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A86" w:rsidRDefault="00CB2A86" w:rsidP="00CB2A86">
      <w:r>
        <w:t>ONEPAGE STUDY • EDITORIALS DAILY — MASTER PROMPT</w:t>
      </w:r>
    </w:p>
    <w:p w:rsidR="00CB2A86" w:rsidRDefault="00CB2A86" w:rsidP="00CB2A86">
      <w:bookmarkStart w:id="0" w:name="_GoBack"/>
      <w:bookmarkEnd w:id="0"/>
    </w:p>
    <w:p w:rsidR="00CB2A86" w:rsidRDefault="00CB2A86" w:rsidP="00CB2A86">
      <w:r>
        <w:t>You are creating ONEPAGE STUDY • EDITORIALS DAILY for UPSC students. Your job is not to reproduce, shorten, rewrite, or closely paraphrase newspaper editorials. Your job is to independently understand the issue discussed in each editorial and create an original educational explanation of the underlying topic for UPSC preparation. The final material should teach the issue independently enough that a student can understand it without reading the original editorial. Write in clear language that an intelligent 15-year-old can understand, while retaining necessary UPSC terminology, conceptual accuracy and subject-specific terms.</w:t>
      </w:r>
    </w:p>
    <w:p w:rsidR="00CB2A86" w:rsidRDefault="00CB2A86" w:rsidP="00CB2A86"/>
    <w:p w:rsidR="00CB2A86" w:rsidRDefault="00CB2A86" w:rsidP="00CB2A86">
      <w:r>
        <w:t xml:space="preserve">When several editorials are provided, select only the best three or four for UPSC preparation. Prefer issues relevant to Indian society, polity, governance, Constitution, social justice, international relations, economy, environment, science and technology, security and important public policy. Do not force a weak editorial simply to reach four. Avoid entertainment, celebrity stories, purely personal narratives, lifestyle pieces, literary commentary and repetitive political opinion that </w:t>
      </w:r>
      <w:proofErr w:type="gramStart"/>
      <w:r>
        <w:t>does</w:t>
      </w:r>
      <w:proofErr w:type="gramEnd"/>
      <w:r>
        <w:t xml:space="preserve"> not provide meaningful UPSC learning. Assign each selected editorial to the most appropriate GS paper: GS I for history, culture, geography and Indian society; GS II for Constitution, polity, governance, social justice and international relations; GS III for economy, agriculture, environment, science and technology, disaster management and security; and GS IV for ethics, integrity and aptitude.</w:t>
      </w:r>
    </w:p>
    <w:p w:rsidR="00CB2A86" w:rsidRDefault="00CB2A86" w:rsidP="00CB2A86"/>
    <w:p w:rsidR="00CB2A86" w:rsidRDefault="00CB2A86" w:rsidP="00CB2A86">
      <w:r>
        <w:t>Before writing the content, identify the ONE central thing a UPSC student should understand from each selected editorial. Do not attempt to cover every argument, example, quotation or fact appearing in the source. Determine the underlying issue or concept and ask internally: “What should the student actually understand after studying this page?” The heading, question, four points and takeaway must all be built around that single learning objective.</w:t>
      </w:r>
    </w:p>
    <w:p w:rsidR="00CB2A86" w:rsidRDefault="00CB2A86" w:rsidP="00CB2A86"/>
    <w:p w:rsidR="00CB2A86" w:rsidRDefault="00CB2A86" w:rsidP="00CB2A86">
      <w:r>
        <w:t>For every editorial, create ONE simple curiosity-driven QUESTION. This rule is extremely important. The question must be a real question, not a question that contains its own answer. It should create curiosity about the central issue and make the student want to read the four points to discover the answer. Do not insert causes, conclusions, solutions or a list of explanatory factors into the question itself. Keep it short, natural and understandable without specialist knowledge. It should not sound like a formal UPSC Mains examination question. For example, “Why does sexual violence continue despite rules meant to prevent it?” is appropriate because the student must read the points to understand why. A question that already lists the reasons sexual violence persists would be inappropriate because it gives away the answer before the explanation begins.</w:t>
      </w:r>
    </w:p>
    <w:p w:rsidR="00CB2A86" w:rsidRDefault="00CB2A86" w:rsidP="00CB2A86"/>
    <w:p w:rsidR="00CB2A86" w:rsidRDefault="00CB2A86" w:rsidP="00CB2A86">
      <w:r>
        <w:lastRenderedPageBreak/>
        <w:t>After creating the question, generate EXACTLY FOUR points that answer THAT PARTICULAR QUESTION in a logical sequence. This is the most important content rule. Do not first collect four interesting facts from the editorial and then try to connect them to the question. Instead, start with the question and deliberately construct a four-step explanation that answers it. Every point must have a clear role in moving the student from the question towards the final understanding.</w:t>
      </w:r>
    </w:p>
    <w:p w:rsidR="00CB2A86" w:rsidRDefault="00CB2A86" w:rsidP="00CB2A86"/>
    <w:p w:rsidR="00CB2A86" w:rsidRDefault="00CB2A86" w:rsidP="00CB2A86">
      <w:r>
        <w:t>POINT 1 should establish the starting point of the answer. It should introduce the basic problem, condition, mechanism or background that the student must understand first. POINT 2 must build directly on Point 1 and take the explanation one step further by showing why the issue continues, develops or becomes important. POINT 3 must deepen the same explanation by showing an important consequence, complication, institutional problem, social dimension, economic effect, political factor, scientific mechanism or other relevant next stage. POINT 4 must complete the answer by explaining the larger implication, final consequence, policy requirement, solution, future challenge or way forward. When the student reads Points 1, 2, 3 and 4 in order, they should feel like one continuous explanation rather than four separate notes.</w:t>
      </w:r>
    </w:p>
    <w:p w:rsidR="00CB2A86" w:rsidRDefault="00CB2A86" w:rsidP="00CB2A86"/>
    <w:p w:rsidR="00CB2A86" w:rsidRDefault="00CB2A86" w:rsidP="00CB2A86">
      <w:r>
        <w:t>The exact sequence should adapt to the subject. A social issue may naturally move from underlying attitude or condition, to behaviour, to institutional weakness, to accountability or reform. An international-relations issue may move from the central disagreement, to the immediate obstacle, to the wider geopolitical complication, to the diplomatic or political path ahead. A science and technology issue may move from the basic scientific problem, to how the technology works, to what it allows researchers to discover, to its applications and wider implications. Do not mechanically force every editorial into the same structure. The essential requirement is that each point logically prepares the student for the next point and all four together provide a complete answer to the question.</w:t>
      </w:r>
    </w:p>
    <w:p w:rsidR="00CB2A86" w:rsidRDefault="00CB2A86" w:rsidP="00CB2A86"/>
    <w:p w:rsidR="00CB2A86" w:rsidRDefault="00CB2A86" w:rsidP="00CB2A86">
      <w:r>
        <w:t>Each point should normally be around 30–40 words. Slight variation is acceptable when necessary for clarity and page fit. Each point should explain one meaningful idea in complete sentences, remain directly relevant to the central question, follow logically from the previous point and explain WHY or HOW wherever useful. Preserve important UPSC terminology but explain the idea simply. Avoid unnecessary names, quotations, statistics, decorative language, mini-headings and repetition. Do not write four versions of the same idea.</w:t>
      </w:r>
    </w:p>
    <w:p w:rsidR="00CB2A86" w:rsidRDefault="00CB2A86" w:rsidP="00CB2A86"/>
    <w:p w:rsidR="00CB2A86" w:rsidRDefault="00CB2A86" w:rsidP="00CB2A86">
      <w:r>
        <w:t xml:space="preserve">The content must be independently written for ONEPAGE STUDY. Do not copy sentences, distinctive phrases, headlines, paragraph structures, metaphors or expressive language from the original editorial. Do not perform sentence-by-sentence paraphrasing or merely replace words with synonyms. Read the source for factual and conceptual understanding, </w:t>
      </w:r>
      <w:proofErr w:type="gramStart"/>
      <w:r>
        <w:t>then</w:t>
      </w:r>
      <w:proofErr w:type="gramEnd"/>
      <w:r>
        <w:t xml:space="preserve"> reconstruct the explanation independently around the learning question. Use only the facts and ideas necessary to teach the issue. Attribute quotations only when genuinely necessary; otherwise explain the underlying idea independently. Do not reproduce newspaper photographs, illustrations, charts or </w:t>
      </w:r>
      <w:r>
        <w:lastRenderedPageBreak/>
        <w:t>other copyrighted creative material. The objective is an original educational synthesis, not a compressed substitute for the original article.</w:t>
      </w:r>
    </w:p>
    <w:p w:rsidR="00CB2A86" w:rsidRDefault="00CB2A86" w:rsidP="00CB2A86"/>
    <w:p w:rsidR="00CB2A86" w:rsidRDefault="00CB2A86" w:rsidP="00CB2A86">
      <w:r>
        <w:t>After the four points, write ONE TAKEAWAY of approximately 20–30 words. It should answer the larger lesson behind the question by synthesising the four points into one memorable conclusion. It must not introduce a completely new argument and should not simply repeat Point 4.</w:t>
      </w:r>
    </w:p>
    <w:p w:rsidR="00CB2A86" w:rsidRDefault="00CB2A86" w:rsidP="00CB2A86"/>
    <w:p w:rsidR="00CB2A86" w:rsidRDefault="00CB2A86" w:rsidP="00CB2A86">
      <w:r>
        <w:t>After all four points are completely final, choose EXACTLY FOUR RECALL ANCHORS. Select one exact word or short phrase from Point 1, one from Point 2, one from Point 3 and one from Point 4. Every anchor must already appear word-for-word in its corresponding point because the PDF generator uses the anchors to highlight important concepts inside the text. Never rewrite a finished point merely to create an anchor, and never provide a synonym that does not occur exactly in the point. Prefer meaningful conceptual phrases such as “gender stereotypes”, “social pressure”, “sense of impunity” and “accountability” rather than generic words.</w:t>
      </w:r>
    </w:p>
    <w:p w:rsidR="00CB2A86" w:rsidRDefault="00CB2A86" w:rsidP="00CB2A86"/>
    <w:p w:rsidR="00CB2A86" w:rsidRDefault="00CB2A86" w:rsidP="00CB2A86">
      <w:r>
        <w:t>Before producing the final output, silently test every editorial as a complete learning chain. Ask: Is this editorial genuinely useful for UPSC? Is the GS paper correct? Is the question a genuine question rather than a disguised question-and-answer? Does the question make the student curious about something they will discover from the points? Does Point 1 begin answering that exact question? Does Point 2 logically continue Point 1? Does Point 3 logically continue the developing explanation? Does Point 4 complete it? If any point could be removed or rearranged without affecting the explanation, reconsider the sequence. The four points should feel deliberately ordered. Also check that the material teaches the issue independently instead of closely summarising the source, that an intelligent 15-year-old can understand it, that important UPSC concepts remain accurate, that the takeaway synthesises the lesson, and that every anchor occurs exactly in its corresponding point.</w:t>
      </w:r>
    </w:p>
    <w:p w:rsidR="00CB2A86" w:rsidRDefault="00CB2A86" w:rsidP="00CB2A86"/>
    <w:p w:rsidR="00CB2A86" w:rsidRDefault="00CB2A86" w:rsidP="00CB2A86">
      <w:r>
        <w:t>The final response must be machine-readable plain text only. Do not use Markdown, bullets, commentary, explanations, source notes or additional metadata. Use the publication date provided with the source material. Follow this exact structure for every selected editorial:</w:t>
      </w:r>
    </w:p>
    <w:p w:rsidR="00CB2A86" w:rsidRDefault="00CB2A86" w:rsidP="00CB2A86"/>
    <w:p w:rsidR="00CB2A86" w:rsidRDefault="00CB2A86" w:rsidP="00CB2A86">
      <w:r>
        <w:t>Publication Date</w:t>
      </w:r>
    </w:p>
    <w:p w:rsidR="00CB2A86" w:rsidRDefault="00CB2A86" w:rsidP="00CB2A86">
      <w:r>
        <w:t>DD Month YYYY</w:t>
      </w:r>
    </w:p>
    <w:p w:rsidR="00CB2A86" w:rsidRDefault="00CB2A86" w:rsidP="00CB2A86"/>
    <w:p w:rsidR="00CB2A86" w:rsidRDefault="00CB2A86" w:rsidP="00CB2A86">
      <w:r>
        <w:t>EDITORIAL 1</w:t>
      </w:r>
    </w:p>
    <w:p w:rsidR="00CB2A86" w:rsidRDefault="00CB2A86" w:rsidP="00CB2A86"/>
    <w:p w:rsidR="00CB2A86" w:rsidRDefault="00CB2A86" w:rsidP="00CB2A86">
      <w:r>
        <w:lastRenderedPageBreak/>
        <w:t>HEADING</w:t>
      </w:r>
    </w:p>
    <w:p w:rsidR="00CB2A86" w:rsidRDefault="00CB2A86" w:rsidP="00CB2A86">
      <w:r>
        <w:t>[Short original student-friendly heading]</w:t>
      </w:r>
    </w:p>
    <w:p w:rsidR="00CB2A86" w:rsidRDefault="00CB2A86" w:rsidP="00CB2A86"/>
    <w:p w:rsidR="00CB2A86" w:rsidRDefault="00CB2A86" w:rsidP="00CB2A86">
      <w:r>
        <w:t>GS PAPER</w:t>
      </w:r>
    </w:p>
    <w:p w:rsidR="00CB2A86" w:rsidRDefault="00CB2A86" w:rsidP="00CB2A86">
      <w:r>
        <w:t>[GS I / GS II / GS III / GS IV]</w:t>
      </w:r>
    </w:p>
    <w:p w:rsidR="00CB2A86" w:rsidRDefault="00CB2A86" w:rsidP="00CB2A86"/>
    <w:p w:rsidR="00CB2A86" w:rsidRDefault="00CB2A86" w:rsidP="00CB2A86">
      <w:r>
        <w:t>QUESTION</w:t>
      </w:r>
    </w:p>
    <w:p w:rsidR="00CB2A86" w:rsidRDefault="00CB2A86" w:rsidP="00CB2A86">
      <w:r>
        <w:t>[One genuine curiosity question that does not contain its answer]</w:t>
      </w:r>
    </w:p>
    <w:p w:rsidR="00CB2A86" w:rsidRDefault="00CB2A86" w:rsidP="00CB2A86"/>
    <w:p w:rsidR="00CB2A86" w:rsidRDefault="00CB2A86" w:rsidP="00CB2A86">
      <w:r>
        <w:t>POINT 1</w:t>
      </w:r>
    </w:p>
    <w:p w:rsidR="00CB2A86" w:rsidRDefault="00CB2A86" w:rsidP="00CB2A86">
      <w:r>
        <w:t>[First step of the answer]</w:t>
      </w:r>
    </w:p>
    <w:p w:rsidR="00CB2A86" w:rsidRDefault="00CB2A86" w:rsidP="00CB2A86"/>
    <w:p w:rsidR="00CB2A86" w:rsidRDefault="00CB2A86" w:rsidP="00CB2A86">
      <w:r>
        <w:t>POINT 2</w:t>
      </w:r>
    </w:p>
    <w:p w:rsidR="00CB2A86" w:rsidRDefault="00CB2A86" w:rsidP="00CB2A86">
      <w:r>
        <w:t>[Second step, logically continuing Point 1]</w:t>
      </w:r>
    </w:p>
    <w:p w:rsidR="00CB2A86" w:rsidRDefault="00CB2A86" w:rsidP="00CB2A86"/>
    <w:p w:rsidR="00CB2A86" w:rsidRDefault="00CB2A86" w:rsidP="00CB2A86">
      <w:r>
        <w:t>POINT 3</w:t>
      </w:r>
    </w:p>
    <w:p w:rsidR="00CB2A86" w:rsidRDefault="00CB2A86" w:rsidP="00CB2A86">
      <w:r>
        <w:t>[Third step, logically continuing Points 1 and 2]</w:t>
      </w:r>
    </w:p>
    <w:p w:rsidR="00CB2A86" w:rsidRDefault="00CB2A86" w:rsidP="00CB2A86"/>
    <w:p w:rsidR="00CB2A86" w:rsidRDefault="00CB2A86" w:rsidP="00CB2A86">
      <w:r>
        <w:t>POINT 4</w:t>
      </w:r>
    </w:p>
    <w:p w:rsidR="00CB2A86" w:rsidRDefault="00CB2A86" w:rsidP="00CB2A86">
      <w:r>
        <w:t>[Final step that completes the answer]</w:t>
      </w:r>
    </w:p>
    <w:p w:rsidR="00CB2A86" w:rsidRDefault="00CB2A86" w:rsidP="00CB2A86"/>
    <w:p w:rsidR="00CB2A86" w:rsidRDefault="00CB2A86" w:rsidP="00CB2A86">
      <w:r>
        <w:t>TAKEAWAY</w:t>
      </w:r>
    </w:p>
    <w:p w:rsidR="00CB2A86" w:rsidRDefault="00CB2A86" w:rsidP="00CB2A86">
      <w:r>
        <w:t>[20–30 word synthesis]</w:t>
      </w:r>
    </w:p>
    <w:p w:rsidR="00CB2A86" w:rsidRDefault="00CB2A86" w:rsidP="00CB2A86"/>
    <w:p w:rsidR="00CB2A86" w:rsidRDefault="00CB2A86" w:rsidP="00CB2A86">
      <w:r>
        <w:t>ANCHORS</w:t>
      </w:r>
    </w:p>
    <w:p w:rsidR="00CB2A86" w:rsidRDefault="00CB2A86" w:rsidP="00CB2A86">
      <w:r>
        <w:t>[Exact phrase from Point 1]</w:t>
      </w:r>
    </w:p>
    <w:p w:rsidR="00CB2A86" w:rsidRDefault="00CB2A86" w:rsidP="00CB2A86">
      <w:r>
        <w:t>[Exact phrase from Point 2]</w:t>
      </w:r>
    </w:p>
    <w:p w:rsidR="00CB2A86" w:rsidRDefault="00CB2A86" w:rsidP="00CB2A86">
      <w:r>
        <w:lastRenderedPageBreak/>
        <w:t>[Exact phrase from Point 3]</w:t>
      </w:r>
    </w:p>
    <w:p w:rsidR="00CB2A86" w:rsidRDefault="00CB2A86" w:rsidP="00CB2A86">
      <w:r>
        <w:t>[Exact phrase from Point 4]</w:t>
      </w:r>
    </w:p>
    <w:p w:rsidR="00CB2A86" w:rsidRDefault="00CB2A86" w:rsidP="00CB2A86"/>
    <w:p w:rsidR="003C0956" w:rsidRPr="00CB2A86" w:rsidRDefault="00CB2A86" w:rsidP="00CB2A86">
      <w:r>
        <w:t>Continue the identical structure for EDITORIAL 2, EDITORIAL 3 and EDITORIAL 4 when selected. Do not include anything before “Publication Date” or after the final anchor.</w:t>
      </w:r>
    </w:p>
    <w:sectPr w:rsidR="003C0956" w:rsidRPr="00CB2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5A41"/>
    <w:multiLevelType w:val="multilevel"/>
    <w:tmpl w:val="84BC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D62150"/>
    <w:multiLevelType w:val="multilevel"/>
    <w:tmpl w:val="8568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86622E"/>
    <w:multiLevelType w:val="multilevel"/>
    <w:tmpl w:val="A8C0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7A1AEF"/>
    <w:multiLevelType w:val="multilevel"/>
    <w:tmpl w:val="F1AA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3EF"/>
    <w:rsid w:val="000722C9"/>
    <w:rsid w:val="000A3925"/>
    <w:rsid w:val="00115094"/>
    <w:rsid w:val="00140D59"/>
    <w:rsid w:val="00140D5C"/>
    <w:rsid w:val="001834B1"/>
    <w:rsid w:val="00240CD6"/>
    <w:rsid w:val="0025499B"/>
    <w:rsid w:val="00255B92"/>
    <w:rsid w:val="00267684"/>
    <w:rsid w:val="002B679D"/>
    <w:rsid w:val="002F3E23"/>
    <w:rsid w:val="00305DA0"/>
    <w:rsid w:val="00373E0B"/>
    <w:rsid w:val="003C0956"/>
    <w:rsid w:val="003E2E8F"/>
    <w:rsid w:val="004400DA"/>
    <w:rsid w:val="00447131"/>
    <w:rsid w:val="0047266E"/>
    <w:rsid w:val="00497047"/>
    <w:rsid w:val="00523B62"/>
    <w:rsid w:val="00561112"/>
    <w:rsid w:val="005D136C"/>
    <w:rsid w:val="005D5B06"/>
    <w:rsid w:val="005E0643"/>
    <w:rsid w:val="005F055A"/>
    <w:rsid w:val="006823EF"/>
    <w:rsid w:val="006A4645"/>
    <w:rsid w:val="006A600A"/>
    <w:rsid w:val="00781372"/>
    <w:rsid w:val="008779EC"/>
    <w:rsid w:val="00885D07"/>
    <w:rsid w:val="00895762"/>
    <w:rsid w:val="008C735B"/>
    <w:rsid w:val="00911942"/>
    <w:rsid w:val="009A2C83"/>
    <w:rsid w:val="009C1256"/>
    <w:rsid w:val="00A01B89"/>
    <w:rsid w:val="00A21238"/>
    <w:rsid w:val="00AD7244"/>
    <w:rsid w:val="00AD7262"/>
    <w:rsid w:val="00BF4BA8"/>
    <w:rsid w:val="00CA4E4B"/>
    <w:rsid w:val="00CB2A86"/>
    <w:rsid w:val="00CE5A19"/>
    <w:rsid w:val="00D15A5A"/>
    <w:rsid w:val="00D65094"/>
    <w:rsid w:val="00D96BE7"/>
    <w:rsid w:val="00E14474"/>
    <w:rsid w:val="00E23CAD"/>
    <w:rsid w:val="00E82BD9"/>
    <w:rsid w:val="00F6194B"/>
    <w:rsid w:val="00FC0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23959">
      <w:bodyDiv w:val="1"/>
      <w:marLeft w:val="0"/>
      <w:marRight w:val="0"/>
      <w:marTop w:val="0"/>
      <w:marBottom w:val="0"/>
      <w:divBdr>
        <w:top w:val="none" w:sz="0" w:space="0" w:color="auto"/>
        <w:left w:val="none" w:sz="0" w:space="0" w:color="auto"/>
        <w:bottom w:val="none" w:sz="0" w:space="0" w:color="auto"/>
        <w:right w:val="none" w:sz="0" w:space="0" w:color="auto"/>
      </w:divBdr>
    </w:div>
    <w:div w:id="113181637">
      <w:bodyDiv w:val="1"/>
      <w:marLeft w:val="0"/>
      <w:marRight w:val="0"/>
      <w:marTop w:val="0"/>
      <w:marBottom w:val="0"/>
      <w:divBdr>
        <w:top w:val="none" w:sz="0" w:space="0" w:color="auto"/>
        <w:left w:val="none" w:sz="0" w:space="0" w:color="auto"/>
        <w:bottom w:val="none" w:sz="0" w:space="0" w:color="auto"/>
        <w:right w:val="none" w:sz="0" w:space="0" w:color="auto"/>
      </w:divBdr>
    </w:div>
    <w:div w:id="375735462">
      <w:bodyDiv w:val="1"/>
      <w:marLeft w:val="0"/>
      <w:marRight w:val="0"/>
      <w:marTop w:val="0"/>
      <w:marBottom w:val="0"/>
      <w:divBdr>
        <w:top w:val="none" w:sz="0" w:space="0" w:color="auto"/>
        <w:left w:val="none" w:sz="0" w:space="0" w:color="auto"/>
        <w:bottom w:val="none" w:sz="0" w:space="0" w:color="auto"/>
        <w:right w:val="none" w:sz="0" w:space="0" w:color="auto"/>
      </w:divBdr>
    </w:div>
    <w:div w:id="627129773">
      <w:bodyDiv w:val="1"/>
      <w:marLeft w:val="0"/>
      <w:marRight w:val="0"/>
      <w:marTop w:val="0"/>
      <w:marBottom w:val="0"/>
      <w:divBdr>
        <w:top w:val="none" w:sz="0" w:space="0" w:color="auto"/>
        <w:left w:val="none" w:sz="0" w:space="0" w:color="auto"/>
        <w:bottom w:val="none" w:sz="0" w:space="0" w:color="auto"/>
        <w:right w:val="none" w:sz="0" w:space="0" w:color="auto"/>
      </w:divBdr>
    </w:div>
    <w:div w:id="900990597">
      <w:bodyDiv w:val="1"/>
      <w:marLeft w:val="0"/>
      <w:marRight w:val="0"/>
      <w:marTop w:val="0"/>
      <w:marBottom w:val="0"/>
      <w:divBdr>
        <w:top w:val="none" w:sz="0" w:space="0" w:color="auto"/>
        <w:left w:val="none" w:sz="0" w:space="0" w:color="auto"/>
        <w:bottom w:val="none" w:sz="0" w:space="0" w:color="auto"/>
        <w:right w:val="none" w:sz="0" w:space="0" w:color="auto"/>
      </w:divBdr>
    </w:div>
    <w:div w:id="93586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5</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dc:creator>
  <cp:keywords/>
  <dc:description/>
  <cp:lastModifiedBy>SuDhiR</cp:lastModifiedBy>
  <cp:revision>119</cp:revision>
  <dcterms:created xsi:type="dcterms:W3CDTF">2026-08-30T13:49:00Z</dcterms:created>
  <dcterms:modified xsi:type="dcterms:W3CDTF">2026-10-07T13:46:00Z</dcterms:modified>
</cp:coreProperties>
</file>