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Performance Review</w:t>
      </w:r>
    </w:p>
    <w:p>
      <w:r>
        <w:t>Employee John Doe (ID: 12345) has performed well.</w:t>
      </w:r>
    </w:p>
    <w:p>
      <w:r>
        <w:t>Contact him at 9876543210 or via email john.doe@example.com immediately.</w:t>
      </w:r>
    </w:p>
    <w:p>
      <w:r>
        <w:t>He lives at 1234 5678 9012, Main Street, Hyderabad.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