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5E52" w:rsidRDefault="00A02336" w:rsidP="005B3B57">
      <w:pPr>
        <w:rPr>
          <w:szCs w:val="24"/>
        </w:rPr>
      </w:pPr>
      <w:r>
        <w:rPr>
          <w:noProof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5" type="#_x0000_t32" style="position:absolute;margin-left:93pt;margin-top:96pt;width:90.75pt;height:40.5pt;z-index:251665408" o:connectortype="straight">
            <v:stroke endarrow="block"/>
          </v:shape>
        </w:pict>
      </w:r>
      <w:r>
        <w:rPr>
          <w:noProof/>
          <w:szCs w:val="24"/>
        </w:rPr>
        <w:pict>
          <v:oval id="_x0000_s1042" style="position:absolute;margin-left:408.75pt;margin-top:21pt;width:111pt;height:75pt;z-index:251662336">
            <v:textbox>
              <w:txbxContent>
                <w:p w:rsidR="00F7651C" w:rsidRDefault="00F7651C">
                  <w:r>
                    <w:t xml:space="preserve">Converted into </w:t>
                  </w:r>
                  <w:proofErr w:type="spellStart"/>
                  <w:r>
                    <w:t>dataframe</w:t>
                  </w:r>
                  <w:proofErr w:type="spellEnd"/>
                  <w:r>
                    <w:t xml:space="preserve"> and print the result</w:t>
                  </w:r>
                </w:p>
              </w:txbxContent>
            </v:textbox>
          </v:oval>
        </w:pict>
      </w:r>
      <w:r>
        <w:rPr>
          <w:noProof/>
          <w:szCs w:val="24"/>
        </w:rPr>
        <w:pict>
          <v:shape id="_x0000_s1041" type="#_x0000_t32" style="position:absolute;margin-left:349.5pt;margin-top:56.25pt;width:59.25pt;height:0;z-index:251661312" o:connectortype="straight">
            <v:stroke endarrow="block"/>
          </v:shape>
        </w:pict>
      </w:r>
      <w:r>
        <w:rPr>
          <w:noProof/>
          <w:szCs w:val="24"/>
        </w:rPr>
        <w:pict>
          <v:roundrect id="_x0000_s1040" style="position:absolute;margin-left:192.75pt;margin-top:21pt;width:156.75pt;height:75pt;z-index:251660288" arcsize="10923f">
            <v:textbox>
              <w:txbxContent>
                <w:p w:rsidR="005B3B57" w:rsidRDefault="005B3B57">
                  <w:r>
                    <w:t>Group by two columns ‘</w:t>
                  </w:r>
                  <w:proofErr w:type="spellStart"/>
                  <w:r>
                    <w:t>current_logistics_vendor</w:t>
                  </w:r>
                  <w:proofErr w:type="spellEnd"/>
                  <w:r>
                    <w:t>’ and sum of ‘</w:t>
                  </w:r>
                  <w:proofErr w:type="spellStart"/>
                  <w:r>
                    <w:t>product_quantity</w:t>
                  </w:r>
                  <w:proofErr w:type="spellEnd"/>
                  <w:r>
                    <w:t>’</w:t>
                  </w:r>
                </w:p>
              </w:txbxContent>
            </v:textbox>
          </v:roundrect>
        </w:pict>
      </w:r>
      <w:r>
        <w:rPr>
          <w:noProof/>
          <w:szCs w:val="24"/>
        </w:rPr>
        <w:pict>
          <v:shape id="_x0000_s1039" type="#_x0000_t32" style="position:absolute;margin-left:133.5pt;margin-top:56.25pt;width:59.25pt;height:.75pt;z-index:251659264" o:connectortype="straight">
            <v:stroke endarrow="block"/>
          </v:shape>
        </w:pict>
      </w:r>
      <w:r>
        <w:rPr>
          <w:noProof/>
          <w:szCs w:val="24"/>
        </w:rPr>
        <w:pict>
          <v:roundrect id="_x0000_s1038" style="position:absolute;margin-left:26.25pt;margin-top:21pt;width:107.25pt;height:75pt;z-index:251658240" arcsize="10923f">
            <v:textbox>
              <w:txbxContent>
                <w:p w:rsidR="005B3B57" w:rsidRDefault="005B3B57">
                  <w:r>
                    <w:t xml:space="preserve">Imported pandas and </w:t>
                  </w:r>
                  <w:proofErr w:type="spellStart"/>
                  <w:r>
                    <w:t>numpy</w:t>
                  </w:r>
                  <w:proofErr w:type="spellEnd"/>
                  <w:r>
                    <w:t xml:space="preserve"> library and loaded the</w:t>
                  </w:r>
                  <w:r w:rsidR="003A2CD8">
                    <w:t xml:space="preserve"> file_01</w:t>
                  </w:r>
                </w:p>
              </w:txbxContent>
            </v:textbox>
          </v:roundrect>
        </w:pict>
      </w:r>
      <w:r w:rsidR="00F7651C">
        <w:rPr>
          <w:szCs w:val="24"/>
        </w:rPr>
        <w:t>Q1</w:t>
      </w:r>
    </w:p>
    <w:p w:rsidR="00F7651C" w:rsidRDefault="00F7651C" w:rsidP="005B3B57">
      <w:pPr>
        <w:rPr>
          <w:szCs w:val="24"/>
        </w:rPr>
      </w:pPr>
    </w:p>
    <w:p w:rsidR="00F7651C" w:rsidRDefault="00F7651C" w:rsidP="005B3B57">
      <w:pPr>
        <w:rPr>
          <w:szCs w:val="24"/>
        </w:rPr>
      </w:pPr>
    </w:p>
    <w:p w:rsidR="00F7651C" w:rsidRDefault="00895086" w:rsidP="005B3B57">
      <w:pPr>
        <w:rPr>
          <w:szCs w:val="24"/>
        </w:rPr>
      </w:pPr>
      <w:r>
        <w:rPr>
          <w:noProof/>
          <w:szCs w:val="24"/>
        </w:rPr>
        <w:pict>
          <v:shape id="_x0000_s1046" type="#_x0000_t32" style="position:absolute;margin-left:364.5pt;margin-top:15.8pt;width:58.5pt;height:45pt;flip:y;z-index:251666432" o:connectortype="straight">
            <v:stroke endarrow="block"/>
          </v:shape>
        </w:pict>
      </w:r>
    </w:p>
    <w:p w:rsidR="00F7651C" w:rsidRDefault="00F7651C" w:rsidP="005B3B57">
      <w:pPr>
        <w:rPr>
          <w:szCs w:val="24"/>
        </w:rPr>
      </w:pPr>
    </w:p>
    <w:p w:rsidR="00F7651C" w:rsidRDefault="00895086" w:rsidP="005B3B57">
      <w:pPr>
        <w:rPr>
          <w:szCs w:val="24"/>
        </w:rPr>
      </w:pPr>
      <w:r>
        <w:rPr>
          <w:noProof/>
          <w:szCs w:val="24"/>
        </w:rPr>
        <w:pict>
          <v:roundrect id="_x0000_s1044" style="position:absolute;margin-left:183.75pt;margin-top:15.8pt;width:186pt;height:77.25pt;z-index:251664384" arcsize="10923f">
            <v:textbox>
              <w:txbxContent>
                <w:p w:rsidR="00F7651C" w:rsidRDefault="00F7651C">
                  <w:r>
                    <w:t>Group by three c</w:t>
                  </w:r>
                  <w:r w:rsidR="00895086">
                    <w:t>olumns ‘</w:t>
                  </w:r>
                  <w:proofErr w:type="spellStart"/>
                  <w:r w:rsidR="00895086">
                    <w:t>shipment_zone</w:t>
                  </w:r>
                  <w:proofErr w:type="spellEnd"/>
                  <w:r>
                    <w:t>’,</w:t>
                  </w:r>
                  <w:r w:rsidR="00895086">
                    <w:t xml:space="preserve"> ‘</w:t>
                  </w:r>
                  <w:proofErr w:type="spellStart"/>
                  <w:r w:rsidR="00895086">
                    <w:t>payment_option</w:t>
                  </w:r>
                  <w:proofErr w:type="spellEnd"/>
                  <w:r>
                    <w:t xml:space="preserve"> ‘</w:t>
                  </w:r>
                  <w:proofErr w:type="spellStart"/>
                  <w:r>
                    <w:t>shipment_size</w:t>
                  </w:r>
                  <w:proofErr w:type="spellEnd"/>
                  <w:r>
                    <w:t>’ and sum of ‘</w:t>
                  </w:r>
                  <w:proofErr w:type="spellStart"/>
                  <w:r>
                    <w:t>product_quantity</w:t>
                  </w:r>
                  <w:proofErr w:type="spellEnd"/>
                </w:p>
              </w:txbxContent>
            </v:textbox>
          </v:roundrect>
        </w:pict>
      </w:r>
    </w:p>
    <w:p w:rsidR="00F7651C" w:rsidRDefault="00F7651C" w:rsidP="005B3B57">
      <w:pPr>
        <w:rPr>
          <w:szCs w:val="24"/>
        </w:rPr>
      </w:pPr>
    </w:p>
    <w:p w:rsidR="00F7651C" w:rsidRDefault="00F7651C" w:rsidP="005B3B57">
      <w:pPr>
        <w:rPr>
          <w:szCs w:val="24"/>
        </w:rPr>
      </w:pPr>
    </w:p>
    <w:p w:rsidR="00F7651C" w:rsidRDefault="00F7651C" w:rsidP="005B3B57">
      <w:pPr>
        <w:rPr>
          <w:szCs w:val="24"/>
        </w:rPr>
      </w:pPr>
    </w:p>
    <w:p w:rsidR="00F7651C" w:rsidRDefault="00F7651C" w:rsidP="005B3B57">
      <w:pPr>
        <w:rPr>
          <w:szCs w:val="24"/>
        </w:rPr>
      </w:pPr>
    </w:p>
    <w:p w:rsidR="00F7651C" w:rsidRDefault="00BD5329" w:rsidP="005B3B57">
      <w:pPr>
        <w:rPr>
          <w:szCs w:val="24"/>
        </w:rPr>
      </w:pPr>
      <w:r>
        <w:rPr>
          <w:noProof/>
          <w:szCs w:val="24"/>
        </w:rPr>
        <w:pict>
          <v:roundrect id="_x0000_s1080" style="position:absolute;margin-left:399.75pt;margin-top:18.85pt;width:141pt;height:98.25pt;z-index:251694080" arcsize="10923f">
            <v:textbox>
              <w:txbxContent>
                <w:p w:rsidR="00BD5329" w:rsidRDefault="00BD5329" w:rsidP="00BD5329">
                  <w:r>
                    <w:t xml:space="preserve">3. </w:t>
                  </w:r>
                  <w:proofErr w:type="spellStart"/>
                  <w:r>
                    <w:t>Calcualte</w:t>
                  </w:r>
                  <w:proofErr w:type="spellEnd"/>
                  <w:r>
                    <w:t xml:space="preserve"> the cost of </w:t>
                  </w:r>
                  <w:proofErr w:type="spellStart"/>
                  <w:r>
                    <w:t>product_quanity</w:t>
                  </w:r>
                  <w:proofErr w:type="spellEnd"/>
                  <w:r>
                    <w:t xml:space="preserve"> for each </w:t>
                  </w:r>
                  <w:proofErr w:type="spellStart"/>
                  <w:r>
                    <w:t>shipment_size</w:t>
                  </w:r>
                  <w:proofErr w:type="spellEnd"/>
                  <w:r>
                    <w:t xml:space="preserve"> and </w:t>
                  </w:r>
                  <w:proofErr w:type="spellStart"/>
                  <w:r>
                    <w:t>payment_option</w:t>
                  </w:r>
                  <w:proofErr w:type="spellEnd"/>
                </w:p>
                <w:p w:rsidR="00BD5329" w:rsidRDefault="00BD5329"/>
              </w:txbxContent>
            </v:textbox>
          </v:roundrect>
        </w:pict>
      </w:r>
      <w:r w:rsidR="00EF76D4">
        <w:rPr>
          <w:noProof/>
          <w:szCs w:val="24"/>
        </w:rPr>
        <w:pict>
          <v:roundrect id="_x0000_s1049" style="position:absolute;margin-left:183.75pt;margin-top:18.85pt;width:165.75pt;height:94.5pt;z-index:251669504" arcsize="10923f">
            <v:textbox>
              <w:txbxContent>
                <w:p w:rsidR="003A2CD8" w:rsidRDefault="00EF76D4">
                  <w:r>
                    <w:t xml:space="preserve">2. </w:t>
                  </w:r>
                  <w:r w:rsidR="00774EF1">
                    <w:t xml:space="preserve">Segregate the supply network dataset based of vendors then zones then </w:t>
                  </w:r>
                  <w:proofErr w:type="spellStart"/>
                  <w:r w:rsidR="00774EF1">
                    <w:t>payment_option</w:t>
                  </w:r>
                  <w:proofErr w:type="spellEnd"/>
                  <w:r w:rsidR="00774EF1">
                    <w:t xml:space="preserve"> and then </w:t>
                  </w:r>
                  <w:proofErr w:type="spellStart"/>
                  <w:r w:rsidR="00774EF1">
                    <w:t>shipment_size</w:t>
                  </w:r>
                  <w:proofErr w:type="spellEnd"/>
                </w:p>
              </w:txbxContent>
            </v:textbox>
          </v:roundrect>
        </w:pict>
      </w:r>
      <w:r w:rsidR="00774EF1">
        <w:rPr>
          <w:noProof/>
          <w:szCs w:val="24"/>
        </w:rPr>
        <w:pict>
          <v:roundrect id="_x0000_s1047" style="position:absolute;margin-left:12pt;margin-top:18.85pt;width:126pt;height:98.25pt;z-index:251667456" arcsize="10923f">
            <v:textbox>
              <w:txbxContent>
                <w:p w:rsidR="003A2CD8" w:rsidRDefault="00EF76D4" w:rsidP="003A2CD8">
                  <w:r>
                    <w:t xml:space="preserve">1. </w:t>
                  </w:r>
                  <w:r w:rsidR="00774EF1">
                    <w:t>Load the file_01 and file_04 and merged both dataset and save the file as ‘</w:t>
                  </w:r>
                  <w:proofErr w:type="spellStart"/>
                  <w:r w:rsidR="00774EF1">
                    <w:t>supply_network</w:t>
                  </w:r>
                  <w:proofErr w:type="spellEnd"/>
                  <w:r w:rsidR="00774EF1">
                    <w:t>’</w:t>
                  </w:r>
                </w:p>
              </w:txbxContent>
            </v:textbox>
          </v:roundrect>
        </w:pict>
      </w:r>
      <w:r w:rsidR="00F7651C">
        <w:rPr>
          <w:szCs w:val="24"/>
        </w:rPr>
        <w:t>Q2</w:t>
      </w:r>
    </w:p>
    <w:p w:rsidR="003A2CD8" w:rsidRDefault="003A2CD8" w:rsidP="005B3B57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 w:rsidR="003A2CD8" w:rsidRDefault="00BD5329" w:rsidP="005B3B57">
      <w:pPr>
        <w:rPr>
          <w:szCs w:val="24"/>
        </w:rPr>
      </w:pPr>
      <w:r>
        <w:rPr>
          <w:noProof/>
          <w:szCs w:val="24"/>
        </w:rPr>
        <w:pict>
          <v:shape id="_x0000_s1081" type="#_x0000_t32" style="position:absolute;margin-left:353.25pt;margin-top:18.1pt;width:46.5pt;height:.75pt;z-index:251695104" o:connectortype="straight">
            <v:stroke endarrow="block"/>
          </v:shape>
        </w:pict>
      </w:r>
      <w:r w:rsidR="00774EF1">
        <w:rPr>
          <w:noProof/>
          <w:szCs w:val="24"/>
        </w:rPr>
        <w:pict>
          <v:shape id="_x0000_s1048" type="#_x0000_t32" style="position:absolute;margin-left:138pt;margin-top:7.6pt;width:45.75pt;height:1.5pt;flip:y;z-index:251668480" o:connectortype="straight">
            <v:stroke endarrow="block"/>
          </v:shape>
        </w:pict>
      </w:r>
    </w:p>
    <w:p w:rsidR="003A2CD8" w:rsidRDefault="003A2CD8" w:rsidP="005B3B57">
      <w:pPr>
        <w:rPr>
          <w:szCs w:val="24"/>
        </w:rPr>
      </w:pPr>
    </w:p>
    <w:p w:rsidR="003A2CD8" w:rsidRDefault="003A2CD8" w:rsidP="005B3B57">
      <w:pPr>
        <w:rPr>
          <w:szCs w:val="24"/>
        </w:rPr>
      </w:pPr>
    </w:p>
    <w:p w:rsidR="003A2CD8" w:rsidRDefault="00EF76D4" w:rsidP="005B3B57">
      <w:pPr>
        <w:rPr>
          <w:szCs w:val="24"/>
        </w:rPr>
      </w:pPr>
      <w:r>
        <w:rPr>
          <w:noProof/>
          <w:szCs w:val="24"/>
        </w:rPr>
        <w:pict>
          <v:shape id="_x0000_s1054" type="#_x0000_t32" style="position:absolute;margin-left:466.5pt;margin-top:4.65pt;width:.05pt;height:48pt;z-index:251674624" o:connectortype="straight">
            <v:stroke endarrow="block"/>
          </v:shape>
        </w:pict>
      </w:r>
    </w:p>
    <w:p w:rsidR="00F04CD5" w:rsidRDefault="00BD5329" w:rsidP="005B3B57">
      <w:pPr>
        <w:rPr>
          <w:szCs w:val="24"/>
        </w:rPr>
      </w:pPr>
      <w:r>
        <w:rPr>
          <w:noProof/>
          <w:szCs w:val="24"/>
        </w:rPr>
        <w:pict>
          <v:oval id="_x0000_s1079" style="position:absolute;margin-left:1.5pt;margin-top:18.9pt;width:155.25pt;height:105.75pt;z-index:251693056">
            <v:textbox>
              <w:txbxContent>
                <w:p w:rsidR="00BD5329" w:rsidRDefault="00BD5329">
                  <w:r>
                    <w:t xml:space="preserve">6. Result: converted result into </w:t>
                  </w:r>
                  <w:proofErr w:type="spellStart"/>
                  <w:r>
                    <w:t>dataframe</w:t>
                  </w:r>
                  <w:proofErr w:type="spellEnd"/>
                  <w:r>
                    <w:t xml:space="preserve"> and showed the vendor-wise total cost </w:t>
                  </w:r>
                </w:p>
              </w:txbxContent>
            </v:textbox>
          </v:oval>
        </w:pict>
      </w:r>
      <w:r w:rsidR="003A2CD8">
        <w:rPr>
          <w:szCs w:val="24"/>
        </w:rPr>
        <w:tab/>
      </w:r>
    </w:p>
    <w:p w:rsidR="00F04CD5" w:rsidRDefault="00BD5329" w:rsidP="005B3B57">
      <w:pPr>
        <w:rPr>
          <w:szCs w:val="24"/>
        </w:rPr>
      </w:pPr>
      <w:r>
        <w:rPr>
          <w:noProof/>
          <w:szCs w:val="24"/>
        </w:rPr>
        <w:pict>
          <v:roundrect id="_x0000_s1052" style="position:absolute;margin-left:183.75pt;margin-top:1.65pt;width:165.75pt;height:84.75pt;z-index:251672576" arcsize="10923f">
            <v:textbox>
              <w:txbxContent>
                <w:p w:rsidR="003A2CD8" w:rsidRDefault="00EF76D4">
                  <w:r>
                    <w:t xml:space="preserve">5. Repeat the 3 and 4 step for vendor-2, 3 and 4 and calculate the cost for </w:t>
                  </w:r>
                  <w:r w:rsidR="00BD5329">
                    <w:t>all zones</w:t>
                  </w:r>
                  <w:r>
                    <w:t xml:space="preserve"> – A, B and </w:t>
                  </w:r>
                  <w:r w:rsidR="00BD5329">
                    <w:t xml:space="preserve">zone- </w:t>
                  </w:r>
                  <w:r>
                    <w:t>C</w:t>
                  </w:r>
                </w:p>
              </w:txbxContent>
            </v:textbox>
          </v:roundrect>
        </w:pict>
      </w:r>
      <w:r w:rsidR="00EF76D4">
        <w:rPr>
          <w:noProof/>
          <w:szCs w:val="24"/>
        </w:rPr>
        <w:pict>
          <v:roundrect id="_x0000_s1078" style="position:absolute;margin-left:405pt;margin-top:7.65pt;width:126.75pt;height:82.5pt;z-index:251692032" arcsize="10923f">
            <v:textbox>
              <w:txbxContent>
                <w:p w:rsidR="00EF76D4" w:rsidRDefault="00EF76D4" w:rsidP="00EF76D4">
                  <w:r>
                    <w:t>4. Calculate the cost of vendor-1 in zone-A and then zone-B and zone-C</w:t>
                  </w:r>
                </w:p>
                <w:p w:rsidR="00EF76D4" w:rsidRDefault="00EF76D4"/>
              </w:txbxContent>
            </v:textbox>
          </v:roundrect>
        </w:pict>
      </w:r>
    </w:p>
    <w:p w:rsidR="00F04CD5" w:rsidRDefault="00BD5329" w:rsidP="005B3B57">
      <w:pPr>
        <w:rPr>
          <w:szCs w:val="24"/>
        </w:rPr>
      </w:pPr>
      <w:r>
        <w:rPr>
          <w:noProof/>
          <w:szCs w:val="24"/>
        </w:rPr>
        <w:pict>
          <v:shape id="_x0000_s1082" type="#_x0000_t32" style="position:absolute;margin-left:156.75pt;margin-top:19.65pt;width:27pt;height:0;flip:x;z-index:251696128" o:connectortype="straight">
            <v:stroke endarrow="block"/>
          </v:shape>
        </w:pict>
      </w:r>
      <w:r w:rsidR="00EF76D4">
        <w:rPr>
          <w:noProof/>
          <w:szCs w:val="24"/>
        </w:rPr>
        <w:pict>
          <v:shape id="_x0000_s1077" type="#_x0000_t32" style="position:absolute;margin-left:349.5pt;margin-top:19.65pt;width:55.5pt;height:0;flip:x;z-index:251691008" o:connectortype="straight">
            <v:stroke endarrow="block"/>
          </v:shape>
        </w:pict>
      </w:r>
    </w:p>
    <w:p w:rsidR="00F04CD5" w:rsidRDefault="00F04CD5" w:rsidP="005B3B57">
      <w:pPr>
        <w:rPr>
          <w:szCs w:val="24"/>
        </w:rPr>
      </w:pPr>
    </w:p>
    <w:p w:rsidR="00EF76D4" w:rsidRDefault="00EF76D4" w:rsidP="005B3B57">
      <w:pPr>
        <w:rPr>
          <w:szCs w:val="24"/>
        </w:rPr>
      </w:pPr>
    </w:p>
    <w:p w:rsidR="00EF76D4" w:rsidRDefault="00EF76D4" w:rsidP="005B3B57">
      <w:pPr>
        <w:rPr>
          <w:szCs w:val="24"/>
        </w:rPr>
      </w:pPr>
    </w:p>
    <w:p w:rsidR="00EF76D4" w:rsidRDefault="00AB1DBB" w:rsidP="005B3B57">
      <w:pPr>
        <w:rPr>
          <w:szCs w:val="24"/>
        </w:rPr>
      </w:pPr>
      <w:r>
        <w:rPr>
          <w:szCs w:val="24"/>
        </w:rPr>
        <w:t>Q3.</w:t>
      </w:r>
    </w:p>
    <w:p w:rsidR="00F04CD5" w:rsidRDefault="00AB1DBB" w:rsidP="005B3B57">
      <w:pPr>
        <w:rPr>
          <w:szCs w:val="24"/>
        </w:rPr>
      </w:pPr>
      <w:r>
        <w:rPr>
          <w:noProof/>
          <w:szCs w:val="24"/>
        </w:rPr>
        <w:pict>
          <v:roundrect id="_x0000_s1083" style="position:absolute;margin-left:411.75pt;margin-top:5.45pt;width:136.5pt;height:89.25pt;z-index:251697152" arcsize="10923f">
            <v:textbox>
              <w:txbxContent>
                <w:p w:rsidR="00AB1DBB" w:rsidRDefault="00AB1DBB">
                  <w:r>
                    <w:t>3. Repeat the step 1 and 2 for zone-B with same vendor and calculate the total cost in both zones</w:t>
                  </w:r>
                </w:p>
              </w:txbxContent>
            </v:textbox>
          </v:roundrect>
        </w:pict>
      </w:r>
      <w:r w:rsidR="00687292">
        <w:rPr>
          <w:noProof/>
          <w:szCs w:val="24"/>
        </w:rPr>
        <w:pict>
          <v:roundrect id="_x0000_s1061" style="position:absolute;margin-left:182.25pt;margin-top:5.45pt;width:171pt;height:93pt;z-index:251678720" arcsize="10923f">
            <v:textbox>
              <w:txbxContent>
                <w:p w:rsidR="00687292" w:rsidRDefault="00687292">
                  <w:r>
                    <w:t xml:space="preserve">2. </w:t>
                  </w:r>
                  <w:proofErr w:type="spellStart"/>
                  <w:r>
                    <w:t>Calcualte</w:t>
                  </w:r>
                  <w:proofErr w:type="spellEnd"/>
                  <w:r>
                    <w:t xml:space="preserve"> the cost of vendor-3 in zone-A for each </w:t>
                  </w:r>
                  <w:proofErr w:type="spellStart"/>
                  <w:r>
                    <w:t>payment_option</w:t>
                  </w:r>
                  <w:proofErr w:type="spellEnd"/>
                  <w:r>
                    <w:t xml:space="preserve"> and then total cost in zone-A</w:t>
                  </w:r>
                </w:p>
              </w:txbxContent>
            </v:textbox>
          </v:roundrect>
        </w:pict>
      </w:r>
      <w:r w:rsidR="00687292">
        <w:rPr>
          <w:noProof/>
          <w:szCs w:val="24"/>
        </w:rPr>
        <w:pict>
          <v:roundrect id="_x0000_s1058" style="position:absolute;margin-left:6.75pt;margin-top:2.45pt;width:135pt;height:96pt;z-index:251676672" arcsize="10923f">
            <v:textbox>
              <w:txbxContent>
                <w:p w:rsidR="00F04CD5" w:rsidRDefault="008C16ED" w:rsidP="00F04CD5">
                  <w:proofErr w:type="gramStart"/>
                  <w:r>
                    <w:t>Filter</w:t>
                  </w:r>
                  <w:r w:rsidR="00687292">
                    <w:t xml:space="preserve">ed </w:t>
                  </w:r>
                  <w:r>
                    <w:t xml:space="preserve"> the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shipment_wise</w:t>
                  </w:r>
                  <w:proofErr w:type="spellEnd"/>
                  <w:r>
                    <w:t xml:space="preserve"> data </w:t>
                  </w:r>
                  <w:r w:rsidR="00687292">
                    <w:t xml:space="preserve">into </w:t>
                  </w:r>
                  <w:proofErr w:type="spellStart"/>
                  <w:r w:rsidR="00687292">
                    <w:t>payment_option</w:t>
                  </w:r>
                  <w:proofErr w:type="spellEnd"/>
                  <w:r w:rsidR="00687292">
                    <w:t xml:space="preserve"> and then </w:t>
                  </w:r>
                  <w:proofErr w:type="spellStart"/>
                  <w:r w:rsidR="00687292">
                    <w:t>shipment_size</w:t>
                  </w:r>
                  <w:proofErr w:type="spellEnd"/>
                  <w:r w:rsidR="00687292">
                    <w:t xml:space="preserve"> for vendor-3 in zone-A </w:t>
                  </w:r>
                </w:p>
              </w:txbxContent>
            </v:textbox>
          </v:roundrect>
        </w:pict>
      </w:r>
    </w:p>
    <w:p w:rsidR="00F7651C" w:rsidRDefault="00687292" w:rsidP="005B3B57">
      <w:pPr>
        <w:rPr>
          <w:szCs w:val="24"/>
        </w:rPr>
      </w:pPr>
      <w:r>
        <w:rPr>
          <w:noProof/>
          <w:szCs w:val="24"/>
        </w:rPr>
        <w:pict>
          <v:shape id="_x0000_s1062" type="#_x0000_t32" style="position:absolute;margin-left:353.25pt;margin-top:17.45pt;width:58.5pt;height:0;z-index:251679744" o:connectortype="straight">
            <v:stroke endarrow="block"/>
          </v:shape>
        </w:pict>
      </w:r>
      <w:r>
        <w:rPr>
          <w:noProof/>
          <w:szCs w:val="24"/>
        </w:rPr>
        <w:pict>
          <v:shape id="_x0000_s1060" type="#_x0000_t32" style="position:absolute;margin-left:141.75pt;margin-top:12.2pt;width:42pt;height:.05pt;z-index:251677696" o:connectortype="straight">
            <v:stroke endarrow="block"/>
          </v:shape>
        </w:pict>
      </w:r>
      <w:r w:rsidR="003A2CD8">
        <w:rPr>
          <w:szCs w:val="24"/>
        </w:rPr>
        <w:tab/>
      </w:r>
      <w:r w:rsidR="003A2CD8">
        <w:rPr>
          <w:szCs w:val="24"/>
        </w:rPr>
        <w:tab/>
      </w:r>
      <w:r w:rsidR="003A2CD8">
        <w:rPr>
          <w:szCs w:val="24"/>
        </w:rPr>
        <w:tab/>
      </w:r>
      <w:r w:rsidR="003A2CD8">
        <w:rPr>
          <w:szCs w:val="24"/>
        </w:rPr>
        <w:tab/>
      </w:r>
      <w:r w:rsidR="003A2CD8">
        <w:rPr>
          <w:szCs w:val="24"/>
        </w:rPr>
        <w:tab/>
      </w:r>
      <w:r w:rsidR="003A2CD8">
        <w:rPr>
          <w:szCs w:val="24"/>
        </w:rPr>
        <w:tab/>
      </w:r>
      <w:r w:rsidR="00F53E5A">
        <w:rPr>
          <w:szCs w:val="24"/>
        </w:rPr>
        <w:tab/>
      </w:r>
      <w:r w:rsidR="00F53E5A">
        <w:rPr>
          <w:szCs w:val="24"/>
        </w:rPr>
        <w:tab/>
      </w:r>
      <w:r w:rsidR="00F53E5A">
        <w:rPr>
          <w:szCs w:val="24"/>
        </w:rPr>
        <w:tab/>
      </w:r>
      <w:r w:rsidR="00F53E5A">
        <w:rPr>
          <w:szCs w:val="24"/>
        </w:rPr>
        <w:tab/>
      </w:r>
      <w:r w:rsidR="00F53E5A">
        <w:rPr>
          <w:szCs w:val="24"/>
        </w:rPr>
        <w:tab/>
      </w:r>
      <w:r w:rsidR="00F53E5A">
        <w:rPr>
          <w:szCs w:val="24"/>
        </w:rPr>
        <w:tab/>
      </w:r>
      <w:r w:rsidR="00F53E5A">
        <w:rPr>
          <w:szCs w:val="24"/>
        </w:rPr>
        <w:tab/>
      </w:r>
      <w:r w:rsidR="00F53E5A">
        <w:rPr>
          <w:szCs w:val="24"/>
        </w:rPr>
        <w:tab/>
      </w:r>
      <w:r w:rsidR="00F53E5A">
        <w:rPr>
          <w:szCs w:val="24"/>
        </w:rPr>
        <w:tab/>
      </w:r>
    </w:p>
    <w:p w:rsidR="00F53E5A" w:rsidRDefault="00F53E5A" w:rsidP="005B3B57">
      <w:pPr>
        <w:rPr>
          <w:szCs w:val="24"/>
        </w:rPr>
      </w:pPr>
    </w:p>
    <w:p w:rsidR="00F53E5A" w:rsidRDefault="00F53E5A" w:rsidP="005B3B57">
      <w:pPr>
        <w:rPr>
          <w:szCs w:val="24"/>
        </w:rPr>
      </w:pPr>
    </w:p>
    <w:p w:rsidR="00F53E5A" w:rsidRDefault="00AB1DBB" w:rsidP="005B3B57">
      <w:pPr>
        <w:rPr>
          <w:szCs w:val="24"/>
        </w:rPr>
      </w:pPr>
      <w:r>
        <w:rPr>
          <w:noProof/>
          <w:szCs w:val="24"/>
        </w:rPr>
        <w:pict>
          <v:shape id="_x0000_s1064" type="#_x0000_t32" style="position:absolute;margin-left:478.5pt;margin-top:6.2pt;width:0;height:42.8pt;z-index:251681792" o:connectortype="straight">
            <v:stroke endarrow="block"/>
          </v:shape>
        </w:pict>
      </w:r>
    </w:p>
    <w:p w:rsidR="00F53E5A" w:rsidRDefault="00F53E5A" w:rsidP="005B3B57">
      <w:pPr>
        <w:rPr>
          <w:szCs w:val="24"/>
        </w:rPr>
      </w:pPr>
    </w:p>
    <w:p w:rsidR="00F53E5A" w:rsidRDefault="00AB1DBB" w:rsidP="005B3B57">
      <w:pPr>
        <w:rPr>
          <w:szCs w:val="24"/>
        </w:rPr>
      </w:pPr>
      <w:r>
        <w:rPr>
          <w:noProof/>
          <w:szCs w:val="24"/>
        </w:rPr>
        <w:pict>
          <v:roundrect id="_x0000_s1084" style="position:absolute;margin-left:408.75pt;margin-top:10pt;width:149.25pt;height:81pt;z-index:251698176" arcsize="10923f">
            <v:textbox>
              <w:txbxContent>
                <w:p w:rsidR="00AB1DBB" w:rsidRDefault="00AB1DBB" w:rsidP="00AB1DBB">
                  <w:r>
                    <w:t>Result: calculated the total least cost with sum of total cost calculated in step - 2 and 3</w:t>
                  </w:r>
                </w:p>
                <w:p w:rsidR="00AB1DBB" w:rsidRDefault="00AB1DBB"/>
              </w:txbxContent>
            </v:textbox>
          </v:roundrect>
        </w:pict>
      </w:r>
    </w:p>
    <w:p w:rsidR="00F53E5A" w:rsidRDefault="00F53E5A" w:rsidP="005B3B57">
      <w:pPr>
        <w:rPr>
          <w:szCs w:val="24"/>
        </w:rPr>
      </w:pPr>
    </w:p>
    <w:p w:rsidR="00F53E5A" w:rsidRDefault="00F53E5A" w:rsidP="005B3B57">
      <w:pPr>
        <w:rPr>
          <w:szCs w:val="24"/>
        </w:rPr>
      </w:pPr>
    </w:p>
    <w:p w:rsidR="00F53E5A" w:rsidRDefault="00F53E5A" w:rsidP="005B3B57">
      <w:pPr>
        <w:rPr>
          <w:szCs w:val="24"/>
        </w:rPr>
      </w:pPr>
    </w:p>
    <w:p w:rsidR="00F53E5A" w:rsidRDefault="00F53E5A" w:rsidP="005B3B57">
      <w:pPr>
        <w:rPr>
          <w:szCs w:val="24"/>
        </w:rPr>
      </w:pPr>
    </w:p>
    <w:p w:rsidR="00F53E5A" w:rsidRDefault="00A02336" w:rsidP="005B3B57">
      <w:pPr>
        <w:rPr>
          <w:szCs w:val="24"/>
        </w:rPr>
      </w:pPr>
      <w:r>
        <w:rPr>
          <w:noProof/>
          <w:szCs w:val="24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72" type="#_x0000_t4" style="position:absolute;margin-left:200.25pt;margin-top:18pt;width:131.25pt;height:134.25pt;z-index:251686912">
            <v:textbox>
              <w:txbxContent>
                <w:p w:rsidR="00F53E5A" w:rsidRDefault="00A57332">
                  <w:r>
                    <w:t xml:space="preserve">Subtract the least cost from actual cost </w:t>
                  </w:r>
                </w:p>
              </w:txbxContent>
            </v:textbox>
          </v:shape>
        </w:pict>
      </w:r>
      <w:r w:rsidR="00F53E5A">
        <w:rPr>
          <w:szCs w:val="24"/>
        </w:rPr>
        <w:t>Q4.</w:t>
      </w:r>
    </w:p>
    <w:p w:rsidR="00F53E5A" w:rsidRDefault="00F53E5A" w:rsidP="005B3B57">
      <w:pPr>
        <w:rPr>
          <w:szCs w:val="24"/>
        </w:rPr>
      </w:pPr>
    </w:p>
    <w:p w:rsidR="00F53E5A" w:rsidRPr="005B3B57" w:rsidRDefault="00DC2DE3" w:rsidP="005B3B57">
      <w:pPr>
        <w:rPr>
          <w:szCs w:val="24"/>
        </w:rPr>
      </w:pPr>
      <w:r>
        <w:rPr>
          <w:noProof/>
          <w:szCs w:val="24"/>
        </w:rPr>
        <w:pict>
          <v:oval id="_x0000_s1073" style="position:absolute;margin-left:391.5pt;margin-top:112.5pt;width:132pt;height:81.8pt;z-index:251687936">
            <v:textbox>
              <w:txbxContent>
                <w:p w:rsidR="00F53E5A" w:rsidRDefault="00F53E5A">
                  <w:r>
                    <w:t xml:space="preserve">Result: </w:t>
                  </w:r>
                  <w:r w:rsidR="00DC2DE3">
                    <w:t xml:space="preserve">print the total cost saving </w:t>
                  </w:r>
                </w:p>
              </w:txbxContent>
            </v:textbox>
          </v:oval>
        </w:pict>
      </w:r>
      <w:r w:rsidR="00A02336">
        <w:rPr>
          <w:noProof/>
          <w:szCs w:val="24"/>
        </w:rPr>
        <w:pict>
          <v:oval id="_x0000_s1070" style="position:absolute;margin-left:15pt;margin-top:102pt;width:132.75pt;height:144.8pt;z-index:251684864">
            <v:textbox>
              <w:txbxContent>
                <w:p w:rsidR="00F53E5A" w:rsidRDefault="00A57332">
                  <w:r>
                    <w:t xml:space="preserve">Actual cost = calculated from the Q2. </w:t>
                  </w:r>
                </w:p>
                <w:p w:rsidR="00A57332" w:rsidRDefault="00A57332">
                  <w:r>
                    <w:t xml:space="preserve">Least </w:t>
                  </w:r>
                  <w:proofErr w:type="gramStart"/>
                  <w:r>
                    <w:t>cost :</w:t>
                  </w:r>
                  <w:proofErr w:type="gramEnd"/>
                  <w:r>
                    <w:t xml:space="preserve"> calculated from Q3.</w:t>
                  </w:r>
                </w:p>
              </w:txbxContent>
            </v:textbox>
          </v:oval>
        </w:pict>
      </w:r>
      <w:r w:rsidR="00A02336">
        <w:rPr>
          <w:noProof/>
          <w:szCs w:val="24"/>
        </w:rPr>
        <w:pict>
          <v:shape id="_x0000_s1075" type="#_x0000_t32" style="position:absolute;margin-left:318.75pt;margin-top:57pt;width:87pt;height:69.75pt;z-index:251689984" o:connectortype="straight">
            <v:stroke endarrow="block"/>
          </v:shape>
        </w:pict>
      </w:r>
      <w:r w:rsidR="00A02336">
        <w:rPr>
          <w:noProof/>
          <w:szCs w:val="24"/>
        </w:rPr>
        <w:pict>
          <v:shape id="_x0000_s1074" type="#_x0000_t32" style="position:absolute;margin-left:132pt;margin-top:64.5pt;width:89.25pt;height:68.25pt;flip:y;z-index:251688960" o:connectortype="straight">
            <v:stroke endarrow="block"/>
          </v:shape>
        </w:pict>
      </w:r>
    </w:p>
    <w:sectPr w:rsidR="00F53E5A" w:rsidRPr="005B3B57" w:rsidSect="005B3B5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5A337F"/>
    <w:multiLevelType w:val="multilevel"/>
    <w:tmpl w:val="B7966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2BD44BC"/>
    <w:multiLevelType w:val="multilevel"/>
    <w:tmpl w:val="5FFEF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A6EF4"/>
    <w:rsid w:val="00230BA2"/>
    <w:rsid w:val="003A2CD8"/>
    <w:rsid w:val="005B3B57"/>
    <w:rsid w:val="005E4A5E"/>
    <w:rsid w:val="00687292"/>
    <w:rsid w:val="006D131A"/>
    <w:rsid w:val="00774EF1"/>
    <w:rsid w:val="00895086"/>
    <w:rsid w:val="008C16ED"/>
    <w:rsid w:val="008D09E1"/>
    <w:rsid w:val="009B5E52"/>
    <w:rsid w:val="009C4C73"/>
    <w:rsid w:val="00A02336"/>
    <w:rsid w:val="00A57332"/>
    <w:rsid w:val="00AB1DBB"/>
    <w:rsid w:val="00AD421A"/>
    <w:rsid w:val="00B8495B"/>
    <w:rsid w:val="00BD5329"/>
    <w:rsid w:val="00C12F69"/>
    <w:rsid w:val="00DC2DE3"/>
    <w:rsid w:val="00DD39E6"/>
    <w:rsid w:val="00EA6EF4"/>
    <w:rsid w:val="00EB0759"/>
    <w:rsid w:val="00EF76D4"/>
    <w:rsid w:val="00F04CD5"/>
    <w:rsid w:val="00F53E5A"/>
    <w:rsid w:val="00F765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4" type="connector" idref="#_x0000_s1064"/>
        <o:r id="V:Rule15" type="connector" idref="#_x0000_s1062"/>
        <o:r id="V:Rule16" type="connector" idref="#_x0000_s1039"/>
        <o:r id="V:Rule17" type="connector" idref="#_x0000_s1074"/>
        <o:r id="V:Rule19" type="connector" idref="#_x0000_s1075"/>
        <o:r id="V:Rule21" type="connector" idref="#_x0000_s1045"/>
        <o:r id="V:Rule22" type="connector" idref="#_x0000_s1054"/>
        <o:r id="V:Rule23" type="connector" idref="#_x0000_s1048"/>
        <o:r id="V:Rule24" type="connector" idref="#_x0000_s1041"/>
        <o:r id="V:Rule25" type="connector" idref="#_x0000_s1060"/>
        <o:r id="V:Rule26" type="connector" idref="#_x0000_s1046"/>
        <o:r id="V:Rule28" type="connector" idref="#_x0000_s1077"/>
        <o:r id="V:Rule30" type="connector" idref="#_x0000_s1081"/>
        <o:r id="V:Rule32" type="connector" idref="#_x0000_s108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42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-7153127122037713288m-983332936587042941gmail-m-7165711141833052240gmail-m-2937263856277121197gmail-m-7324414103936524882msolistparagraph">
    <w:name w:val="m_-7153127122037713288m_-983332936587042941gmail-m_-7165711141833052240gmail-m_-2937263856277121197gmail-m_-7324414103936524882msolistparagraph"/>
    <w:basedOn w:val="Normal"/>
    <w:rsid w:val="008D09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2C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2CD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F76D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026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6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68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891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Ganit Inc 2</dc:creator>
  <cp:keywords/>
  <dc:description/>
  <cp:lastModifiedBy>Windows User</cp:lastModifiedBy>
  <cp:revision>21</cp:revision>
  <dcterms:created xsi:type="dcterms:W3CDTF">2019-03-26T07:10:00Z</dcterms:created>
  <dcterms:modified xsi:type="dcterms:W3CDTF">2021-01-14T11:41:00Z</dcterms:modified>
</cp:coreProperties>
</file>