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A9E6" w14:textId="7C11E449" w:rsidR="00B01A18" w:rsidRPr="00671FE9" w:rsidRDefault="00671FE9" w:rsidP="00692C82">
      <w:pPr>
        <w:jc w:val="center"/>
        <w:rPr>
          <w:b/>
          <w:bCs/>
          <w:sz w:val="32"/>
          <w:szCs w:val="32"/>
        </w:rPr>
      </w:pPr>
      <w:r w:rsidRPr="00671FE9">
        <w:rPr>
          <w:b/>
          <w:bCs/>
          <w:sz w:val="32"/>
          <w:szCs w:val="32"/>
        </w:rPr>
        <w:t>Pizza Data Analytics</w:t>
      </w:r>
    </w:p>
    <w:p w14:paraId="4EAAD272" w14:textId="769638E7" w:rsidR="00671FE9" w:rsidRDefault="00671FE9" w:rsidP="00692C82">
      <w:pPr>
        <w:jc w:val="both"/>
      </w:pPr>
    </w:p>
    <w:p w14:paraId="2110A453" w14:textId="77777777" w:rsidR="005C6DC4" w:rsidRPr="005C6DC4" w:rsidRDefault="005C6DC4" w:rsidP="005C6DC4">
      <w:pPr>
        <w:jc w:val="both"/>
        <w:rPr>
          <w:b/>
          <w:bCs/>
        </w:rPr>
      </w:pPr>
      <w:r w:rsidRPr="005C6DC4">
        <w:rPr>
          <w:b/>
          <w:bCs/>
        </w:rPr>
        <w:t>Introduction:</w:t>
      </w:r>
    </w:p>
    <w:p w14:paraId="167CB994" w14:textId="77777777" w:rsidR="005C6DC4" w:rsidRDefault="005C6DC4" w:rsidP="005C6DC4">
      <w:pPr>
        <w:jc w:val="both"/>
      </w:pPr>
      <w:r w:rsidRPr="005C6DC4">
        <w:t>This project is dedicated to crafting a sophisticated end-to-end data pipeline, harnessing cutting-edge technologies for batch processing. The primary objective is the analysis of sales data from a pizza outlet, drawing insights from both local storage and Google Cloud Storage. Our chosen ETL tool, MAGE, renowned for its advanced capabilities, orchestrates seamless data processing. The robust foundation for our analytics lies in Google BigQuery, a powerful and scalable data warehouse. To present comprehensive insights, we utilize Tableau for visualization and dashboard creation. This amalgamation of technologies ensures a professional, efficient, and insightful data journey from inception to visualization.</w:t>
      </w:r>
    </w:p>
    <w:p w14:paraId="2959AF0D" w14:textId="77777777" w:rsidR="005C6DC4" w:rsidRDefault="005C6DC4" w:rsidP="005C6DC4">
      <w:pPr>
        <w:jc w:val="both"/>
      </w:pPr>
    </w:p>
    <w:p w14:paraId="5C8B1579" w14:textId="77777777" w:rsidR="005C6DC4" w:rsidRPr="005C6DC4" w:rsidRDefault="005C6DC4" w:rsidP="005C6DC4">
      <w:pPr>
        <w:jc w:val="both"/>
      </w:pPr>
    </w:p>
    <w:p w14:paraId="49E829CC" w14:textId="77777777" w:rsidR="005C6DC4" w:rsidRPr="005C6DC4" w:rsidRDefault="005C6DC4" w:rsidP="005C6DC4">
      <w:pPr>
        <w:jc w:val="both"/>
        <w:rPr>
          <w:b/>
          <w:bCs/>
        </w:rPr>
      </w:pPr>
      <w:r w:rsidRPr="005C6DC4">
        <w:rPr>
          <w:b/>
          <w:bCs/>
        </w:rPr>
        <w:t>Dataset:</w:t>
      </w:r>
    </w:p>
    <w:p w14:paraId="6A985870" w14:textId="77777777" w:rsidR="005C6DC4" w:rsidRPr="005C6DC4" w:rsidRDefault="005C6DC4" w:rsidP="005C6DC4">
      <w:pPr>
        <w:jc w:val="both"/>
      </w:pPr>
      <w:r w:rsidRPr="005C6DC4">
        <w:t>Our pizza sales dataset comprises 12 relevant features, providing a granular view of each transaction:</w:t>
      </w:r>
    </w:p>
    <w:p w14:paraId="7185BF04" w14:textId="77777777" w:rsidR="005C6DC4" w:rsidRPr="005C6DC4" w:rsidRDefault="005C6DC4" w:rsidP="005C6DC4">
      <w:pPr>
        <w:numPr>
          <w:ilvl w:val="0"/>
          <w:numId w:val="2"/>
        </w:numPr>
        <w:jc w:val="both"/>
      </w:pPr>
      <w:proofErr w:type="spellStart"/>
      <w:r w:rsidRPr="005C6DC4">
        <w:rPr>
          <w:b/>
          <w:bCs/>
        </w:rPr>
        <w:t>order_id</w:t>
      </w:r>
      <w:proofErr w:type="spellEnd"/>
      <w:r w:rsidRPr="005C6DC4">
        <w:rPr>
          <w:b/>
          <w:bCs/>
        </w:rPr>
        <w:t xml:space="preserve">: </w:t>
      </w:r>
      <w:r w:rsidRPr="005C6DC4">
        <w:t>Unique identifier for each order.</w:t>
      </w:r>
    </w:p>
    <w:p w14:paraId="32FDDFBC" w14:textId="77777777" w:rsidR="005C6DC4" w:rsidRPr="005C6DC4" w:rsidRDefault="005C6DC4" w:rsidP="005C6DC4">
      <w:pPr>
        <w:numPr>
          <w:ilvl w:val="0"/>
          <w:numId w:val="2"/>
        </w:numPr>
        <w:jc w:val="both"/>
      </w:pPr>
      <w:r w:rsidRPr="005C6DC4">
        <w:rPr>
          <w:b/>
          <w:bCs/>
        </w:rPr>
        <w:t xml:space="preserve">order_details_id: </w:t>
      </w:r>
      <w:r w:rsidRPr="005C6DC4">
        <w:t>Unique identifier for each pizza within an order.</w:t>
      </w:r>
    </w:p>
    <w:p w14:paraId="507CFCB2" w14:textId="77777777" w:rsidR="005C6DC4" w:rsidRPr="005C6DC4" w:rsidRDefault="005C6DC4" w:rsidP="005C6DC4">
      <w:pPr>
        <w:numPr>
          <w:ilvl w:val="0"/>
          <w:numId w:val="2"/>
        </w:numPr>
        <w:jc w:val="both"/>
        <w:rPr>
          <w:b/>
          <w:bCs/>
        </w:rPr>
      </w:pPr>
      <w:r w:rsidRPr="005C6DC4">
        <w:rPr>
          <w:b/>
          <w:bCs/>
        </w:rPr>
        <w:t xml:space="preserve">pizza_id: </w:t>
      </w:r>
      <w:r w:rsidRPr="005C6DC4">
        <w:t>Unique key tying the pizza to its details.</w:t>
      </w:r>
    </w:p>
    <w:p w14:paraId="65F72ADA" w14:textId="77777777" w:rsidR="005C6DC4" w:rsidRPr="005C6DC4" w:rsidRDefault="005C6DC4" w:rsidP="005C6DC4">
      <w:pPr>
        <w:numPr>
          <w:ilvl w:val="0"/>
          <w:numId w:val="2"/>
        </w:numPr>
        <w:jc w:val="both"/>
        <w:rPr>
          <w:b/>
          <w:bCs/>
        </w:rPr>
      </w:pPr>
      <w:r w:rsidRPr="005C6DC4">
        <w:rPr>
          <w:b/>
          <w:bCs/>
        </w:rPr>
        <w:t xml:space="preserve">quantity: </w:t>
      </w:r>
      <w:r w:rsidRPr="005C6DC4">
        <w:t>Quantity ordered for each pizza type and size.</w:t>
      </w:r>
    </w:p>
    <w:p w14:paraId="5633E681" w14:textId="77777777" w:rsidR="005C6DC4" w:rsidRPr="005C6DC4" w:rsidRDefault="005C6DC4" w:rsidP="005C6DC4">
      <w:pPr>
        <w:numPr>
          <w:ilvl w:val="0"/>
          <w:numId w:val="2"/>
        </w:numPr>
        <w:jc w:val="both"/>
        <w:rPr>
          <w:b/>
          <w:bCs/>
        </w:rPr>
      </w:pPr>
      <w:r w:rsidRPr="005C6DC4">
        <w:rPr>
          <w:b/>
          <w:bCs/>
        </w:rPr>
        <w:t xml:space="preserve">order_date: </w:t>
      </w:r>
      <w:r w:rsidRPr="005C6DC4">
        <w:t>Date the order was placed.</w:t>
      </w:r>
    </w:p>
    <w:p w14:paraId="201EBFA0" w14:textId="77777777" w:rsidR="005C6DC4" w:rsidRPr="005C6DC4" w:rsidRDefault="005C6DC4" w:rsidP="005C6DC4">
      <w:pPr>
        <w:numPr>
          <w:ilvl w:val="0"/>
          <w:numId w:val="2"/>
        </w:numPr>
        <w:jc w:val="both"/>
        <w:rPr>
          <w:b/>
          <w:bCs/>
        </w:rPr>
      </w:pPr>
      <w:r w:rsidRPr="005C6DC4">
        <w:rPr>
          <w:b/>
          <w:bCs/>
        </w:rPr>
        <w:t xml:space="preserve">order_time: </w:t>
      </w:r>
      <w:r w:rsidRPr="005C6DC4">
        <w:t>Time the order was placed.</w:t>
      </w:r>
    </w:p>
    <w:p w14:paraId="56AA3205" w14:textId="77777777" w:rsidR="005C6DC4" w:rsidRPr="005C6DC4" w:rsidRDefault="005C6DC4" w:rsidP="005C6DC4">
      <w:pPr>
        <w:numPr>
          <w:ilvl w:val="0"/>
          <w:numId w:val="2"/>
        </w:numPr>
        <w:jc w:val="both"/>
        <w:rPr>
          <w:b/>
          <w:bCs/>
        </w:rPr>
      </w:pPr>
      <w:r w:rsidRPr="005C6DC4">
        <w:rPr>
          <w:b/>
          <w:bCs/>
        </w:rPr>
        <w:t xml:space="preserve">unit_price: </w:t>
      </w:r>
      <w:r w:rsidRPr="005C6DC4">
        <w:t>Price of the pizza in USD.</w:t>
      </w:r>
    </w:p>
    <w:p w14:paraId="5A4DBBF0" w14:textId="77777777" w:rsidR="005C6DC4" w:rsidRPr="005C6DC4" w:rsidRDefault="005C6DC4" w:rsidP="005C6DC4">
      <w:pPr>
        <w:numPr>
          <w:ilvl w:val="0"/>
          <w:numId w:val="2"/>
        </w:numPr>
        <w:jc w:val="both"/>
        <w:rPr>
          <w:b/>
          <w:bCs/>
        </w:rPr>
      </w:pPr>
      <w:r w:rsidRPr="005C6DC4">
        <w:rPr>
          <w:b/>
          <w:bCs/>
        </w:rPr>
        <w:t xml:space="preserve">total_price: </w:t>
      </w:r>
      <w:r w:rsidRPr="005C6DC4">
        <w:t>Calculated as unit_price * quantity.</w:t>
      </w:r>
    </w:p>
    <w:p w14:paraId="732FC305" w14:textId="77777777" w:rsidR="005C6DC4" w:rsidRPr="005C6DC4" w:rsidRDefault="005C6DC4" w:rsidP="005C6DC4">
      <w:pPr>
        <w:numPr>
          <w:ilvl w:val="0"/>
          <w:numId w:val="2"/>
        </w:numPr>
        <w:jc w:val="both"/>
        <w:rPr>
          <w:b/>
          <w:bCs/>
        </w:rPr>
      </w:pPr>
      <w:r w:rsidRPr="005C6DC4">
        <w:rPr>
          <w:b/>
          <w:bCs/>
        </w:rPr>
        <w:t xml:space="preserve">pizza_size: </w:t>
      </w:r>
      <w:r w:rsidRPr="005C6DC4">
        <w:t>Size of the pizza (Small, Medium, Large).</w:t>
      </w:r>
    </w:p>
    <w:p w14:paraId="0A59990C" w14:textId="77777777" w:rsidR="005C6DC4" w:rsidRPr="005C6DC4" w:rsidRDefault="005C6DC4" w:rsidP="005C6DC4">
      <w:pPr>
        <w:numPr>
          <w:ilvl w:val="0"/>
          <w:numId w:val="2"/>
        </w:numPr>
        <w:jc w:val="both"/>
        <w:rPr>
          <w:b/>
          <w:bCs/>
        </w:rPr>
      </w:pPr>
      <w:r w:rsidRPr="005C6DC4">
        <w:rPr>
          <w:b/>
          <w:bCs/>
        </w:rPr>
        <w:t xml:space="preserve">pizza_type: </w:t>
      </w:r>
      <w:r w:rsidRPr="005C6DC4">
        <w:t>Unique identifier tying the pizza to its details.</w:t>
      </w:r>
    </w:p>
    <w:p w14:paraId="2A510900" w14:textId="77777777" w:rsidR="005C6DC4" w:rsidRPr="005C6DC4" w:rsidRDefault="005C6DC4" w:rsidP="005C6DC4">
      <w:pPr>
        <w:numPr>
          <w:ilvl w:val="0"/>
          <w:numId w:val="2"/>
        </w:numPr>
        <w:jc w:val="both"/>
        <w:rPr>
          <w:b/>
          <w:bCs/>
        </w:rPr>
      </w:pPr>
      <w:r w:rsidRPr="005C6DC4">
        <w:rPr>
          <w:b/>
          <w:bCs/>
        </w:rPr>
        <w:t xml:space="preserve">pizza_ingredients: </w:t>
      </w:r>
      <w:r w:rsidRPr="005C6DC4">
        <w:t>Ingredients used in the pizza.</w:t>
      </w:r>
    </w:p>
    <w:p w14:paraId="01D2FBDA" w14:textId="77777777" w:rsidR="005C6DC4" w:rsidRPr="005C6DC4" w:rsidRDefault="005C6DC4" w:rsidP="005C6DC4">
      <w:pPr>
        <w:numPr>
          <w:ilvl w:val="0"/>
          <w:numId w:val="2"/>
        </w:numPr>
        <w:jc w:val="both"/>
        <w:rPr>
          <w:b/>
          <w:bCs/>
        </w:rPr>
      </w:pPr>
      <w:r w:rsidRPr="005C6DC4">
        <w:rPr>
          <w:b/>
          <w:bCs/>
        </w:rPr>
        <w:t xml:space="preserve">pizza_name: </w:t>
      </w:r>
      <w:r w:rsidRPr="005C6DC4">
        <w:t>Name of the pizza as shown in the menu.</w:t>
      </w:r>
    </w:p>
    <w:p w14:paraId="16148C2D" w14:textId="77777777" w:rsidR="005C6DC4" w:rsidRDefault="005C6DC4" w:rsidP="005C6DC4">
      <w:pPr>
        <w:jc w:val="both"/>
      </w:pPr>
      <w:r w:rsidRPr="005C6DC4">
        <w:t xml:space="preserve">The dataset is publicly available on the Maven Analytics website, and you can access it </w:t>
      </w:r>
      <w:hyperlink r:id="rId5" w:tgtFrame="_new" w:history="1">
        <w:r w:rsidRPr="005C6DC4">
          <w:rPr>
            <w:rStyle w:val="Hyperlink"/>
          </w:rPr>
          <w:t>he</w:t>
        </w:r>
        <w:r w:rsidRPr="005C6DC4">
          <w:rPr>
            <w:rStyle w:val="Hyperlink"/>
          </w:rPr>
          <w:t>r</w:t>
        </w:r>
        <w:r w:rsidRPr="005C6DC4">
          <w:rPr>
            <w:rStyle w:val="Hyperlink"/>
          </w:rPr>
          <w:t>e</w:t>
        </w:r>
      </w:hyperlink>
      <w:r w:rsidRPr="005C6DC4">
        <w:t>.</w:t>
      </w:r>
    </w:p>
    <w:p w14:paraId="4812FFEB" w14:textId="77777777" w:rsidR="005C6DC4" w:rsidRPr="005C6DC4" w:rsidRDefault="005C6DC4" w:rsidP="005C6DC4">
      <w:pPr>
        <w:jc w:val="both"/>
      </w:pPr>
    </w:p>
    <w:p w14:paraId="2D5253BF" w14:textId="77777777" w:rsidR="005C6DC4" w:rsidRPr="005C6DC4" w:rsidRDefault="005C6DC4" w:rsidP="005C6DC4">
      <w:pPr>
        <w:jc w:val="both"/>
        <w:rPr>
          <w:b/>
          <w:bCs/>
        </w:rPr>
      </w:pPr>
      <w:r w:rsidRPr="005C6DC4">
        <w:rPr>
          <w:b/>
          <w:bCs/>
        </w:rPr>
        <w:t>Technologies Used:</w:t>
      </w:r>
    </w:p>
    <w:p w14:paraId="4A63961C" w14:textId="77777777" w:rsidR="005C6DC4" w:rsidRPr="005C6DC4" w:rsidRDefault="005C6DC4" w:rsidP="005C6DC4">
      <w:pPr>
        <w:numPr>
          <w:ilvl w:val="0"/>
          <w:numId w:val="3"/>
        </w:numPr>
        <w:jc w:val="both"/>
      </w:pPr>
      <w:r w:rsidRPr="005C6DC4">
        <w:t>Programming Languages: Python, SQL</w:t>
      </w:r>
    </w:p>
    <w:p w14:paraId="69829433" w14:textId="77777777" w:rsidR="005C6DC4" w:rsidRPr="005C6DC4" w:rsidRDefault="005C6DC4" w:rsidP="005C6DC4">
      <w:pPr>
        <w:numPr>
          <w:ilvl w:val="0"/>
          <w:numId w:val="3"/>
        </w:numPr>
        <w:jc w:val="both"/>
      </w:pPr>
      <w:r w:rsidRPr="005C6DC4">
        <w:t>Storage: Google Cloud Storage, Local storage</w:t>
      </w:r>
    </w:p>
    <w:p w14:paraId="517C552C" w14:textId="77777777" w:rsidR="005C6DC4" w:rsidRPr="005C6DC4" w:rsidRDefault="005C6DC4" w:rsidP="005C6DC4">
      <w:pPr>
        <w:numPr>
          <w:ilvl w:val="0"/>
          <w:numId w:val="3"/>
        </w:numPr>
        <w:jc w:val="both"/>
      </w:pPr>
      <w:r w:rsidRPr="005C6DC4">
        <w:t>Virtual Machine (VM): Compute Engine (GCP)</w:t>
      </w:r>
    </w:p>
    <w:p w14:paraId="29DC615C" w14:textId="77777777" w:rsidR="005C6DC4" w:rsidRPr="005C6DC4" w:rsidRDefault="005C6DC4" w:rsidP="005C6DC4">
      <w:pPr>
        <w:numPr>
          <w:ilvl w:val="0"/>
          <w:numId w:val="3"/>
        </w:numPr>
        <w:jc w:val="both"/>
      </w:pPr>
      <w:r w:rsidRPr="005C6DC4">
        <w:t>ETL: MAGE</w:t>
      </w:r>
    </w:p>
    <w:p w14:paraId="068FE13D" w14:textId="77777777" w:rsidR="005C6DC4" w:rsidRPr="005C6DC4" w:rsidRDefault="005C6DC4" w:rsidP="005C6DC4">
      <w:pPr>
        <w:numPr>
          <w:ilvl w:val="0"/>
          <w:numId w:val="3"/>
        </w:numPr>
        <w:jc w:val="both"/>
      </w:pPr>
      <w:r w:rsidRPr="005C6DC4">
        <w:t>Data Warehouse: Google BigQuery</w:t>
      </w:r>
    </w:p>
    <w:p w14:paraId="58C09A54" w14:textId="77777777" w:rsidR="005C6DC4" w:rsidRPr="005C6DC4" w:rsidRDefault="005C6DC4" w:rsidP="005C6DC4">
      <w:pPr>
        <w:numPr>
          <w:ilvl w:val="0"/>
          <w:numId w:val="3"/>
        </w:numPr>
        <w:jc w:val="both"/>
      </w:pPr>
      <w:r w:rsidRPr="005C6DC4">
        <w:t>Visualization: Tableau</w:t>
      </w:r>
    </w:p>
    <w:p w14:paraId="7D945DE5" w14:textId="77777777" w:rsidR="005C6DC4" w:rsidRPr="005C6DC4" w:rsidRDefault="005C6DC4" w:rsidP="005C6DC4">
      <w:pPr>
        <w:jc w:val="both"/>
        <w:rPr>
          <w:b/>
          <w:bCs/>
        </w:rPr>
      </w:pPr>
    </w:p>
    <w:p w14:paraId="3FEA6F07" w14:textId="77777777" w:rsidR="005C6DC4" w:rsidRDefault="005C6DC4" w:rsidP="005C6DC4">
      <w:pPr>
        <w:jc w:val="both"/>
        <w:rPr>
          <w:b/>
          <w:bCs/>
        </w:rPr>
      </w:pPr>
    </w:p>
    <w:p w14:paraId="11508D4C" w14:textId="77777777" w:rsidR="005C6DC4" w:rsidRDefault="005C6DC4" w:rsidP="005C6DC4">
      <w:pPr>
        <w:jc w:val="both"/>
        <w:rPr>
          <w:b/>
          <w:bCs/>
        </w:rPr>
      </w:pPr>
    </w:p>
    <w:p w14:paraId="4A33266C" w14:textId="77777777" w:rsidR="005C6DC4" w:rsidRDefault="005C6DC4" w:rsidP="005C6DC4">
      <w:pPr>
        <w:jc w:val="both"/>
        <w:rPr>
          <w:b/>
          <w:bCs/>
        </w:rPr>
      </w:pPr>
    </w:p>
    <w:p w14:paraId="23008763" w14:textId="77777777" w:rsidR="005C6DC4" w:rsidRDefault="005C6DC4" w:rsidP="005C6DC4">
      <w:pPr>
        <w:jc w:val="both"/>
        <w:rPr>
          <w:b/>
          <w:bCs/>
        </w:rPr>
      </w:pPr>
    </w:p>
    <w:p w14:paraId="255DE422" w14:textId="77777777" w:rsidR="005C6DC4" w:rsidRDefault="005C6DC4" w:rsidP="005C6DC4">
      <w:pPr>
        <w:jc w:val="both"/>
        <w:rPr>
          <w:b/>
          <w:bCs/>
        </w:rPr>
      </w:pPr>
    </w:p>
    <w:p w14:paraId="6FED790E" w14:textId="6656A752" w:rsidR="005C6DC4" w:rsidRPr="005C6DC4" w:rsidRDefault="005C6DC4" w:rsidP="005C6DC4">
      <w:pPr>
        <w:jc w:val="both"/>
        <w:rPr>
          <w:b/>
          <w:bCs/>
        </w:rPr>
      </w:pPr>
      <w:r w:rsidRPr="005C6DC4">
        <w:rPr>
          <w:b/>
          <w:bCs/>
        </w:rPr>
        <w:lastRenderedPageBreak/>
        <w:t>Pipeline Architecture:</w:t>
      </w:r>
    </w:p>
    <w:p w14:paraId="27104A45" w14:textId="5773D3E6" w:rsidR="005C6DC4" w:rsidRPr="005C6DC4" w:rsidRDefault="005C6DC4" w:rsidP="005C6DC4">
      <w:pPr>
        <w:jc w:val="both"/>
        <w:rPr>
          <w:b/>
          <w:bCs/>
        </w:rPr>
      </w:pPr>
      <w:r>
        <w:rPr>
          <w:noProof/>
        </w:rPr>
        <w:drawing>
          <wp:inline distT="0" distB="0" distL="0" distR="0" wp14:anchorId="119501B0" wp14:editId="68D822CF">
            <wp:extent cx="5943600" cy="1311275"/>
            <wp:effectExtent l="0" t="0" r="0" b="0"/>
            <wp:docPr id="1704518"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18" name="Picture 1" descr="A diagram of a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r w:rsidRPr="005C6DC4">
        <w:rPr>
          <w:b/>
          <w:bCs/>
        </w:rPr>
        <w:t>Data Model:</w:t>
      </w:r>
    </w:p>
    <w:p w14:paraId="4B398AB0" w14:textId="2BC7724D" w:rsidR="005C6DC4" w:rsidRDefault="005C6DC4" w:rsidP="005C6DC4">
      <w:pPr>
        <w:jc w:val="both"/>
        <w:rPr>
          <w:b/>
          <w:bCs/>
        </w:rPr>
      </w:pPr>
      <w:r>
        <w:rPr>
          <w:b/>
          <w:bCs/>
          <w:noProof/>
        </w:rPr>
        <w:drawing>
          <wp:inline distT="0" distB="0" distL="0" distR="0" wp14:anchorId="1D78AC8C" wp14:editId="135ABCA2">
            <wp:extent cx="5943600" cy="2231390"/>
            <wp:effectExtent l="0" t="0" r="0" b="3810"/>
            <wp:docPr id="589448499" name="Picture 2" descr="A graph paper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48499" name="Picture 2" descr="A graph paper with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r w:rsidRPr="005C6DC4">
        <w:rPr>
          <w:b/>
          <w:bCs/>
        </w:rPr>
        <w:t>Dashboard:</w:t>
      </w:r>
    </w:p>
    <w:p w14:paraId="73004E9B" w14:textId="1C58DEDA" w:rsidR="005C6DC4" w:rsidRDefault="005C6DC4" w:rsidP="005C6DC4">
      <w:pPr>
        <w:jc w:val="both"/>
        <w:rPr>
          <w:b/>
          <w:bCs/>
        </w:rPr>
      </w:pPr>
      <w:r>
        <w:rPr>
          <w:b/>
          <w:bCs/>
          <w:noProof/>
        </w:rPr>
        <w:drawing>
          <wp:inline distT="0" distB="0" distL="0" distR="0" wp14:anchorId="186A2172" wp14:editId="65DD140B">
            <wp:extent cx="4407408" cy="3506621"/>
            <wp:effectExtent l="0" t="0" r="0" b="0"/>
            <wp:docPr id="1834904722" name="Picture 3" descr="A graph of pizza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04722" name="Picture 3" descr="A graph of pizza sal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3951" cy="3551607"/>
                    </a:xfrm>
                    <a:prstGeom prst="rect">
                      <a:avLst/>
                    </a:prstGeom>
                  </pic:spPr>
                </pic:pic>
              </a:graphicData>
            </a:graphic>
          </wp:inline>
        </w:drawing>
      </w:r>
    </w:p>
    <w:p w14:paraId="59EC741A" w14:textId="5F2EF81D" w:rsidR="005C6DC4" w:rsidRPr="005C6DC4" w:rsidRDefault="005C6DC4" w:rsidP="005C6DC4">
      <w:pPr>
        <w:jc w:val="both"/>
        <w:rPr>
          <w:b/>
          <w:bCs/>
        </w:rPr>
      </w:pPr>
      <w:r>
        <w:rPr>
          <w:b/>
          <w:bCs/>
        </w:rPr>
        <w:t>Conclusion:</w:t>
      </w:r>
    </w:p>
    <w:p w14:paraId="22027832" w14:textId="6E524990" w:rsidR="00692C82" w:rsidRPr="00692C82" w:rsidRDefault="005C6DC4" w:rsidP="00692C82">
      <w:pPr>
        <w:jc w:val="both"/>
        <w:rPr>
          <w:b/>
          <w:bCs/>
        </w:rPr>
      </w:pPr>
      <w:r w:rsidRPr="005C6DC4">
        <w:t>This comprehensive integration of technologies not only ensures a robust analysis of pizza sales data but also facilitates scalability and efficiency throughout the entire data processing pipeline.</w:t>
      </w:r>
    </w:p>
    <w:sectPr w:rsidR="00692C82" w:rsidRPr="00692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4EC7"/>
    <w:multiLevelType w:val="multilevel"/>
    <w:tmpl w:val="F6CA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1695F"/>
    <w:multiLevelType w:val="multilevel"/>
    <w:tmpl w:val="472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D1517"/>
    <w:multiLevelType w:val="multilevel"/>
    <w:tmpl w:val="AC6E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120013">
    <w:abstractNumId w:val="1"/>
  </w:num>
  <w:num w:numId="2" w16cid:durableId="1078404481">
    <w:abstractNumId w:val="2"/>
  </w:num>
  <w:num w:numId="3" w16cid:durableId="158356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E9"/>
    <w:rsid w:val="0009379B"/>
    <w:rsid w:val="00226B74"/>
    <w:rsid w:val="005C6DC4"/>
    <w:rsid w:val="00671FE9"/>
    <w:rsid w:val="00692C82"/>
    <w:rsid w:val="00B01A18"/>
    <w:rsid w:val="00D4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187B7"/>
  <w15:chartTrackingRefBased/>
  <w15:docId w15:val="{1BCE4786-1A51-FA41-90EA-6E834DB3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C82"/>
    <w:rPr>
      <w:color w:val="0563C1" w:themeColor="hyperlink"/>
      <w:u w:val="single"/>
    </w:rPr>
  </w:style>
  <w:style w:type="character" w:styleId="UnresolvedMention">
    <w:name w:val="Unresolved Mention"/>
    <w:basedOn w:val="DefaultParagraphFont"/>
    <w:uiPriority w:val="99"/>
    <w:semiHidden/>
    <w:unhideWhenUsed/>
    <w:rsid w:val="00692C82"/>
    <w:rPr>
      <w:color w:val="605E5C"/>
      <w:shd w:val="clear" w:color="auto" w:fill="E1DFDD"/>
    </w:rPr>
  </w:style>
  <w:style w:type="paragraph" w:styleId="ListParagraph">
    <w:name w:val="List Paragraph"/>
    <w:basedOn w:val="Normal"/>
    <w:uiPriority w:val="34"/>
    <w:qFormat/>
    <w:rsid w:val="00692C82"/>
    <w:pPr>
      <w:ind w:left="720"/>
      <w:contextualSpacing/>
    </w:pPr>
  </w:style>
  <w:style w:type="character" w:styleId="FollowedHyperlink">
    <w:name w:val="FollowedHyperlink"/>
    <w:basedOn w:val="DefaultParagraphFont"/>
    <w:uiPriority w:val="99"/>
    <w:semiHidden/>
    <w:unhideWhenUsed/>
    <w:rsid w:val="005C6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20379">
      <w:bodyDiv w:val="1"/>
      <w:marLeft w:val="0"/>
      <w:marRight w:val="0"/>
      <w:marTop w:val="0"/>
      <w:marBottom w:val="0"/>
      <w:divBdr>
        <w:top w:val="none" w:sz="0" w:space="0" w:color="auto"/>
        <w:left w:val="none" w:sz="0" w:space="0" w:color="auto"/>
        <w:bottom w:val="none" w:sz="0" w:space="0" w:color="auto"/>
        <w:right w:val="none" w:sz="0" w:space="0" w:color="auto"/>
      </w:divBdr>
    </w:div>
    <w:div w:id="388263819">
      <w:bodyDiv w:val="1"/>
      <w:marLeft w:val="0"/>
      <w:marRight w:val="0"/>
      <w:marTop w:val="0"/>
      <w:marBottom w:val="0"/>
      <w:divBdr>
        <w:top w:val="none" w:sz="0" w:space="0" w:color="auto"/>
        <w:left w:val="none" w:sz="0" w:space="0" w:color="auto"/>
        <w:bottom w:val="none" w:sz="0" w:space="0" w:color="auto"/>
        <w:right w:val="none" w:sz="0" w:space="0" w:color="auto"/>
      </w:divBdr>
    </w:div>
    <w:div w:id="1099836497">
      <w:bodyDiv w:val="1"/>
      <w:marLeft w:val="0"/>
      <w:marRight w:val="0"/>
      <w:marTop w:val="0"/>
      <w:marBottom w:val="0"/>
      <w:divBdr>
        <w:top w:val="none" w:sz="0" w:space="0" w:color="auto"/>
        <w:left w:val="none" w:sz="0" w:space="0" w:color="auto"/>
        <w:bottom w:val="none" w:sz="0" w:space="0" w:color="auto"/>
        <w:right w:val="none" w:sz="0" w:space="0" w:color="auto"/>
      </w:divBdr>
    </w:div>
    <w:div w:id="1317144028">
      <w:bodyDiv w:val="1"/>
      <w:marLeft w:val="0"/>
      <w:marRight w:val="0"/>
      <w:marTop w:val="0"/>
      <w:marBottom w:val="0"/>
      <w:divBdr>
        <w:top w:val="none" w:sz="0" w:space="0" w:color="auto"/>
        <w:left w:val="none" w:sz="0" w:space="0" w:color="auto"/>
        <w:bottom w:val="none" w:sz="0" w:space="0" w:color="auto"/>
        <w:right w:val="none" w:sz="0" w:space="0" w:color="auto"/>
      </w:divBdr>
    </w:div>
    <w:div w:id="1329211508">
      <w:bodyDiv w:val="1"/>
      <w:marLeft w:val="0"/>
      <w:marRight w:val="0"/>
      <w:marTop w:val="0"/>
      <w:marBottom w:val="0"/>
      <w:divBdr>
        <w:top w:val="none" w:sz="0" w:space="0" w:color="auto"/>
        <w:left w:val="none" w:sz="0" w:space="0" w:color="auto"/>
        <w:bottom w:val="none" w:sz="0" w:space="0" w:color="auto"/>
        <w:right w:val="none" w:sz="0" w:space="0" w:color="auto"/>
      </w:divBdr>
    </w:div>
    <w:div w:id="17465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venanalytics.io/blog/maven-pizza-challen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Anandhakumar, Dhanu Saswanth</dc:creator>
  <cp:keywords/>
  <dc:description/>
  <cp:lastModifiedBy>Anandhakumar, Dhanu Saswanth</cp:lastModifiedBy>
  <cp:revision>2</cp:revision>
  <dcterms:created xsi:type="dcterms:W3CDTF">2023-11-29T07:04:00Z</dcterms:created>
  <dcterms:modified xsi:type="dcterms:W3CDTF">2023-11-29T07:28:00Z</dcterms:modified>
</cp:coreProperties>
</file>