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A9F3" w14:textId="74BD6A0A" w:rsidR="007E2DDC" w:rsidRDefault="00B01E18" w:rsidP="00B01E18">
      <w:pPr>
        <w:pStyle w:val="Heading1"/>
      </w:pPr>
      <w:r>
        <w:t xml:space="preserve">What determines the price of a car? </w:t>
      </w:r>
    </w:p>
    <w:p w14:paraId="0C6F6036" w14:textId="26DCD87C" w:rsidR="005F7CCC" w:rsidRDefault="00B01E18" w:rsidP="00905920">
      <w:r>
        <w:t>Sudi N</w:t>
      </w:r>
      <w:r w:rsidR="00905920">
        <w:t>arasimhan</w:t>
      </w:r>
    </w:p>
    <w:p w14:paraId="0BF17943" w14:textId="7597F0AB" w:rsidR="00BD2E19" w:rsidRPr="00BD2E19" w:rsidRDefault="00BD2E19" w:rsidP="00BD2E19">
      <w:pPr>
        <w:rPr>
          <w:rFonts w:ascii="Calibri" w:hAnsi="Calibri" w:cs="Calibri"/>
        </w:rPr>
      </w:pPr>
      <w:r w:rsidRPr="00BD2E19">
        <w:rPr>
          <w:rFonts w:ascii="Calibri" w:hAnsi="Calibri" w:cs="Calibri"/>
        </w:rPr>
        <w:t>For the purposes of this exercise different models were attempted including</w:t>
      </w:r>
    </w:p>
    <w:p w14:paraId="43517E00" w14:textId="1497093F" w:rsidR="00BD2E19" w:rsidRPr="00BD2E19" w:rsidRDefault="00BD2E19" w:rsidP="00BD2E1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D2E19">
        <w:rPr>
          <w:rFonts w:ascii="Calibri" w:hAnsi="Calibri" w:cs="Calibri"/>
        </w:rPr>
        <w:t>Ridge</w:t>
      </w:r>
    </w:p>
    <w:p w14:paraId="2239BE1C" w14:textId="25AD8477" w:rsidR="00BD2E19" w:rsidRPr="00BD2E19" w:rsidRDefault="00BD2E19" w:rsidP="00BD2E1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BD2E19">
        <w:rPr>
          <w:rFonts w:ascii="Calibri" w:hAnsi="Calibri" w:cs="Calibri"/>
        </w:rPr>
        <w:t>RandomForest</w:t>
      </w:r>
      <w:proofErr w:type="spellEnd"/>
    </w:p>
    <w:p w14:paraId="2CDA527E" w14:textId="2CF585BA" w:rsidR="00BD2E19" w:rsidRPr="00BD2E19" w:rsidRDefault="00BD2E19" w:rsidP="00BD2E1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D2E19">
        <w:rPr>
          <w:rFonts w:ascii="Calibri" w:hAnsi="Calibri" w:cs="Calibri"/>
        </w:rPr>
        <w:t>Linear</w:t>
      </w:r>
    </w:p>
    <w:p w14:paraId="4B3DDEE4" w14:textId="540540EE" w:rsidR="00BD2E19" w:rsidRPr="00BD2E19" w:rsidRDefault="00BD2E19" w:rsidP="00BD2E19">
      <w:pPr>
        <w:ind w:left="360"/>
        <w:rPr>
          <w:rFonts w:ascii="Calibri" w:hAnsi="Calibri" w:cs="Calibri"/>
        </w:rPr>
      </w:pPr>
      <w:r w:rsidRPr="00BD2E19">
        <w:rPr>
          <w:rFonts w:ascii="Calibri" w:hAnsi="Calibri" w:cs="Calibri"/>
        </w:rPr>
        <w:t>Evaluation Criteria used MSE and R2 as the best determinants of how well the model was performing.</w:t>
      </w:r>
    </w:p>
    <w:p w14:paraId="6C7A23C9" w14:textId="0BCB4C22" w:rsidR="005A1DF8" w:rsidRPr="004F1A55" w:rsidRDefault="005A1DF8" w:rsidP="005A1DF8">
      <w:pPr>
        <w:pStyle w:val="ListParagraph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Ridge + </w:t>
      </w:r>
      <w:proofErr w:type="gramStart"/>
      <w:r>
        <w:rPr>
          <w:rFonts w:ascii="Calibri" w:hAnsi="Calibri" w:cs="Calibri"/>
        </w:rPr>
        <w:t>Polynomial</w:t>
      </w:r>
      <w:r w:rsidR="004F1A55">
        <w:rPr>
          <w:rFonts w:ascii="Calibri" w:hAnsi="Calibri" w:cs="Calibri"/>
        </w:rPr>
        <w:t xml:space="preserve">  </w:t>
      </w:r>
      <w:r w:rsidR="004F1A55">
        <w:rPr>
          <w:rFonts w:ascii="Calibri" w:hAnsi="Calibri" w:cs="Calibri"/>
          <w:b/>
          <w:bCs/>
        </w:rPr>
        <w:t>Model</w:t>
      </w:r>
      <w:proofErr w:type="gramEnd"/>
      <w:r w:rsidR="004F1A55">
        <w:rPr>
          <w:rFonts w:ascii="Calibri" w:hAnsi="Calibri" w:cs="Calibri"/>
          <w:b/>
          <w:bCs/>
        </w:rPr>
        <w:t xml:space="preserve"> Run 1</w:t>
      </w:r>
    </w:p>
    <w:p w14:paraId="1554FFA8" w14:textId="77777777" w:rsidR="005A1DF8" w:rsidRDefault="005A1DF8" w:rsidP="005A1DF8">
      <w:pPr>
        <w:pStyle w:val="ListParagraph"/>
        <w:ind w:left="360"/>
        <w:rPr>
          <w:rFonts w:ascii="Calibri" w:hAnsi="Calibri" w:cs="Calibri"/>
        </w:rPr>
      </w:pPr>
    </w:p>
    <w:p w14:paraId="23691C88" w14:textId="0BE5276D" w:rsidR="005F7CCC" w:rsidRDefault="004C4438" w:rsidP="004C443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Attempting to </w:t>
      </w:r>
      <w:r w:rsidR="00B803CD">
        <w:rPr>
          <w:rFonts w:ascii="Calibri" w:hAnsi="Calibri" w:cs="Calibri"/>
        </w:rPr>
        <w:t xml:space="preserve">do </w:t>
      </w: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GridSearch</w:t>
      </w:r>
      <w:proofErr w:type="spellEnd"/>
      <w:r>
        <w:rPr>
          <w:rFonts w:ascii="Calibri" w:hAnsi="Calibri" w:cs="Calibri"/>
        </w:rPr>
        <w:t>, which is</w:t>
      </w:r>
      <w:r w:rsidR="009059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 technique for finding the optimal parameters given a set of parameters or choosing the best combination of hyperparameters. </w:t>
      </w:r>
    </w:p>
    <w:p w14:paraId="2C21E428" w14:textId="77777777" w:rsidR="00905920" w:rsidRDefault="00905920" w:rsidP="0090592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027FF">
        <w:rPr>
          <w:rFonts w:ascii="Calibri" w:hAnsi="Calibri" w:cs="Calibri"/>
        </w:rPr>
        <w:t>Attempting to run a Polynomial with Ridge results in the following results:</w:t>
      </w:r>
    </w:p>
    <w:p w14:paraId="13E3FB06" w14:textId="7D76DE42" w:rsidR="00905920" w:rsidRPr="00905920" w:rsidRDefault="00905920" w:rsidP="0090592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Polynomial transformation can capture non-linear relationships to support to fit more complex functions.</w:t>
      </w:r>
    </w:p>
    <w:p w14:paraId="50E8586C" w14:textId="77777777" w:rsidR="004C4438" w:rsidRDefault="004C4438" w:rsidP="004C4438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0B5075" w14:textId="77777777" w:rsidR="00B22779" w:rsidRPr="00B22779" w:rsidRDefault="00B22779" w:rsidP="00B22779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27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Fitting 5 folds for each of 5 candidates, </w:t>
      </w:r>
      <w:proofErr w:type="spellStart"/>
      <w:r w:rsidRPr="00B227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totalling</w:t>
      </w:r>
      <w:proofErr w:type="spellEnd"/>
      <w:r w:rsidRPr="00B227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25 fits</w:t>
      </w:r>
    </w:p>
    <w:p w14:paraId="141A90FE" w14:textId="77777777" w:rsidR="00B22779" w:rsidRPr="00B22779" w:rsidRDefault="00B22779" w:rsidP="00B22779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27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alpha: 1.0</w:t>
      </w:r>
    </w:p>
    <w:p w14:paraId="5A3916BF" w14:textId="77777777" w:rsidR="00B22779" w:rsidRPr="00B22779" w:rsidRDefault="00B22779" w:rsidP="00B22779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27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 Score: 0.7879546886922705</w:t>
      </w:r>
    </w:p>
    <w:p w14:paraId="3BBF37C1" w14:textId="32FEE13B" w:rsidR="00905920" w:rsidRDefault="00B22779" w:rsidP="00B22779">
      <w:pPr>
        <w:tabs>
          <w:tab w:val="left" w:pos="720"/>
        </w:tabs>
        <w:spacing w:after="0" w:line="240" w:lineRule="auto"/>
        <w:ind w:firstLine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B227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Squared Error: 48805749.65502113</w:t>
      </w:r>
    </w:p>
    <w:p w14:paraId="7E8E43DC" w14:textId="77777777" w:rsidR="00B22779" w:rsidRPr="00905920" w:rsidRDefault="00B22779" w:rsidP="00B227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27E963" w14:textId="2B52D7AD" w:rsidR="00905920" w:rsidRDefault="005A1DF8" w:rsidP="00905920">
      <w:pPr>
        <w:pStyle w:val="ListParagraph"/>
        <w:numPr>
          <w:ilvl w:val="0"/>
          <w:numId w:val="4"/>
        </w:numPr>
        <w:pBdr>
          <w:bottom w:val="single" w:sz="12" w:space="1" w:color="auto"/>
        </w:pBdr>
        <w:tabs>
          <w:tab w:val="left" w:pos="720"/>
        </w:tabs>
      </w:pPr>
      <w:r>
        <w:t>The MSE indicate as above, poor model performance</w:t>
      </w:r>
    </w:p>
    <w:p w14:paraId="157CC025" w14:textId="1F31EFEB" w:rsidR="00905920" w:rsidRPr="00905920" w:rsidRDefault="00905920" w:rsidP="00905920">
      <w:pPr>
        <w:pStyle w:val="ListParagraph"/>
        <w:numPr>
          <w:ilvl w:val="0"/>
          <w:numId w:val="4"/>
        </w:numPr>
        <w:pBdr>
          <w:bottom w:val="single" w:sz="12" w:space="1" w:color="auto"/>
        </w:pBdr>
        <w:tabs>
          <w:tab w:val="left" w:pos="720"/>
        </w:tabs>
      </w:pPr>
      <w:r w:rsidRPr="00905920">
        <w:rPr>
          <w:rFonts w:ascii="Calibri" w:hAnsi="Calibri" w:cs="Calibri"/>
        </w:rPr>
        <w:t xml:space="preserve">The </w:t>
      </w:r>
      <w:r w:rsidR="005C7210">
        <w:rPr>
          <w:rFonts w:ascii="Calibri" w:hAnsi="Calibri" w:cs="Calibri"/>
        </w:rPr>
        <w:t>high</w:t>
      </w:r>
      <w:r w:rsidRPr="00905920">
        <w:rPr>
          <w:rFonts w:ascii="Calibri" w:hAnsi="Calibri" w:cs="Calibri"/>
        </w:rPr>
        <w:t xml:space="preserve"> R2 score suggests that the model does </w:t>
      </w:r>
      <w:r w:rsidR="005C7210">
        <w:rPr>
          <w:rFonts w:ascii="Calibri" w:hAnsi="Calibri" w:cs="Calibri"/>
        </w:rPr>
        <w:t>explain 79%</w:t>
      </w:r>
      <w:r w:rsidRPr="00905920">
        <w:rPr>
          <w:rFonts w:ascii="Calibri" w:hAnsi="Calibri" w:cs="Calibri"/>
        </w:rPr>
        <w:t xml:space="preserve"> of the variance</w:t>
      </w:r>
    </w:p>
    <w:p w14:paraId="174A2A67" w14:textId="1EB4229D" w:rsidR="00905920" w:rsidRPr="00905920" w:rsidRDefault="00905920" w:rsidP="00905920">
      <w:pPr>
        <w:pStyle w:val="ListParagraph"/>
        <w:numPr>
          <w:ilvl w:val="0"/>
          <w:numId w:val="4"/>
        </w:numPr>
        <w:pBdr>
          <w:bottom w:val="single" w:sz="12" w:space="1" w:color="auto"/>
        </w:pBdr>
        <w:tabs>
          <w:tab w:val="left" w:pos="720"/>
        </w:tabs>
      </w:pPr>
      <w:r w:rsidRPr="00905920">
        <w:rPr>
          <w:rFonts w:ascii="Calibri" w:hAnsi="Calibri" w:cs="Calibri"/>
        </w:rPr>
        <w:t xml:space="preserve">The MSE or Mean Squared Error (MSE) which measures the average squared difference between the predicted values and the actual values indicates that the model </w:t>
      </w:r>
      <w:proofErr w:type="gramStart"/>
      <w:r w:rsidRPr="00905920">
        <w:rPr>
          <w:rFonts w:ascii="Calibri" w:hAnsi="Calibri" w:cs="Calibri"/>
        </w:rPr>
        <w:t>is  able</w:t>
      </w:r>
      <w:proofErr w:type="gramEnd"/>
      <w:r w:rsidRPr="00905920">
        <w:rPr>
          <w:rFonts w:ascii="Calibri" w:hAnsi="Calibri" w:cs="Calibri"/>
        </w:rPr>
        <w:t xml:space="preserve"> to accurately capture the underlying data and indicating poor model performance.</w:t>
      </w:r>
    </w:p>
    <w:p w14:paraId="5666C8A9" w14:textId="77777777" w:rsidR="00905920" w:rsidRDefault="00905920" w:rsidP="00905920">
      <w:pPr>
        <w:pBdr>
          <w:bottom w:val="single" w:sz="12" w:space="1" w:color="auto"/>
        </w:pBdr>
        <w:tabs>
          <w:tab w:val="left" w:pos="720"/>
        </w:tabs>
        <w:ind w:left="360"/>
      </w:pPr>
    </w:p>
    <w:p w14:paraId="78A807A3" w14:textId="04952F1D" w:rsidR="00750E6D" w:rsidRPr="004F1A55" w:rsidRDefault="004F1A55" w:rsidP="005A1DF8">
      <w:pPr>
        <w:ind w:left="720"/>
        <w:rPr>
          <w:b/>
          <w:bCs/>
        </w:rPr>
      </w:pPr>
      <w:r>
        <w:t xml:space="preserve">Standardize the data with </w:t>
      </w:r>
      <w:proofErr w:type="spellStart"/>
      <w:r>
        <w:t>StandardScaler</w:t>
      </w:r>
      <w:proofErr w:type="spellEnd"/>
      <w:r>
        <w:t xml:space="preserve"> and Ridge </w:t>
      </w:r>
      <w:r>
        <w:rPr>
          <w:b/>
          <w:bCs/>
        </w:rPr>
        <w:t>Model Run 2</w:t>
      </w:r>
    </w:p>
    <w:p w14:paraId="1A6CF02E" w14:textId="77777777" w:rsidR="00A946F3" w:rsidRPr="00A946F3" w:rsidRDefault="00A946F3" w:rsidP="00A946F3">
      <w:pPr>
        <w:spacing w:after="0" w:line="240" w:lineRule="auto"/>
        <w:ind w:left="810" w:hanging="9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946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Fitting 5 folds for each of 7 candidates, </w:t>
      </w:r>
      <w:proofErr w:type="spellStart"/>
      <w:r w:rsidRPr="00A946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totalling</w:t>
      </w:r>
      <w:proofErr w:type="spellEnd"/>
      <w:r w:rsidRPr="00A946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35 fits</w:t>
      </w:r>
    </w:p>
    <w:p w14:paraId="6046DC91" w14:textId="77777777" w:rsidR="00A946F3" w:rsidRPr="00A946F3" w:rsidRDefault="00A946F3" w:rsidP="00A946F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946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Parameters: {'</w:t>
      </w:r>
      <w:proofErr w:type="spellStart"/>
      <w:r w:rsidRPr="00A946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regressor__alpha</w:t>
      </w:r>
      <w:proofErr w:type="spellEnd"/>
      <w:r w:rsidRPr="00A946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10.0, '</w:t>
      </w:r>
      <w:proofErr w:type="spellStart"/>
      <w:r w:rsidRPr="00A946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regressor__solver</w:t>
      </w:r>
      <w:proofErr w:type="spellEnd"/>
      <w:r w:rsidRPr="00A946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'sag'}</w:t>
      </w:r>
    </w:p>
    <w:p w14:paraId="198887EF" w14:textId="77777777" w:rsidR="00A946F3" w:rsidRPr="00A946F3" w:rsidRDefault="00A946F3" w:rsidP="00A946F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946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Negative Mean Squared Error: -71013997.0541757</w:t>
      </w:r>
    </w:p>
    <w:p w14:paraId="25D3ACD3" w14:textId="3665919E" w:rsidR="00A946F3" w:rsidRPr="00A946F3" w:rsidRDefault="00A946F3" w:rsidP="00A946F3">
      <w:pPr>
        <w:tabs>
          <w:tab w:val="left" w:pos="720"/>
        </w:tabs>
        <w:spacing w:after="0" w:line="240" w:lineRule="auto"/>
        <w:ind w:firstLine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A946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 Score on Test Set: 0.6955929446520976</w:t>
      </w:r>
    </w:p>
    <w:p w14:paraId="5AD45184" w14:textId="77777777" w:rsidR="00F93BC3" w:rsidRPr="00F93BC3" w:rsidRDefault="00A946F3" w:rsidP="00F93BC3">
      <w:pPr>
        <w:ind w:left="360" w:firstLine="360"/>
      </w:pPr>
      <w:r w:rsidRPr="00F93B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Squared Error on Test Set: 70064338.81940931</w:t>
      </w:r>
    </w:p>
    <w:p w14:paraId="5422B19F" w14:textId="677DF56B" w:rsidR="004F1A55" w:rsidRDefault="004F1A55" w:rsidP="00A946F3">
      <w:pPr>
        <w:pStyle w:val="ListParagraph"/>
        <w:numPr>
          <w:ilvl w:val="0"/>
          <w:numId w:val="5"/>
        </w:numPr>
        <w:ind w:left="720"/>
      </w:pPr>
      <w:r>
        <w:t>This indicates that the model explains 69</w:t>
      </w:r>
      <w:r w:rsidR="00883910">
        <w:t>~70</w:t>
      </w:r>
      <w:r>
        <w:t xml:space="preserve">% of the variance in the </w:t>
      </w:r>
      <w:r w:rsidR="00F93BC3">
        <w:t xml:space="preserve">test </w:t>
      </w:r>
      <w:r>
        <w:t>data.</w:t>
      </w:r>
    </w:p>
    <w:p w14:paraId="6EF548D5" w14:textId="048A2B58" w:rsidR="004F1A55" w:rsidRDefault="004F1A55" w:rsidP="004F1A55">
      <w:pPr>
        <w:pStyle w:val="ListParagraph"/>
        <w:numPr>
          <w:ilvl w:val="0"/>
          <w:numId w:val="5"/>
        </w:numPr>
        <w:ind w:left="720"/>
      </w:pPr>
      <w:r>
        <w:t>MSE which measures the average squared difference between the predicted and actual values on the test data is still substantial which indicates questionable model performance.</w:t>
      </w:r>
    </w:p>
    <w:p w14:paraId="20E1AA14" w14:textId="151196A3" w:rsidR="004F1A55" w:rsidRDefault="00506D33" w:rsidP="005A1DF8">
      <w:pPr>
        <w:ind w:left="720"/>
      </w:pPr>
      <w:r>
        <w:t>____________________________________________________________________________________</w:t>
      </w:r>
    </w:p>
    <w:p w14:paraId="06750436" w14:textId="3396C946" w:rsidR="00750E6D" w:rsidRDefault="00750E6D" w:rsidP="006E0E4B">
      <w:pPr>
        <w:pStyle w:val="ListParagraph"/>
        <w:numPr>
          <w:ilvl w:val="0"/>
          <w:numId w:val="2"/>
        </w:numPr>
        <w:tabs>
          <w:tab w:val="left" w:pos="720"/>
        </w:tabs>
        <w:ind w:hanging="630"/>
      </w:pPr>
      <w:r>
        <w:t xml:space="preserve">Standardizing the data with the Random Forest </w:t>
      </w:r>
      <w:proofErr w:type="gramStart"/>
      <w:r>
        <w:t xml:space="preserve">Classifier </w:t>
      </w:r>
      <w:r w:rsidR="005F672F">
        <w:t xml:space="preserve"> </w:t>
      </w:r>
      <w:r w:rsidR="005F672F" w:rsidRPr="002D214A">
        <w:rPr>
          <w:b/>
          <w:bCs/>
        </w:rPr>
        <w:t>Model</w:t>
      </w:r>
      <w:proofErr w:type="gramEnd"/>
      <w:r w:rsidR="005F672F" w:rsidRPr="002D214A">
        <w:rPr>
          <w:b/>
          <w:bCs/>
        </w:rPr>
        <w:t xml:space="preserve"> Run </w:t>
      </w:r>
      <w:r w:rsidR="002D214A" w:rsidRPr="002D214A">
        <w:rPr>
          <w:b/>
          <w:bCs/>
        </w:rPr>
        <w:t>3</w:t>
      </w:r>
      <w:r w:rsidR="005F672F">
        <w:t xml:space="preserve"> </w:t>
      </w:r>
      <w:r>
        <w:t>resulted in:</w:t>
      </w:r>
    </w:p>
    <w:p w14:paraId="081C45EC" w14:textId="77777777" w:rsidR="00750E6D" w:rsidRDefault="00750E6D" w:rsidP="00750E6D">
      <w:pPr>
        <w:pStyle w:val="ListParagraph"/>
      </w:pPr>
    </w:p>
    <w:p w14:paraId="5A41231C" w14:textId="77777777" w:rsidR="000B62B0" w:rsidRPr="000B62B0" w:rsidRDefault="000B62B0" w:rsidP="000B62B0">
      <w:pPr>
        <w:spacing w:after="0" w:line="240" w:lineRule="auto"/>
        <w:ind w:left="810" w:hanging="9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B62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MSE: 46560022.2610</w:t>
      </w:r>
    </w:p>
    <w:p w14:paraId="0FECE0B0" w14:textId="77777777" w:rsidR="000B62B0" w:rsidRPr="000B62B0" w:rsidRDefault="000B62B0" w:rsidP="000B62B0">
      <w:pPr>
        <w:spacing w:after="0" w:line="240" w:lineRule="auto"/>
        <w:ind w:left="810" w:hanging="9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B62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RMSE: 6823.4905</w:t>
      </w:r>
    </w:p>
    <w:p w14:paraId="604BBDC3" w14:textId="77777777" w:rsidR="000B62B0" w:rsidRPr="000B62B0" w:rsidRDefault="000B62B0" w:rsidP="000B62B0">
      <w:pPr>
        <w:pStyle w:val="ListParagraph"/>
        <w:tabs>
          <w:tab w:val="left" w:pos="720"/>
        </w:tabs>
      </w:pPr>
      <w:r w:rsidRPr="000B62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R²: 0.7977</w:t>
      </w:r>
    </w:p>
    <w:p w14:paraId="6C1E68C4" w14:textId="34F154A0" w:rsidR="006E0E4B" w:rsidRDefault="00750E6D" w:rsidP="000B62B0">
      <w:pPr>
        <w:pStyle w:val="ListParagraph"/>
        <w:numPr>
          <w:ilvl w:val="0"/>
          <w:numId w:val="2"/>
        </w:numPr>
        <w:tabs>
          <w:tab w:val="left" w:pos="720"/>
        </w:tabs>
        <w:ind w:hanging="720"/>
      </w:pPr>
      <w:r>
        <w:t>This suggests that R2 score of .</w:t>
      </w:r>
      <w:r w:rsidR="000B62B0">
        <w:t>7977</w:t>
      </w:r>
      <w:r w:rsidR="004C0553">
        <w:t xml:space="preserve"> or </w:t>
      </w:r>
      <w:r w:rsidR="000B62B0">
        <w:t xml:space="preserve">79~80 </w:t>
      </w:r>
      <w:r>
        <w:t>% of the variance is explained by the model.</w:t>
      </w:r>
    </w:p>
    <w:p w14:paraId="54D53803" w14:textId="75673FD6" w:rsidR="0051383E" w:rsidRDefault="00750E6D" w:rsidP="0051383E">
      <w:pPr>
        <w:pStyle w:val="ListParagraph"/>
        <w:numPr>
          <w:ilvl w:val="0"/>
          <w:numId w:val="2"/>
        </w:numPr>
        <w:tabs>
          <w:tab w:val="left" w:pos="720"/>
        </w:tabs>
        <w:ind w:left="720"/>
      </w:pPr>
      <w:r>
        <w:t>High MSE score here indicates the average squared difference between the predicted and</w:t>
      </w:r>
      <w:r w:rsidR="006E0E4B">
        <w:t xml:space="preserve"> </w:t>
      </w:r>
      <w:r>
        <w:t>actual values. Naturally, a lower MSE indicates a better model performance in terms of prediction accuracy.</w:t>
      </w:r>
    </w:p>
    <w:p w14:paraId="78DABFB8" w14:textId="77777777" w:rsidR="0051383E" w:rsidRDefault="0051383E" w:rsidP="002D21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990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6110AB4F" w14:textId="36E99BFF" w:rsidR="0051383E" w:rsidRDefault="0051383E" w:rsidP="002D21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990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______________________________________________________________________</w:t>
      </w:r>
    </w:p>
    <w:p w14:paraId="3BDB75C3" w14:textId="77777777" w:rsidR="0051383E" w:rsidRDefault="0051383E" w:rsidP="002D21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990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31451745" w14:textId="5788F2E7" w:rsidR="002D214A" w:rsidRPr="002D214A" w:rsidRDefault="002D214A" w:rsidP="002D21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990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2D21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Model Run 4</w:t>
      </w:r>
    </w:p>
    <w:p w14:paraId="45C67C4F" w14:textId="77777777" w:rsidR="00952923" w:rsidRDefault="00952923" w:rsidP="009529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B84837" w14:textId="62252342" w:rsidR="00952923" w:rsidRPr="00952923" w:rsidRDefault="00952923" w:rsidP="00952923">
      <w:pPr>
        <w:spacing w:after="0" w:line="240" w:lineRule="auto"/>
        <w:ind w:left="810" w:hanging="9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R² Score: 0.9029</w:t>
      </w:r>
    </w:p>
    <w:p w14:paraId="0BB7533B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Squared Error (MSE): 22358984.1553</w:t>
      </w:r>
    </w:p>
    <w:p w14:paraId="1300AB9E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Root Mean Squared Error (RMSE): 4728.5288</w:t>
      </w:r>
    </w:p>
    <w:p w14:paraId="1BC4942F" w14:textId="77777777" w:rsidR="00952923" w:rsidRPr="00952923" w:rsidRDefault="00952923" w:rsidP="009529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7582FF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Feature Importance:</w:t>
      </w:r>
    </w:p>
    <w:p w14:paraId="3A2F6C1F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region            0.013497</w:t>
      </w:r>
    </w:p>
    <w:p w14:paraId="4853A1ED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year              0.041504</w:t>
      </w:r>
    </w:p>
    <w:p w14:paraId="4B77D192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manufacturer      0.014132</w:t>
      </w:r>
    </w:p>
    <w:p w14:paraId="4EAFAB06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            0.030752</w:t>
      </w:r>
    </w:p>
    <w:p w14:paraId="4440EEFA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condition         0.005752</w:t>
      </w:r>
    </w:p>
    <w:p w14:paraId="0A1CD8F2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cylinders         0.012368</w:t>
      </w:r>
    </w:p>
    <w:p w14:paraId="0FBB7384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fuel              0.007928</w:t>
      </w:r>
    </w:p>
    <w:p w14:paraId="254B39E4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odometer          0.046792</w:t>
      </w:r>
    </w:p>
    <w:p w14:paraId="51F89660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title_status</w:t>
      </w:r>
      <w:proofErr w:type="spellEnd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0.000992</w:t>
      </w:r>
    </w:p>
    <w:p w14:paraId="48ADC3B5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transmission      0.006050</w:t>
      </w:r>
    </w:p>
    <w:p w14:paraId="4D39C0A2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drive             0.008859</w:t>
      </w:r>
    </w:p>
    <w:p w14:paraId="3B9FE470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size              0.001608</w:t>
      </w:r>
    </w:p>
    <w:p w14:paraId="000B7183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type              0.011136</w:t>
      </w:r>
    </w:p>
    <w:p w14:paraId="520E5361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paint_color</w:t>
      </w:r>
      <w:proofErr w:type="spellEnd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0.008631</w:t>
      </w:r>
    </w:p>
    <w:p w14:paraId="0AA19133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state             0.006224</w:t>
      </w:r>
    </w:p>
    <w:p w14:paraId="6FA71ECC" w14:textId="77777777" w:rsid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price_category</w:t>
      </w:r>
      <w:proofErr w:type="spellEnd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0.783776</w:t>
      </w:r>
    </w:p>
    <w:p w14:paraId="205204A5" w14:textId="230EA186" w:rsidR="009E376C" w:rsidRDefault="00952923" w:rsidP="00952923">
      <w:pPr>
        <w:spacing w:after="0" w:line="240" w:lineRule="auto"/>
        <w:ind w:firstLine="720"/>
        <w:rPr>
          <w:noProof/>
        </w:rPr>
      </w:pPr>
      <w:proofErr w:type="spellStart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14:paraId="45EB025E" w14:textId="77777777" w:rsidR="00952923" w:rsidRDefault="00952923" w:rsidP="00952923">
      <w:pPr>
        <w:spacing w:after="0" w:line="240" w:lineRule="auto"/>
        <w:ind w:firstLine="720"/>
        <w:rPr>
          <w:noProof/>
        </w:rPr>
      </w:pPr>
    </w:p>
    <w:p w14:paraId="619687C3" w14:textId="4C8E5D80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7B9AFC" wp14:editId="45787A22">
            <wp:extent cx="5943600" cy="4594225"/>
            <wp:effectExtent l="0" t="0" r="0" b="0"/>
            <wp:docPr id="591107164" name="Picture 1" descr="A graph with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07164" name="Picture 1" descr="A graph with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FE80" w14:textId="4A1C8E3E" w:rsidR="002D214A" w:rsidRDefault="002D214A" w:rsidP="002D214A">
      <w:pPr>
        <w:pStyle w:val="ListParagraph"/>
        <w:numPr>
          <w:ilvl w:val="0"/>
          <w:numId w:val="6"/>
        </w:numPr>
      </w:pPr>
      <w:r>
        <w:t xml:space="preserve">As the previous chart indicated, the R2 is able to explain </w:t>
      </w:r>
      <w:r w:rsidR="00952923">
        <w:t>90</w:t>
      </w:r>
      <w:r>
        <w:t xml:space="preserve">% of the variance in the data. The MSE as the average squared error between the actual and predicted values remain pretty substantial. </w:t>
      </w:r>
    </w:p>
    <w:p w14:paraId="45814A0B" w14:textId="2432094D" w:rsidR="002D214A" w:rsidRDefault="002D214A" w:rsidP="002D214A">
      <w:pPr>
        <w:pStyle w:val="ListParagraph"/>
        <w:numPr>
          <w:ilvl w:val="0"/>
          <w:numId w:val="6"/>
        </w:numPr>
      </w:pPr>
      <w:r>
        <w:t xml:space="preserve">What the model identified is the most important features of the data include the </w:t>
      </w:r>
      <w:proofErr w:type="spellStart"/>
      <w:r>
        <w:t>price_category</w:t>
      </w:r>
      <w:proofErr w:type="spellEnd"/>
      <w:r>
        <w:t>, the year, odometer readings</w:t>
      </w:r>
      <w:r w:rsidR="00952923">
        <w:t xml:space="preserve">, which influence </w:t>
      </w:r>
      <w:proofErr w:type="gramStart"/>
      <w:r w:rsidR="00952923">
        <w:t xml:space="preserve">or </w:t>
      </w:r>
      <w:r>
        <w:t xml:space="preserve"> dictate</w:t>
      </w:r>
      <w:proofErr w:type="gramEnd"/>
      <w:r>
        <w:t xml:space="preserve"> the price of a car. This is intuitively accurate since the number of miles and the year of a car have historically been factors in the price of a car. However, what seems surprising is other criteria like vehicle model have not weighed as substantially as expected.</w:t>
      </w:r>
    </w:p>
    <w:p w14:paraId="3BD3FF9C" w14:textId="77777777" w:rsidR="004C0553" w:rsidRDefault="004C0553" w:rsidP="004C0553">
      <w:pPr>
        <w:pBdr>
          <w:bottom w:val="single" w:sz="12" w:space="1" w:color="auto"/>
        </w:pBdr>
      </w:pPr>
    </w:p>
    <w:p w14:paraId="7CFDAF8A" w14:textId="47E47B68" w:rsidR="004C0553" w:rsidRDefault="004C0553" w:rsidP="004C0553">
      <w:pPr>
        <w:rPr>
          <w:b/>
          <w:bCs/>
        </w:rPr>
      </w:pPr>
      <w:r w:rsidRPr="004C0553">
        <w:rPr>
          <w:b/>
          <w:bCs/>
        </w:rPr>
        <w:t>Model Run 5</w:t>
      </w:r>
    </w:p>
    <w:p w14:paraId="323FDF77" w14:textId="77777777" w:rsidR="00952923" w:rsidRPr="00952923" w:rsidRDefault="00952923" w:rsidP="0095292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parameters: {'</w:t>
      </w:r>
      <w:proofErr w:type="spellStart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None, '</w:t>
      </w:r>
      <w:proofErr w:type="spellStart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1, '</w:t>
      </w:r>
      <w:proofErr w:type="spellStart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2, '</w:t>
      </w:r>
      <w:proofErr w:type="spellStart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100}</w:t>
      </w:r>
    </w:p>
    <w:p w14:paraId="576CB5AA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cross-validation accuracy: 0.2434</w:t>
      </w:r>
    </w:p>
    <w:p w14:paraId="00822802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set accuracy with best model: 0.2444</w:t>
      </w:r>
    </w:p>
    <w:p w14:paraId="1C4581C3" w14:textId="77777777" w:rsidR="00952923" w:rsidRPr="00952923" w:rsidRDefault="00952923" w:rsidP="0095292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Squared Error (MSE): 45939390.4828</w:t>
      </w:r>
    </w:p>
    <w:p w14:paraId="4A53C96E" w14:textId="5EDCBE85" w:rsidR="00C06F45" w:rsidRDefault="00952923" w:rsidP="00952923">
      <w:pPr>
        <w:ind w:firstLine="720"/>
        <w:rPr>
          <w:b/>
          <w:bCs/>
        </w:rPr>
      </w:pPr>
      <w:r w:rsidRPr="009529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R² score: 0.8004</w:t>
      </w:r>
    </w:p>
    <w:p w14:paraId="23BB27AC" w14:textId="7308D6E8" w:rsidR="006B2923" w:rsidRDefault="00952923" w:rsidP="00C245BE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511FC9C4" wp14:editId="594D8989">
            <wp:extent cx="5943600" cy="4443730"/>
            <wp:effectExtent l="0" t="0" r="0" b="0"/>
            <wp:docPr id="852767129" name="Picture 2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67129" name="Picture 2" descr="A graph with blue dots and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960A" w14:textId="77777777" w:rsidR="006B2923" w:rsidRDefault="006B2923" w:rsidP="00C245BE">
      <w:pPr>
        <w:rPr>
          <w:b/>
          <w:bCs/>
        </w:rPr>
      </w:pPr>
    </w:p>
    <w:p w14:paraId="4F30AAF8" w14:textId="77777777" w:rsidR="006B2923" w:rsidRDefault="006B2923" w:rsidP="00C245BE">
      <w:pPr>
        <w:rPr>
          <w:b/>
          <w:bCs/>
        </w:rPr>
      </w:pPr>
    </w:p>
    <w:p w14:paraId="57B94830" w14:textId="11E7AA72" w:rsidR="006B2923" w:rsidRDefault="009F7CFD" w:rsidP="00C245BE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____________________________________________________________________________________________</w:t>
      </w:r>
    </w:p>
    <w:p w14:paraId="4EA5B0D3" w14:textId="04A2A049" w:rsidR="006B2923" w:rsidRDefault="006B2923" w:rsidP="00C245BE">
      <w:pPr>
        <w:rPr>
          <w:b/>
          <w:bCs/>
        </w:rPr>
      </w:pPr>
      <w:r>
        <w:rPr>
          <w:b/>
          <w:bCs/>
        </w:rPr>
        <w:t xml:space="preserve">Model Run 6 </w:t>
      </w:r>
    </w:p>
    <w:p w14:paraId="1682C1FE" w14:textId="565A2131" w:rsidR="006B2923" w:rsidRDefault="006B2923" w:rsidP="00C245BE">
      <w:r>
        <w:t>Random Forest Regressor with Randomized Search</w:t>
      </w:r>
    </w:p>
    <w:p w14:paraId="23342EA6" w14:textId="3C704D4D" w:rsidR="00EB09DF" w:rsidRPr="00EB09DF" w:rsidRDefault="00EB09DF" w:rsidP="00EB09DF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parameters: {'</w:t>
      </w:r>
      <w:proofErr w:type="spellStart"/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None, '</w:t>
      </w:r>
      <w:proofErr w:type="spellStart"/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1, '</w:t>
      </w:r>
      <w:proofErr w:type="spellStart"/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2, '</w:t>
      </w:r>
      <w:proofErr w:type="spellStart"/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233}</w:t>
      </w:r>
    </w:p>
    <w:p w14:paraId="23EE5FF6" w14:textId="77777777" w:rsidR="00EB09DF" w:rsidRPr="00EB09DF" w:rsidRDefault="00EB09DF" w:rsidP="00EB09DF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cross-validation MSE: 30852538.4438</w:t>
      </w:r>
    </w:p>
    <w:p w14:paraId="0AE4290D" w14:textId="77777777" w:rsidR="00EB09DF" w:rsidRPr="00EB09DF" w:rsidRDefault="00EB09DF" w:rsidP="00EB09DF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set Mean Squared Error (MSE): 22152791.2064</w:t>
      </w:r>
    </w:p>
    <w:p w14:paraId="175A92A9" w14:textId="6E07928A" w:rsidR="00EB09DF" w:rsidRDefault="00EB09DF" w:rsidP="00EB09DF">
      <w:pPr>
        <w:ind w:left="810" w:hanging="90"/>
      </w:pPr>
      <w:r w:rsidRPr="00EB09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set R² score: 0.9038</w:t>
      </w:r>
    </w:p>
    <w:p w14:paraId="0A1CD7B8" w14:textId="2CB4BFEC" w:rsidR="000B4DF8" w:rsidRDefault="00EB09DF" w:rsidP="005921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3C4B50" wp14:editId="2D339CF9">
            <wp:extent cx="4236720" cy="5394960"/>
            <wp:effectExtent l="0" t="0" r="0" b="0"/>
            <wp:docPr id="532474057" name="Picture 3" descr="A graph with text over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74057" name="Picture 3" descr="A graph with text over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1F7F" w14:textId="02A19185" w:rsidR="000B4DF8" w:rsidRDefault="00EB09DF" w:rsidP="000B4DF8">
      <w:pPr>
        <w:pStyle w:val="ListParagraph"/>
        <w:numPr>
          <w:ilvl w:val="0"/>
          <w:numId w:val="9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90</w:t>
      </w:r>
      <w:r w:rsidR="000B4DF8">
        <w:rPr>
          <w:rFonts w:ascii="Calibri" w:hAnsi="Calibri" w:cs="Calibri"/>
          <w:noProof/>
        </w:rPr>
        <w:t xml:space="preserve"> % of the variance can be explained by the model</w:t>
      </w:r>
    </w:p>
    <w:p w14:paraId="6B9F8F9A" w14:textId="769E1689" w:rsidR="000B4DF8" w:rsidRPr="000B4DF8" w:rsidRDefault="000B4DF8" w:rsidP="000B4DF8">
      <w:pPr>
        <w:pStyle w:val="ListParagraph"/>
        <w:numPr>
          <w:ilvl w:val="0"/>
          <w:numId w:val="9"/>
        </w:numPr>
        <w:pBdr>
          <w:bottom w:val="single" w:sz="12" w:space="1" w:color="auto"/>
        </w:pBd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Once again, price category is very correlated to the price. Beyond that the year, and odometer, and model are the most important features and factors associated with the price of a vehicle.</w:t>
      </w:r>
    </w:p>
    <w:p w14:paraId="4B0765C7" w14:textId="76B26452" w:rsidR="009F7CFD" w:rsidRDefault="009F7CFD" w:rsidP="00592100">
      <w:pPr>
        <w:rPr>
          <w:b/>
          <w:bCs/>
        </w:rPr>
      </w:pPr>
      <w:r>
        <w:rPr>
          <w:b/>
          <w:bCs/>
        </w:rPr>
        <w:t>Model Run 7</w:t>
      </w:r>
    </w:p>
    <w:p w14:paraId="14CC0D8C" w14:textId="5619BAB4" w:rsidR="00F76DFE" w:rsidRPr="00F76DFE" w:rsidRDefault="00F76DFE" w:rsidP="00F76DFE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parameters: {'</w:t>
      </w:r>
      <w:proofErr w:type="spellStart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None, '</w:t>
      </w:r>
      <w:proofErr w:type="spellStart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1, '</w:t>
      </w:r>
      <w:proofErr w:type="spellStart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2, '</w:t>
      </w:r>
      <w:proofErr w:type="spellStart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233}</w:t>
      </w:r>
    </w:p>
    <w:p w14:paraId="7330654F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cross-validation MSE: 30852538.4438</w:t>
      </w:r>
    </w:p>
    <w:p w14:paraId="22AB8368" w14:textId="77777777" w:rsidR="00F76DFE" w:rsidRPr="00F76DFE" w:rsidRDefault="00F76DFE" w:rsidP="00F76DFE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set Mean Squared Error (MSE): 22152791.2064</w:t>
      </w:r>
    </w:p>
    <w:p w14:paraId="28DD026D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set R² score: 0.9038</w:t>
      </w:r>
    </w:p>
    <w:p w14:paraId="41B2DAAD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Feature importances:</w:t>
      </w:r>
    </w:p>
    <w:p w14:paraId="057BF8D7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price_category</w:t>
      </w:r>
      <w:proofErr w:type="spellEnd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0.7842</w:t>
      </w:r>
    </w:p>
    <w:p w14:paraId="0006095B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odometer: 0.0468</w:t>
      </w:r>
    </w:p>
    <w:p w14:paraId="02A192D9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year: 0.0415</w:t>
      </w:r>
    </w:p>
    <w:p w14:paraId="0B8B3773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0.0308</w:t>
      </w:r>
    </w:p>
    <w:p w14:paraId="76DAE2C7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manufacturer: 0.0141</w:t>
      </w:r>
    </w:p>
    <w:p w14:paraId="463AD62F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region: 0.0137</w:t>
      </w:r>
    </w:p>
    <w:p w14:paraId="5A37B472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cylinders: 0.0122</w:t>
      </w:r>
    </w:p>
    <w:p w14:paraId="26125E6B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type: 0.0112</w:t>
      </w:r>
    </w:p>
    <w:p w14:paraId="29BD0304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drive: 0.0086</w:t>
      </w:r>
    </w:p>
    <w:p w14:paraId="5329899E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paint_color</w:t>
      </w:r>
      <w:proofErr w:type="spellEnd"/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0.0085</w:t>
      </w:r>
    </w:p>
    <w:p w14:paraId="7B915214" w14:textId="77777777" w:rsidR="00F76DFE" w:rsidRPr="00F76DFE" w:rsidRDefault="00F76DFE" w:rsidP="00F76DF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fuel: 0.0078</w:t>
      </w:r>
    </w:p>
    <w:p w14:paraId="1106C7BF" w14:textId="77777777" w:rsidR="00F76DFE" w:rsidRPr="00F76DFE" w:rsidRDefault="00F76DFE" w:rsidP="006C41F1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state: 0.0063</w:t>
      </w:r>
    </w:p>
    <w:p w14:paraId="4C29B53D" w14:textId="77777777" w:rsidR="00F76DFE" w:rsidRPr="00F76DFE" w:rsidRDefault="00F76DFE" w:rsidP="006C41F1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transmission: 0.0060</w:t>
      </w:r>
    </w:p>
    <w:p w14:paraId="771AD09B" w14:textId="77777777" w:rsidR="00F76DFE" w:rsidRPr="00F76DFE" w:rsidRDefault="00F76DFE" w:rsidP="006C41F1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condition: 0.0056</w:t>
      </w:r>
    </w:p>
    <w:p w14:paraId="5AC1B647" w14:textId="77777777" w:rsidR="00F76DFE" w:rsidRPr="00F76DFE" w:rsidRDefault="00F76DFE" w:rsidP="006C41F1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size: 0.0016</w:t>
      </w:r>
    </w:p>
    <w:p w14:paraId="2746DC8D" w14:textId="7EF500E2" w:rsidR="00F76DFE" w:rsidRDefault="006C41F1" w:rsidP="00F76DFE">
      <w:pPr>
        <w:tabs>
          <w:tab w:val="left" w:pos="720"/>
        </w:tabs>
        <w:rPr>
          <w:b/>
          <w:bCs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proofErr w:type="spellStart"/>
      <w:r w:rsidR="00F76DFE"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title_status</w:t>
      </w:r>
      <w:proofErr w:type="spellEnd"/>
      <w:r w:rsidR="00F76DFE" w:rsidRPr="00F76D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0.0010</w:t>
      </w:r>
    </w:p>
    <w:p w14:paraId="3BEFEFD5" w14:textId="3C68D201" w:rsidR="00706AF5" w:rsidRDefault="006C41F1" w:rsidP="00706AF5">
      <w:pPr>
        <w:rPr>
          <w:b/>
          <w:bCs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561121F" wp14:editId="0B9B7A4E">
            <wp:extent cx="5943600" cy="3948430"/>
            <wp:effectExtent l="0" t="0" r="0" b="0"/>
            <wp:docPr id="815480390" name="Picture 4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80390" name="Picture 4" descr="A graph with numbers and a b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C8F5" w14:textId="77777777" w:rsidR="00706AF5" w:rsidRDefault="00706AF5" w:rsidP="00706AF5">
      <w:pPr>
        <w:rPr>
          <w:b/>
          <w:bCs/>
        </w:rPr>
      </w:pPr>
    </w:p>
    <w:p w14:paraId="11FD3B69" w14:textId="7BB99728" w:rsidR="00706AF5" w:rsidRDefault="006C41F1" w:rsidP="00706AF5">
      <w:pPr>
        <w:pStyle w:val="ListParagraph"/>
        <w:numPr>
          <w:ilvl w:val="0"/>
          <w:numId w:val="9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90</w:t>
      </w:r>
      <w:r w:rsidR="00706AF5">
        <w:rPr>
          <w:rFonts w:ascii="Calibri" w:hAnsi="Calibri" w:cs="Calibri"/>
          <w:noProof/>
        </w:rPr>
        <w:t>% of the variance can be explained by the model</w:t>
      </w:r>
    </w:p>
    <w:p w14:paraId="3ADCDD7F" w14:textId="77777777" w:rsidR="00706AF5" w:rsidRPr="000B4DF8" w:rsidRDefault="00706AF5" w:rsidP="00706AF5">
      <w:pPr>
        <w:pStyle w:val="ListParagraph"/>
        <w:numPr>
          <w:ilvl w:val="0"/>
          <w:numId w:val="9"/>
        </w:numPr>
        <w:pBdr>
          <w:bottom w:val="single" w:sz="12" w:space="1" w:color="auto"/>
        </w:pBd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Once again, price category is very correlated to the price. Beyond that the year, and odometer, and model are the most important features and factors associated with the price of a vehicle.</w:t>
      </w:r>
    </w:p>
    <w:p w14:paraId="051F0486" w14:textId="40C72713" w:rsidR="00706AF5" w:rsidRDefault="003F6DEE" w:rsidP="00706AF5">
      <w:pPr>
        <w:rPr>
          <w:b/>
          <w:bCs/>
        </w:rPr>
      </w:pPr>
      <w:r>
        <w:rPr>
          <w:b/>
          <w:bCs/>
        </w:rPr>
        <w:t>Model Run 8</w:t>
      </w:r>
    </w:p>
    <w:p w14:paraId="3A618DB1" w14:textId="49D15CF0" w:rsidR="003F6DEE" w:rsidRDefault="003F6DEE" w:rsidP="00706AF5">
      <w:pPr>
        <w:rPr>
          <w:rFonts w:ascii="Calibri" w:hAnsi="Calibri" w:cs="Calibri"/>
        </w:rPr>
      </w:pPr>
      <w:r w:rsidRPr="003F6DEE">
        <w:rPr>
          <w:rFonts w:ascii="Calibri" w:hAnsi="Calibri" w:cs="Calibri"/>
        </w:rPr>
        <w:t xml:space="preserve"> With </w:t>
      </w:r>
      <w:r w:rsidR="00FA6CBC">
        <w:rPr>
          <w:rFonts w:ascii="Calibri" w:hAnsi="Calibri" w:cs="Calibri"/>
        </w:rPr>
        <w:t>Linear Regression</w:t>
      </w:r>
    </w:p>
    <w:p w14:paraId="2F0CD768" w14:textId="77777777" w:rsidR="00AC6828" w:rsidRPr="00AC6828" w:rsidRDefault="00AC6828" w:rsidP="00AC6828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8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parameters: {'regressor__</w:t>
      </w:r>
      <w:proofErr w:type="spellStart"/>
      <w:r w:rsidRPr="00AC68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fit_intercept</w:t>
      </w:r>
      <w:proofErr w:type="spellEnd"/>
      <w:r w:rsidRPr="00AC68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True, '</w:t>
      </w:r>
      <w:proofErr w:type="spellStart"/>
      <w:r w:rsidRPr="00AC68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regressor__positive</w:t>
      </w:r>
      <w:proofErr w:type="spellEnd"/>
      <w:r w:rsidRPr="00AC68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False}</w:t>
      </w:r>
    </w:p>
    <w:p w14:paraId="1AB08261" w14:textId="77777777" w:rsidR="00AC6828" w:rsidRPr="00AC6828" w:rsidRDefault="00AC6828" w:rsidP="00AC6828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8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cross-validation MSE: 71014858.2577</w:t>
      </w:r>
    </w:p>
    <w:p w14:paraId="008695AA" w14:textId="77777777" w:rsidR="00AC6828" w:rsidRPr="00AC6828" w:rsidRDefault="00AC6828" w:rsidP="00AC6828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8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set Mean Squared Error (MSE): 70050610.7626</w:t>
      </w:r>
    </w:p>
    <w:p w14:paraId="71DEF0C0" w14:textId="77777777" w:rsidR="00AC6828" w:rsidRDefault="00AC6828" w:rsidP="00AC6828">
      <w:pPr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8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set R² score: 0.6957</w:t>
      </w:r>
    </w:p>
    <w:p w14:paraId="280A6AAA" w14:textId="7526F055" w:rsidR="00FA6CBC" w:rsidRPr="00AC6828" w:rsidRDefault="00FA6CBC" w:rsidP="00AC6828">
      <w:pPr>
        <w:rPr>
          <w:rFonts w:ascii="Calibri" w:eastAsia="Times New Roman" w:hAnsi="Calibri" w:cs="Calibri"/>
          <w:color w:val="212121"/>
          <w:sz w:val="21"/>
          <w:szCs w:val="21"/>
          <w:shd w:val="clear" w:color="auto" w:fill="FFFFFF"/>
        </w:rPr>
      </w:pPr>
      <w:r w:rsidRPr="00AC6828">
        <w:rPr>
          <w:rFonts w:ascii="Calibri" w:eastAsia="Times New Roman" w:hAnsi="Calibri" w:cs="Calibri"/>
          <w:color w:val="212121"/>
          <w:sz w:val="21"/>
          <w:szCs w:val="21"/>
          <w:shd w:val="clear" w:color="auto" w:fill="FFFFFF"/>
        </w:rPr>
        <w:t>69% of the variance can be explained by the model.</w:t>
      </w:r>
    </w:p>
    <w:p w14:paraId="5E780443" w14:textId="77777777" w:rsidR="00FA6CBC" w:rsidRPr="00FA6CBC" w:rsidRDefault="00FA6CBC" w:rsidP="00FA6CBC">
      <w:pPr>
        <w:rPr>
          <w:rFonts w:ascii="Calibri" w:hAnsi="Calibri" w:cs="Calibri"/>
        </w:rPr>
      </w:pPr>
    </w:p>
    <w:sectPr w:rsidR="00FA6CBC" w:rsidRPr="00FA6CBC" w:rsidSect="00952923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0343E"/>
    <w:multiLevelType w:val="hybridMultilevel"/>
    <w:tmpl w:val="2F925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C157A"/>
    <w:multiLevelType w:val="hybridMultilevel"/>
    <w:tmpl w:val="7F08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85A04"/>
    <w:multiLevelType w:val="hybridMultilevel"/>
    <w:tmpl w:val="2A1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9541A"/>
    <w:multiLevelType w:val="hybridMultilevel"/>
    <w:tmpl w:val="6FEE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D528A"/>
    <w:multiLevelType w:val="hybridMultilevel"/>
    <w:tmpl w:val="78F6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65BB1"/>
    <w:multiLevelType w:val="hybridMultilevel"/>
    <w:tmpl w:val="C7709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137476"/>
    <w:multiLevelType w:val="hybridMultilevel"/>
    <w:tmpl w:val="67BC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B2A66"/>
    <w:multiLevelType w:val="hybridMultilevel"/>
    <w:tmpl w:val="9184F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ED67A1"/>
    <w:multiLevelType w:val="hybridMultilevel"/>
    <w:tmpl w:val="A8A8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6407F"/>
    <w:multiLevelType w:val="hybridMultilevel"/>
    <w:tmpl w:val="00146B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67255082">
    <w:abstractNumId w:val="1"/>
  </w:num>
  <w:num w:numId="2" w16cid:durableId="1640379609">
    <w:abstractNumId w:val="0"/>
  </w:num>
  <w:num w:numId="3" w16cid:durableId="1965651224">
    <w:abstractNumId w:val="5"/>
  </w:num>
  <w:num w:numId="4" w16cid:durableId="182935332">
    <w:abstractNumId w:val="2"/>
  </w:num>
  <w:num w:numId="5" w16cid:durableId="2021005523">
    <w:abstractNumId w:val="7"/>
  </w:num>
  <w:num w:numId="6" w16cid:durableId="1726489731">
    <w:abstractNumId w:val="9"/>
  </w:num>
  <w:num w:numId="7" w16cid:durableId="1464271850">
    <w:abstractNumId w:val="4"/>
  </w:num>
  <w:num w:numId="8" w16cid:durableId="74478768">
    <w:abstractNumId w:val="6"/>
  </w:num>
  <w:num w:numId="9" w16cid:durableId="2119912562">
    <w:abstractNumId w:val="8"/>
  </w:num>
  <w:num w:numId="10" w16cid:durableId="751120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18"/>
    <w:rsid w:val="000B4DF8"/>
    <w:rsid w:val="000B62B0"/>
    <w:rsid w:val="002027FF"/>
    <w:rsid w:val="0021702A"/>
    <w:rsid w:val="002D214A"/>
    <w:rsid w:val="003F6DEE"/>
    <w:rsid w:val="004C0553"/>
    <w:rsid w:val="004C4438"/>
    <w:rsid w:val="004F1A55"/>
    <w:rsid w:val="004F5BEC"/>
    <w:rsid w:val="00506D33"/>
    <w:rsid w:val="0051383E"/>
    <w:rsid w:val="00592100"/>
    <w:rsid w:val="005A1DF8"/>
    <w:rsid w:val="005C7210"/>
    <w:rsid w:val="005F672F"/>
    <w:rsid w:val="005F7CCC"/>
    <w:rsid w:val="006B2923"/>
    <w:rsid w:val="006C41F1"/>
    <w:rsid w:val="006E0E4B"/>
    <w:rsid w:val="00706AF5"/>
    <w:rsid w:val="0073002D"/>
    <w:rsid w:val="00750E6D"/>
    <w:rsid w:val="007E2DDC"/>
    <w:rsid w:val="00883910"/>
    <w:rsid w:val="00905920"/>
    <w:rsid w:val="00952923"/>
    <w:rsid w:val="009E376C"/>
    <w:rsid w:val="009F7CFD"/>
    <w:rsid w:val="00A45605"/>
    <w:rsid w:val="00A946F3"/>
    <w:rsid w:val="00AC6828"/>
    <w:rsid w:val="00B01E18"/>
    <w:rsid w:val="00B22779"/>
    <w:rsid w:val="00B47B3A"/>
    <w:rsid w:val="00B803CD"/>
    <w:rsid w:val="00BD2E19"/>
    <w:rsid w:val="00C06F45"/>
    <w:rsid w:val="00C245BE"/>
    <w:rsid w:val="00CB2F23"/>
    <w:rsid w:val="00EB09DF"/>
    <w:rsid w:val="00F76DFE"/>
    <w:rsid w:val="00F93BC3"/>
    <w:rsid w:val="00FA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77CF"/>
  <w15:chartTrackingRefBased/>
  <w15:docId w15:val="{C9B4BE32-0379-47D2-AA4A-D58ACE27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E1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 Narasimhan</dc:creator>
  <cp:keywords/>
  <dc:description/>
  <cp:lastModifiedBy>Sudi Narasimhan</cp:lastModifiedBy>
  <cp:revision>40</cp:revision>
  <dcterms:created xsi:type="dcterms:W3CDTF">2024-07-01T05:18:00Z</dcterms:created>
  <dcterms:modified xsi:type="dcterms:W3CDTF">2024-07-03T00:27:00Z</dcterms:modified>
</cp:coreProperties>
</file>