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D463E" w14:textId="77777777" w:rsidR="00CB44A2" w:rsidRPr="00CB44A2" w:rsidRDefault="00CB44A2" w:rsidP="00CB44A2">
      <w:pPr>
        <w:jc w:val="both"/>
        <w:rPr>
          <w:rFonts w:cs="Times New Roman"/>
        </w:rPr>
      </w:pPr>
    </w:p>
    <w:p w14:paraId="5E87FD1E" w14:textId="77777777" w:rsidR="00CB44A2" w:rsidRPr="00CB44A2" w:rsidRDefault="00CB44A2" w:rsidP="00CB44A2">
      <w:pPr>
        <w:jc w:val="both"/>
        <w:rPr>
          <w:rFonts w:cs="Times New Roman"/>
        </w:rPr>
      </w:pPr>
    </w:p>
    <w:p w14:paraId="621DBA21" w14:textId="77777777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Every web application uses HTTP/HTTPS protocol.</w:t>
      </w:r>
    </w:p>
    <w:p w14:paraId="297A6C84" w14:textId="77777777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In HTTP/HTTPS protocol client sends a request to the server and server sends the response back to the client.</w:t>
      </w:r>
    </w:p>
    <w:p w14:paraId="65D6E10D" w14:textId="4E41D8F9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It's the basic principle of HTTP protocol.</w:t>
      </w:r>
    </w:p>
    <w:p w14:paraId="64D48875" w14:textId="77777777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While setting up the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django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application in the server we need a </w:t>
      </w:r>
      <w:r w:rsidRPr="00CB44A2">
        <w:rPr>
          <w:rFonts w:eastAsia="Times New Roman" w:cs="Times New Roman"/>
          <w:bCs/>
          <w:spacing w:val="8"/>
          <w:sz w:val="24"/>
          <w:szCs w:val="24"/>
          <w:lang w:val="en-US"/>
        </w:rPr>
        <w:t>webserver</w:t>
      </w: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 and </w:t>
      </w:r>
      <w:proofErr w:type="spellStart"/>
      <w:r w:rsidRPr="00CB44A2">
        <w:rPr>
          <w:rFonts w:eastAsia="Times New Roman" w:cs="Times New Roman"/>
          <w:bCs/>
          <w:spacing w:val="8"/>
          <w:sz w:val="24"/>
          <w:szCs w:val="24"/>
          <w:lang w:val="en-US"/>
        </w:rPr>
        <w:t>wsgi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 server.</w:t>
      </w:r>
    </w:p>
    <w:p w14:paraId="1D992482" w14:textId="77777777" w:rsidR="00CB44A2" w:rsidRPr="00CB44A2" w:rsidRDefault="00CB44A2" w:rsidP="00CB44A2">
      <w:pPr>
        <w:shd w:val="clear" w:color="auto" w:fill="FFFFFF"/>
        <w:spacing w:before="100" w:beforeAutospacing="1" w:after="120" w:line="240" w:lineRule="auto"/>
        <w:ind w:left="720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4883D6DB" w14:textId="77777777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Webserver helps us in serving static files/content.</w:t>
      </w:r>
    </w:p>
    <w:p w14:paraId="14B7945C" w14:textId="20DF3888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If we did not use the webserver to serve static files then it has to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served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by WSGI server which results in </w:t>
      </w:r>
      <w:proofErr w:type="gram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more</w:t>
      </w:r>
      <w:proofErr w:type="gram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number of requests to the server. So, gradually it </w:t>
      </w:r>
      <w:proofErr w:type="gram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slow</w:t>
      </w:r>
      <w:proofErr w:type="gram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down the application performance.</w:t>
      </w:r>
    </w:p>
    <w:p w14:paraId="314877B6" w14:textId="77777777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Web server balances the requests load on the server. So, it's highly recommended to use the webserver.</w:t>
      </w:r>
    </w:p>
    <w:p w14:paraId="0ED3C237" w14:textId="0844DBED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A client can be defined as a piece of software which can send a request by following the HTTP/HTTPS protocol.</w:t>
      </w:r>
    </w:p>
    <w:p w14:paraId="493913EE" w14:textId="18CFCF25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In </w:t>
      </w:r>
      <w:proofErr w:type="gram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general</w:t>
      </w:r>
      <w:proofErr w:type="gram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we consider client as a Web Browser.</w:t>
      </w:r>
    </w:p>
    <w:p w14:paraId="7E62D1A4" w14:textId="586A7940" w:rsidR="00CB44A2" w:rsidRP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While deploying the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django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application on the server we use one of the combinations of a "Nginx,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uWSGI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and Django" or "Nginx,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gunicorn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and Django" or "Apache, </w:t>
      </w:r>
      <w:proofErr w:type="spellStart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mod_wsgi</w:t>
      </w:r>
      <w:proofErr w:type="spellEnd"/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 xml:space="preserve"> and Nginx".</w:t>
      </w:r>
    </w:p>
    <w:p w14:paraId="5FA64382" w14:textId="0414F32C" w:rsid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As of now, we will discuss the deployment process but we discuss about request-response lifecycle of Django application.</w:t>
      </w:r>
    </w:p>
    <w:p w14:paraId="45C0BA30" w14:textId="77777777" w:rsidR="00CB44A2" w:rsidRPr="00CB44A2" w:rsidRDefault="00CB44A2" w:rsidP="00CB44A2">
      <w:pPr>
        <w:shd w:val="clear" w:color="auto" w:fill="FFFFFF"/>
        <w:spacing w:before="100" w:beforeAutospacing="1" w:after="120" w:line="240" w:lineRule="auto"/>
        <w:ind w:left="720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336ABCC9" w14:textId="77777777" w:rsidR="00CB44A2" w:rsidRDefault="00CB44A2" w:rsidP="00CB44A2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We will be discussing on when a request comes in how it can be processed and how the response will be created and sent back to the client.</w:t>
      </w:r>
    </w:p>
    <w:p w14:paraId="6A048F62" w14:textId="77777777" w:rsidR="00CB44A2" w:rsidRDefault="00CB44A2" w:rsidP="00CB44A2">
      <w:pPr>
        <w:pStyle w:val="ListParagrap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3E915F5F" w14:textId="77777777" w:rsidR="00CB44A2" w:rsidRPr="00CB44A2" w:rsidRDefault="00CB44A2" w:rsidP="00CB44A2">
      <w:pPr>
        <w:shd w:val="clear" w:color="auto" w:fill="FFFFFF"/>
        <w:spacing w:before="120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20D92E02" w14:textId="77777777" w:rsidR="00CB44A2" w:rsidRDefault="00CB44A2" w:rsidP="00CB44A2">
      <w:pPr>
        <w:numPr>
          <w:ilvl w:val="0"/>
          <w:numId w:val="3"/>
        </w:numPr>
        <w:shd w:val="clear" w:color="auto" w:fill="FFFFFF"/>
        <w:spacing w:before="120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When a client sends a request to the server it first passed to the webserver.</w:t>
      </w:r>
    </w:p>
    <w:p w14:paraId="5A396314" w14:textId="77777777" w:rsidR="00CB44A2" w:rsidRPr="00CB44A2" w:rsidRDefault="00CB44A2" w:rsidP="00CB44A2">
      <w:pPr>
        <w:shd w:val="clear" w:color="auto" w:fill="FFFFFF"/>
        <w:spacing w:before="120" w:after="120" w:line="240" w:lineRule="auto"/>
        <w:ind w:left="720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5E78D319" w14:textId="2627E165" w:rsidR="00CB44A2" w:rsidRPr="00CB44A2" w:rsidRDefault="00CB44A2" w:rsidP="002E41DE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Webserver contains the configuration rules to dispatch the request to the WSGI server or served by itself.</w:t>
      </w:r>
    </w:p>
    <w:p w14:paraId="5281E0F5" w14:textId="77777777" w:rsidR="00CB44A2" w:rsidRDefault="00CB44A2" w:rsidP="00CB44A2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WSGI server pass the request to the Django application.</w:t>
      </w:r>
    </w:p>
    <w:p w14:paraId="0F7EB105" w14:textId="77777777" w:rsidR="00CB44A2" w:rsidRPr="00CB44A2" w:rsidRDefault="00CB44A2" w:rsidP="00CB44A2">
      <w:pPr>
        <w:shd w:val="clear" w:color="auto" w:fill="FFFFFF"/>
        <w:spacing w:before="100" w:beforeAutospacing="1" w:after="120" w:line="240" w:lineRule="auto"/>
        <w:ind w:left="720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</w:p>
    <w:p w14:paraId="00CD6509" w14:textId="103761E9" w:rsidR="00CB44A2" w:rsidRPr="00CB44A2" w:rsidRDefault="00CB44A2" w:rsidP="00CB44A2">
      <w:pPr>
        <w:shd w:val="clear" w:color="auto" w:fill="FFFFFF"/>
        <w:spacing w:before="100" w:beforeAutospacing="1" w:after="0" w:line="240" w:lineRule="auto"/>
        <w:jc w:val="both"/>
        <w:rPr>
          <w:rFonts w:eastAsia="Times New Roman" w:cs="Times New Roman"/>
          <w:b w:val="0"/>
          <w:spacing w:val="8"/>
          <w:sz w:val="24"/>
          <w:szCs w:val="24"/>
          <w:lang w:val="en-US"/>
        </w:rPr>
      </w:pP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Django has the following layers in dealing with </w:t>
      </w:r>
      <w:r w:rsidRPr="00CB44A2">
        <w:rPr>
          <w:rFonts w:eastAsia="Times New Roman" w:cs="Times New Roman"/>
          <w:bCs/>
          <w:spacing w:val="8"/>
          <w:sz w:val="24"/>
          <w:szCs w:val="24"/>
          <w:lang w:val="en-US"/>
        </w:rPr>
        <w:t>request-response lifecycle of a Django</w:t>
      </w:r>
      <w:r w:rsidRPr="00CB44A2">
        <w:rPr>
          <w:rFonts w:eastAsia="Times New Roman" w:cs="Times New Roman"/>
          <w:b w:val="0"/>
          <w:spacing w:val="8"/>
          <w:sz w:val="24"/>
          <w:szCs w:val="24"/>
          <w:lang w:val="en-US"/>
        </w:rPr>
        <w:t> application.</w:t>
      </w:r>
    </w:p>
    <w:p w14:paraId="21A53F4F" w14:textId="77777777" w:rsidR="00CB44A2" w:rsidRPr="00CB44A2" w:rsidRDefault="00CB44A2"/>
    <w:p w14:paraId="4683F9CE" w14:textId="62A9A82A" w:rsidR="005B29CD" w:rsidRPr="00CB44A2" w:rsidRDefault="00CB44A2" w:rsidP="00CB44A2">
      <w:pPr>
        <w:jc w:val="both"/>
      </w:pPr>
      <w:r w:rsidRPr="00CB44A2">
        <w:drawing>
          <wp:inline distT="0" distB="0" distL="0" distR="0" wp14:anchorId="71DF3480" wp14:editId="6498D3DC">
            <wp:extent cx="5943600" cy="4317365"/>
            <wp:effectExtent l="0" t="0" r="0" b="6985"/>
            <wp:docPr id="1135631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1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E402" w14:textId="77777777" w:rsidR="00CB44A2" w:rsidRPr="00CB44A2" w:rsidRDefault="00CB44A2"/>
    <w:p w14:paraId="0BB32EC6" w14:textId="686B0692" w:rsidR="002E41DE" w:rsidRPr="002E41DE" w:rsidRDefault="002E41DE" w:rsidP="002E41DE">
      <w:pPr>
        <w:shd w:val="clear" w:color="auto" w:fill="FFFFFF"/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Cs/>
          <w:color w:val="424A4F"/>
          <w:spacing w:val="-2"/>
          <w:sz w:val="24"/>
          <w:szCs w:val="24"/>
          <w:lang w:val="en-US"/>
        </w:rPr>
      </w:pPr>
      <w:r w:rsidRPr="002E41DE">
        <w:rPr>
          <w:rFonts w:eastAsia="Times New Roman" w:cs="Times New Roman"/>
          <w:bCs/>
          <w:color w:val="424A4F"/>
          <w:spacing w:val="-2"/>
          <w:sz w:val="24"/>
          <w:szCs w:val="24"/>
          <w:lang w:val="en-US"/>
        </w:rPr>
        <w:t>Layers of </w:t>
      </w:r>
      <w:r w:rsidRPr="002E41DE">
        <w:rPr>
          <w:rFonts w:eastAsia="Times New Roman" w:cs="Times New Roman"/>
          <w:bCs/>
          <w:i/>
          <w:iCs/>
          <w:color w:val="424A4F"/>
          <w:spacing w:val="-2"/>
          <w:sz w:val="24"/>
          <w:szCs w:val="24"/>
          <w:lang w:val="en-US"/>
        </w:rPr>
        <w:t>Django</w:t>
      </w:r>
      <w:r w:rsidRPr="002E41DE">
        <w:rPr>
          <w:rFonts w:eastAsia="Times New Roman" w:cs="Times New Roman"/>
          <w:bCs/>
          <w:color w:val="424A4F"/>
          <w:spacing w:val="-2"/>
          <w:sz w:val="24"/>
          <w:szCs w:val="24"/>
          <w:lang w:val="en-US"/>
        </w:rPr>
        <w:t> Application</w:t>
      </w:r>
    </w:p>
    <w:p w14:paraId="74161A0C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i/>
          <w:iCs/>
          <w:color w:val="424A4F"/>
          <w:spacing w:val="8"/>
          <w:sz w:val="24"/>
          <w:szCs w:val="24"/>
          <w:lang w:val="en-US"/>
        </w:rPr>
        <w:t>Request</w:t>
      </w: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 </w:t>
      </w:r>
      <w:proofErr w:type="spellStart"/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Middlewares</w:t>
      </w:r>
      <w:proofErr w:type="spellEnd"/>
    </w:p>
    <w:p w14:paraId="0EF24070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URL Router or URL Dispatcher</w:t>
      </w:r>
    </w:p>
    <w:p w14:paraId="7E9EC8BF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Views</w:t>
      </w:r>
    </w:p>
    <w:p w14:paraId="2C885334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Context Processors</w:t>
      </w:r>
    </w:p>
    <w:p w14:paraId="04ECC9A3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Template Renderers</w:t>
      </w:r>
    </w:p>
    <w:p w14:paraId="0B001A3B" w14:textId="77777777" w:rsidR="002E41DE" w:rsidRPr="002E41DE" w:rsidRDefault="002E41DE" w:rsidP="002E41D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jc w:val="left"/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</w:pPr>
      <w:r w:rsidRPr="002E41DE">
        <w:rPr>
          <w:rFonts w:eastAsia="Times New Roman" w:cs="Times New Roman"/>
          <w:b w:val="0"/>
          <w:i/>
          <w:iCs/>
          <w:color w:val="424A4F"/>
          <w:spacing w:val="8"/>
          <w:sz w:val="24"/>
          <w:szCs w:val="24"/>
          <w:lang w:val="en-US"/>
        </w:rPr>
        <w:t>Response</w:t>
      </w:r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 </w:t>
      </w:r>
      <w:proofErr w:type="spellStart"/>
      <w:r w:rsidRPr="002E41DE">
        <w:rPr>
          <w:rFonts w:eastAsia="Times New Roman" w:cs="Times New Roman"/>
          <w:b w:val="0"/>
          <w:color w:val="424A4F"/>
          <w:spacing w:val="8"/>
          <w:sz w:val="24"/>
          <w:szCs w:val="24"/>
          <w:lang w:val="en-US"/>
        </w:rPr>
        <w:t>Middlewares</w:t>
      </w:r>
      <w:proofErr w:type="spellEnd"/>
    </w:p>
    <w:p w14:paraId="155BFAEA" w14:textId="77777777" w:rsidR="00CB44A2" w:rsidRPr="00CB44A2" w:rsidRDefault="00CB44A2"/>
    <w:sectPr w:rsidR="00CB44A2" w:rsidRPr="00CB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722A5"/>
    <w:multiLevelType w:val="multilevel"/>
    <w:tmpl w:val="779A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9163F"/>
    <w:multiLevelType w:val="hybridMultilevel"/>
    <w:tmpl w:val="41BC27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521FC"/>
    <w:multiLevelType w:val="multilevel"/>
    <w:tmpl w:val="099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C2583A"/>
    <w:multiLevelType w:val="multilevel"/>
    <w:tmpl w:val="FF28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5627065">
    <w:abstractNumId w:val="3"/>
  </w:num>
  <w:num w:numId="2" w16cid:durableId="462579359">
    <w:abstractNumId w:val="2"/>
  </w:num>
  <w:num w:numId="3" w16cid:durableId="1025524545">
    <w:abstractNumId w:val="1"/>
  </w:num>
  <w:num w:numId="4" w16cid:durableId="758596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16"/>
    <w:rsid w:val="00120D16"/>
    <w:rsid w:val="002E41DE"/>
    <w:rsid w:val="005923B5"/>
    <w:rsid w:val="005B29CD"/>
    <w:rsid w:val="009C499A"/>
    <w:rsid w:val="00A80D62"/>
    <w:rsid w:val="00C868D2"/>
    <w:rsid w:val="00CB44A2"/>
    <w:rsid w:val="00E2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9635"/>
  <w15:chartTrackingRefBased/>
  <w15:docId w15:val="{DAC44646-4104-4078-8B88-C0F8EAE3D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"/>
    <w:qFormat/>
    <w:rsid w:val="00C868D2"/>
    <w:pPr>
      <w:jc w:val="center"/>
    </w:pPr>
    <w:rPr>
      <w:rFonts w:ascii="Times New Roman" w:hAnsi="Times New Roman"/>
      <w:b/>
      <w:kern w:val="0"/>
      <w:sz w:val="32"/>
      <w:lang w:val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E41DE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sub hading"/>
    <w:uiPriority w:val="1"/>
    <w:qFormat/>
    <w:rsid w:val="00C868D2"/>
    <w:pPr>
      <w:spacing w:after="0" w:line="240" w:lineRule="auto"/>
      <w:jc w:val="center"/>
    </w:pPr>
    <w:rPr>
      <w:rFonts w:ascii="Times New Roman" w:hAnsi="Times New Roman"/>
      <w:b/>
      <w:kern w:val="0"/>
      <w:sz w:val="28"/>
      <w:lang w:val="en-GB"/>
      <w14:ligatures w14:val="none"/>
    </w:rPr>
  </w:style>
  <w:style w:type="paragraph" w:customStyle="1" w:styleId="FiguresandTables">
    <w:name w:val="Figures and Tables"/>
    <w:basedOn w:val="Normal"/>
    <w:link w:val="FiguresandTablesChar"/>
    <w:qFormat/>
    <w:rsid w:val="00A80D62"/>
    <w:pPr>
      <w:spacing w:before="240" w:after="0" w:line="360" w:lineRule="auto"/>
      <w:ind w:right="646" w:hanging="10"/>
    </w:pPr>
    <w:rPr>
      <w:rFonts w:eastAsia="Times New Roman" w:cs="Times New Roman"/>
      <w:i/>
      <w:color w:val="44546A"/>
      <w:kern w:val="2"/>
      <w:sz w:val="24"/>
      <w:lang w:val="en-US"/>
      <w14:ligatures w14:val="standardContextual"/>
    </w:rPr>
  </w:style>
  <w:style w:type="character" w:customStyle="1" w:styleId="FiguresandTablesChar">
    <w:name w:val="Figures and Tables Char"/>
    <w:basedOn w:val="DefaultParagraphFont"/>
    <w:link w:val="FiguresandTables"/>
    <w:rsid w:val="00A80D62"/>
    <w:rPr>
      <w:rFonts w:ascii="Times New Roman" w:eastAsia="Times New Roman" w:hAnsi="Times New Roman" w:cs="Times New Roman"/>
      <w:b/>
      <w:i/>
      <w:color w:val="44546A"/>
      <w:sz w:val="24"/>
    </w:rPr>
  </w:style>
  <w:style w:type="character" w:styleId="Strong">
    <w:name w:val="Strong"/>
    <w:basedOn w:val="DefaultParagraphFont"/>
    <w:uiPriority w:val="22"/>
    <w:qFormat/>
    <w:rsid w:val="00CB44A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44A2"/>
    <w:pPr>
      <w:spacing w:before="100" w:beforeAutospacing="1" w:after="100" w:afterAutospacing="1" w:line="240" w:lineRule="auto"/>
      <w:jc w:val="left"/>
    </w:pPr>
    <w:rPr>
      <w:rFonts w:eastAsia="Times New Roman" w:cs="Times New Roman"/>
      <w:b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B44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41D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Emphasis">
    <w:name w:val="Emphasis"/>
    <w:basedOn w:val="DefaultParagraphFont"/>
    <w:uiPriority w:val="20"/>
    <w:qFormat/>
    <w:rsid w:val="002E41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E41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sudipkhanal0777@gmail.com</dc:creator>
  <cp:keywords/>
  <dc:description/>
  <cp:lastModifiedBy>sudipkhanal0777@gmail.com</cp:lastModifiedBy>
  <cp:revision>2</cp:revision>
  <dcterms:created xsi:type="dcterms:W3CDTF">2024-06-16T06:00:00Z</dcterms:created>
  <dcterms:modified xsi:type="dcterms:W3CDTF">2024-06-16T06:12:00Z</dcterms:modified>
</cp:coreProperties>
</file>