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ptos" w:cs="Aptos" w:eastAsia="Aptos" w:hAnsi="Aptos"/>
          <w:b/>
          <w:bCs/>
          <w:color w:val="1A1A2E"/>
          <w:sz w:val="56"/>
          <w:szCs w:val="56"/>
        </w:rPr>
        <w:t xml:space="preserve">LEAD INTELLIGENCE +</w:t>
      </w: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0F4C75"/>
          <w:sz w:val="56"/>
          <w:szCs w:val="56"/>
        </w:rPr>
        <w:t xml:space="preserve">AUDIT OUTREACH OS</w:t>
      </w:r>
    </w:p>
    <w:p>
      <w:pPr>
        <w:pBdr>
          <w:bottom w:val="single" w:color="3282B8" w:sz="4"/>
        </w:pBdr>
        <w:spacing w:after="600"/>
        <w:jc w:val="center"/>
      </w:pPr>
      <w:r>
        <w:rPr>
          <w:rFonts w:ascii="Aptos" w:cs="Aptos" w:eastAsia="Aptos" w:hAnsi="Aptos"/>
          <w:color w:val="6C757D"/>
          <w:sz w:val="24"/>
          <w:szCs w:val="24"/>
        </w:rPr>
        <w:t xml:space="preserve">Product Requirements Document &amp; Technical Specification</w:t>
      </w:r>
    </w:p>
    <w:p>
      <w:pPr>
        <w:spacing w:after="100"/>
        <w:jc w:val="center"/>
      </w:pPr>
      <w:r>
        <w:rPr>
          <w:rFonts w:ascii="Aptos" w:cs="Aptos" w:eastAsia="Aptos" w:hAnsi="Aptos"/>
          <w:color w:val="6C757D"/>
          <w:sz w:val="22"/>
          <w:szCs w:val="22"/>
        </w:rPr>
        <w:t xml:space="preserve">Version 1.0  |  March 2026</w:t>
      </w:r>
    </w:p>
    <w:p>
      <w:pPr>
        <w:spacing w:after="100"/>
        <w:jc w:val="center"/>
      </w:pPr>
      <w:r>
        <w:rPr>
          <w:rFonts w:ascii="Aptos" w:cs="Aptos" w:eastAsia="Aptos" w:hAnsi="Aptos"/>
          <w:color w:val="212529"/>
          <w:sz w:val="22"/>
          <w:szCs w:val="22"/>
        </w:rPr>
        <w:t xml:space="preserve">Prepared for: Cognegiac Solution Pvt. Ltd.</w:t>
      </w:r>
    </w:p>
    <w:p>
      <w:pPr>
        <w:spacing w:after="2000"/>
        <w:jc w:val="center"/>
      </w:pPr>
      <w:r>
        <w:rPr>
          <w:rFonts w:ascii="Aptos" w:cs="Aptos" w:eastAsia="Aptos" w:hAnsi="Aptos"/>
          <w:i/>
          <w:iCs/>
          <w:color w:val="6C757D"/>
          <w:sz w:val="20"/>
          <w:szCs w:val="20"/>
        </w:rPr>
        <w:t xml:space="preserve">Classification: Internal / Confidential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TABLE OF CONTENTS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A. Product Definition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B. Research-Backed Recommendations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C. Information Architecture &amp; User Flow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D. Database Schema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E. Scoring Engine Design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F. Audit Engine Design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G. Outreach Engine Design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H. Technical Architecture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I. UI/UX Specification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J. Build Plan &amp; Roadmap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K. Code Scaffold Specification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L. MVP Feature List &amp; Developer Handoff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A. PRODUCT DEFINITION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What the Product Is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Lead Intelligence + Audit Outreach OS (codename: LeadOS) is a compliance-first lead discovery, qualification, audit, and outreach workspace purpose-built for digital marketing and growth agencies. It replaces fragmented spreadsheet + manual research workflows with a structured, scored, and auditable pipeline from prospect discovery through outreach.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Who It Is For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Digital marketing agencies (10-100 person teams)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Performance marketing consultancies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SEO/SEM agencies seeking new client acquisition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Branding and creative agencies doing outbound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Growth consultants and freelance strategists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Agency founders and business development leads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Core Use Cases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Discover businesses actively looking for marketing services through public demand signals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Normalize and score discovered leads into a structured, prioritized pipeline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Prepare lightweight pre-sales audits of a prospect's digital presence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Draft personalized outreach messages with audit findings attached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Track the pipeline from discovery through proposal submission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Export leads and audit reports for team collaboration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MVP vs Phase 2 vs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MVP (Phase 1)</w:t>
            </w:r>
          </w:p>
        </w:tc>
        <w:tc>
          <w:tcPr>
            <w:tcW w:type="dxa" w:w="5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Manual + semi-auto lead entry, scoring engine, audit workspace, outreach drafting, export. 3-5 source connectors. Core UI screens.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8-10 weeks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Automated discovery runs, 10+ source connectors, enrichment API integrations (Apollo/Hunter), background job queue, advanced scoring, PDF audit export, email send via Resend.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6-8 weeks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Workflow automation via n8n, CRM sync, team collaboration, saved views, semantic search for intent signals, reporting dashboard, API access for external tools.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8-12 weeks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Key Constraints &amp; Compliance Principles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All data sourced from publicly accessible, compliant channels only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Source-governed architecture: each connector defines allowed fields, crawl rules, rate limits, and trust scores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robots.txt and Terms of Service respected for all crawled sources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Contact data enrichment through approved API providers only (never fabricated)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All outreach starts as a human-reviewable draft; no automatic sending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Compliance audit log retained for every lead record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LinkedIn data accessed only through official API or manual entry, never scraped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Decision-maker identification through public business directories and team pages only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Admin can disable/block any source at any time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B. RESEARCH-BACKED RECOMMENDATIONS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Next.js 14+ (App Router) + TypeScript + Tailwind CSS + shadcn/ui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Type-safe, server components, excellent DX, component library with full customization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Backend / Auth / DB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(PostgreSQL + Auth + Realtime + Edge Functions)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Managed Postgres with RLS, built-in auth, real-time subscriptions, rapid development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Workflow Automation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n8n (self-hosted or cloud)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Visual workflow builder, webhook triggers, 400+ integrations, agency team friendly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 Infrastructure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Developer-first transactional email, React email templates, excellent deliverability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Enrichment APIs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Apollo.io, Hunter.io, People Data Labs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Compliant B2B contact enrichment with clear data provenance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Edge Functions + pg_cron + BullMQ (if needed)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Serverless for light jobs, queue for heavy crawl operations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Search / Matching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pg_trgm + optional pgvector for semantic search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Trigram search for fuzzy matching, vector search for intent signal classification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Integrated with auth, supports signed URLs for audit exports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Crawling (where allowed)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Playwright (provider-aware, rate-limited, robots.txt-respecting)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Only for explicitly allowed public sources with compliance checks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Sentry + PostHog + Supabase logs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Error tracking, product analytics, database monitoring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Where Scraping Should NOT Be Used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LinkedIn: Strictly prohibited. Use LinkedIn API or manual entry only.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Facebook/Instagram: Platform ToS prohibit scraping. Use Meta Business API if available.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Google search results: Use Google Custom Search API instead.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Twitter/X: Use official API (v2) for public post search.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Glassdoor, Indeed, private job boards: ToS typically prohibit automated access.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Any source with explicit anti-scraping terms: Default to API or manual entry.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Where APIs/Enrichment Providers Are Better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Company data enrichment: Clearbit, Apollo, or People Data Labs provide structured company data with clear licensing.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Email verification: Hunter.io, ZeroBounce, or NeverBounce for email confidence scoring.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Contact discovery: Apollo.io provides compliant professional contact data with opt-out mechanisms.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Domain/SEO data: Ahrefs API, Moz API, or SimilarWeb for website audit signals.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Technology detection: BuiltWith or Wappalyzer APIs for tech stack analysis.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Social presence: Official platform APIs (where available) for follower counts and activity.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How to Avoid Brittle Architecture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Source connector abstraction: Every data source is a plugin with a defined interface (fetch, normalize, validate, rate-limit).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Graceful degradation: If a source fails, the system continues with remaining sources and flags the failure.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Enrichment as optional layers: Core lead records work without enrichment; enrichment adds fields progressively.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Deduplication at ingestion: Canonical company merging prevents duplicate pipeline entries.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Schema versioning: Database migrations tracked and reversible.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Feature flags: New sources and features can be enabled/disabled without deployment.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C. INFORMATION ARCHITECTURE &amp; USER FLOW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End-to-End Flow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The system follows a linear pipeline with parallel workspaces:</w:t>
      </w:r>
    </w:p>
    <w:p>
      <w:pPr>
        <w:spacing w:after="80"/>
      </w:pP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1. CONFIGURE: Define ICP (Ideal Customer Profile) with service needs, industry, geography, company size, and intent keywords.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2. DISCOVER: Run search jobs against configured source connectors. Each connector follows its own compliance rules.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3. NORMALIZE: Raw discoveries are cleaned, deduplicated, and stored as structured lead records.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4. SCORE: The priority engine evaluates each lead across 6 dimensions and produces a composite score.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5. AUDIT: For high-priority leads, generate a lightweight digital presence audit.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6. DRAFT: Create personalized outreach messages using audit findings and lead context.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7. REVIEW: Human reviews all drafts, edits as needed, approves for sending.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8. SEND/EXPORT: Deliver via Resend or export for external CRM/email tools.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9. TRACK: Monitor outreach activity, follow-ups, and pipeline progression.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Overview of pipeline health, recent discoveries, pending actions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Stat cards, recent leads table, action queue, source health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ICP Builder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Define and save ideal customer profiles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Multi-step form, keyword tags, geography picker, industry selector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 Configuration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Manage source connectors, compliance settings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 cards, toggle enable/disable, trust scores, crawl logs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Discovery Run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Launch and monitor search jobs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Job queue, progress bars, live results stream, source breakdown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Pipeline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Browse, filter, sort, and manage all discovered leads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Data table, column filters, bulk actions, saved views, export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Detail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Full lead record with scoring, contacts, notes, history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Side drawer or full page, tabs for details/audit/outreach/activity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Scoring Panel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Transparent view of why a lead is scored as it is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Radar chart, dimension breakdown, weight editor, score history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Workspace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Prepare digital presence audit for a lead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Checklist modules, auto-populated signals, editable sections, export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Outreach Studio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Draft and manage personalized outreach messages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Template picker, variable insertion, preview, approval flow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Contact Panel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View and manage decision-maker contacts for a lead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Contact cards, confidence badges, enrichment status, LinkedIn links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Export Center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Export leads, audits, reports to various formats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Format picker, field selector, schedule exports, integration sync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Pipeline analytics, source performance, team activity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Charts, conversion funnels, source ROI, time-series trends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 config, team, integrations, compliance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Tabs for general, team, API keys, compliance log, billing</w:t>
            </w:r>
          </w:p>
        </w:tc>
      </w:tr>
    </w:tbl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D. DATABASE SCHEMA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Core Tables Overview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The schema is designed for PostgreSQL (Supabase) with Row Level Security. All tables include created_at, updated_at timestamps and soft-delete support.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auth.users reference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Unique, from auth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admin, manager, member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Current workspace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Profile image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preferences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UI preferences, notification settings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 name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URL-safe identifier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free, pro, enterprise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Default scoring weights, compliance preferences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References users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ideal_customer_profiles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ICP label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services_needed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Array of service categories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industries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Target industries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geographies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Countries, regions, cities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company_sizes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micro, small, medium, large, enterprise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keywords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Intent keywords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intent_phrases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Buying signal phrases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exclusions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Negative keywords, excluded domains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source_connectors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e.g., 'Clutch.co', 'Reddit', 'Upwork Public'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directory, forum, job_board, social, website, api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connector_config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Base URL, selectors, API keys, auth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crawl_method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api, rss, html_parse, manual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allowed_fields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Fields this source can populate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rate_limit_rpm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Requests per minute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trust_score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0.00 to 1.00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compliance_status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approved, review, blocked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robots_txt_url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Cached robots.txt reference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last_crawl_at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is_enabled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Admin toggle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Internal compliance notes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search_jobs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icp_id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ICP used for this job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queued, running, completed, failed, cancelled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sources_used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uuid[]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 connector IDs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total_discovered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Raw count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total_qualified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After dedup and scoring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error_log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Per-source errors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User who initiated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leads (core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Normalized company name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website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Primary domain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source_connector_id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Which source found this lead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source_url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Original discovery URL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State/province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industry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likely_service_needed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Matched service categories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trigger_keyword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Keyword that surfaced the lead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need_summary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Brief description of the need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demand_signal_type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rfp, forum_post, job_listing, directory, social_post, website_signal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discovered_at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Composite priority score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intent_score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fit_score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accessibility_score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opportunity_score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competition_score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complexity_score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score_explanation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Human-readable scoring rationale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enrichment_status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none, partial, complete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audit_status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none, in_progress, complete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outreach_status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none, drafted, sent, replied, converted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proposal_status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none, preparing, sent, won, lost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confidence_level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low, medium, high, verified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Assigned team member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Custom tags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Internal notes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canonical_id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Self-ref for merged duplicates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is_archived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Soft archive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lead_contacts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Job title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Public or enriched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email_confidence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0.00 to 1.00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Publicly listed only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linkedin_url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If publicly identifiable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public_website, enrichment_api, manual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is_decision_maker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Likely DM flag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verified_at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Last verification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audit_reports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template_id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Which audit template was used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draft, in_review, finalized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modules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Array of audit module results (see Audit Engine)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Executive summary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quick_wins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Array of quick-win recommendations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thirty_day_plan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30-day opportunity suggestions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internal_notes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Not shared with prospect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client_snapshot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Client-facing formatted version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pdf_url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Generated PDF storage URL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outreach_drafts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contact_id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Target contact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email, linkedin, other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template_type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cold_email, followup, audit_offer, proposal_intro, reminder, linkedin_message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 subject line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Draft content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personalization_data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Variables used in personalization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evidence_used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findings, intent signals referenced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draft, pending_review, approved, sent, failed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Who approved for sending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send_provider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resend, manual, etc.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send_result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API response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Additional Tables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outreach_activity: Tracks opens, replies, bounces per sent message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compliance_logs: Immutable log of every source access, crawl, and data processing action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exported_files: Registry of all exports with format, date, and download URL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manual_overrides: Audit trail of all manual edits to scores, statuses, or contacts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tags: Workspace-scoped tag definitions for leads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saved_views: Stored filter/sort configurations for the pipeline table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source_crawl_runs: Per-run log for each source connector execution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Key Indexes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leads: (workspace_id, lead_score DESC) for priority sorting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leads: (workspace_id, industry, country) for filtered discovery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leads: GIN index on tags, likely_service_needed for array containment queries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leads: trigram index on company_name for fuzzy search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lead_contacts: (lead_id, is_decision_maker) for contact lookup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search_jobs: (workspace_id, status) for job monitoring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compliance_logs: (workspace_id, created_at DESC) for audit trail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E. SCORING ENGINE DESIGN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Scoring Dimensions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Each lead is evaluated across 6 dimensions on a 0-100 scale. Each dimension has a configurable weight that sums to 1.0 for the final composite score.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700"/>
        <w:gridCol w:w="39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Signals Used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Intent Score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0.25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How strongly the lead signals active need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Demand signal type, recency, urgency keywords, explicit request language, RFP presence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Fit Score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0.20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How well the lead matches agency ICP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Industry match, geography match, company size, service category overlap, keyword relevance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Accessibility Score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0.15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How easy it is to reach decision-makers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Public email available, phone listed, LinkedIn identifiable, team page exists, contact form accessible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Opportunity Score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0.20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Estimated revenue potential and win probability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Company size, budget maturity signals, scope of need, multi-service potential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Competition Score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0.10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How crowded the competitive landscape is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Number of agencies already engaged (if detectable), source exclusivity, niche specificity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Complexity Score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0.10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How difficult the engagement would be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Scope breadth, technical complexity, decision-maker seniority needed, procurement process signals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Composite Score Formula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Final Priority Score = (Intent x 0.25) + (Fit x 0.20) + (Accessibility x 0.15) + (Opportunity x 0.20) + (Competition x 0.10) + (Complexity x 0.10)</w:t>
      </w:r>
    </w:p>
    <w:p>
      <w:pPr>
        <w:spacing w:after="80"/>
      </w:pP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Note: Competition and Complexity are inverse-scored. A LOWER competition environment produces a HIGHER competition score. A SIMPLER engagement produces a HIGHER complexity score. This ensures all dimensions align directionally: higher = better.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Score Explanation Layer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Every score stores a JSON explanation object:</w:t>
      </w:r>
    </w:p>
    <w:p>
      <w:pPr>
        <w:spacing w:after="80"/>
      </w:pP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{ "intent": { "score": 85, "reasons": ["RFP explicitly requests SEO services", "Posted within last 7 days", "Budget range mentioned"] }, "fit": { "score": 72, "reasons": ["SaaS industry matches ICP", "India geography matches", "Company size: 50-200 employees"] }, ... }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Score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750"/>
        <w:gridCol w:w="900"/>
        <w:gridCol w:w="750"/>
        <w:gridCol w:w="900"/>
        <w:gridCol w:w="1050"/>
        <w:gridCol w:w="1110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Lead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Fit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Opp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Comp</w:t>
            </w:r>
          </w:p>
        </w:tc>
        <w:tc>
          <w:tcPr>
            <w:tcW w:type="dxa" w:w="10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Complex</w:t>
            </w:r>
          </w:p>
        </w:tc>
        <w:tc>
          <w:tcPr>
            <w:tcW w:type="dxa" w:w="11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SaaS startup posted RFP for SEO agency on Clutch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92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88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75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70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60</w:t>
            </w:r>
          </w:p>
        </w:tc>
        <w:tc>
          <w:tcPr>
            <w:tcW w:type="dxa" w:w="10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80</w:t>
            </w:r>
          </w:p>
        </w:tc>
        <w:tc>
          <w:tcPr>
            <w:tcW w:type="dxa" w:w="11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80.5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Restaurant mentioned needing social media help in forum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65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50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35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85</w:t>
            </w:r>
          </w:p>
        </w:tc>
        <w:tc>
          <w:tcPr>
            <w:tcW w:type="dxa" w:w="10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90</w:t>
            </w:r>
          </w:p>
        </w:tc>
        <w:tc>
          <w:tcPr>
            <w:tcW w:type="dxa" w:w="11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56.5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Enterprise posted digital transformation RFP on procurement portal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95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60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30</w:t>
            </w:r>
          </w:p>
        </w:tc>
        <w:tc>
          <w:tcPr>
            <w:tcW w:type="dxa" w:w="7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95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40</w:t>
            </w:r>
          </w:p>
        </w:tc>
        <w:tc>
          <w:tcPr>
            <w:tcW w:type="dxa" w:w="10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25</w:t>
            </w:r>
          </w:p>
        </w:tc>
        <w:tc>
          <w:tcPr>
            <w:tcW w:type="dxa" w:w="11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63.0</w:t>
            </w:r>
          </w:p>
        </w:tc>
      </w:tr>
    </w:tbl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F. AUDIT ENGINE DESIGN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Automation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Automation Level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Website Quality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Semi-automated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Lighthouse API / PageSpeed Insights for core metrics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Performance score, accessibility score, best practices score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SEO Basics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Semi-automated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Meta tag extraction, heading structure, sitemap check, robots.txt analysis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Checklist with pass/fail/warning for each item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Technical SEO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Semi-automated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Mobile-friendliness, HTTPS check, canonical tags, structured data presence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Technical health score with issues list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Page Speed / UX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Placeholder + manual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Core Web Vitals from CrUX API if available, otherwise manual observation fields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LCP, FID, CLS values or editable notes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Paid Media Opportunity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Manual + AI-assisted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Check for existing ad presence, competitor ad landscape notes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Opportunity rating with editable notes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Social Media Presence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Semi-automated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Check for social links on website, follower counts via APIs where available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Platform presence checklist, activity recency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Content Consistency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AI-assisted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Analyze blog recency, content topics, posting frequency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Content health score with recommendations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Brand Communication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Human-editable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Manual review of messaging clarity, value proposition, brand consistency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Editable observation fields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Conversion Funnel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Human-editable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Manual review of CTAs, landing pages, form design, trust signals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Gap list with severity rating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Competitor Snapshot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Space for manual competitor notes or future competitor analysis integration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Editable competitive landscape notes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Quick Wins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AI-assisted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AI summarizes top 3-5 quick improvements based on automated findings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Prioritized recommendation list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30-Day Plan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AI-assisted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AI generates a 30-day action plan based on audit findings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Week-by-week action items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Audit Template Structure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Each audit module follows a consistent structure: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Module name and description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Automated data points (populated by system)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AI-generated analysis (editable by user)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Manual observation fields (free text)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Score or rating (1-5 or pass/fail)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Recommendations (editable list)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Evidence links and screenshots (attachable)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Audit Output Formats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Internal Summary: Full detailed audit with all notes and scores for team use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Client Snapshot: Polished, abbreviated version focusing on findings and opportunities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PDF Export: Branded PDF suitable for email attachment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Proposal Input: Structured data that feeds into the outreach and proposal engines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G. OUTREACH ENGINE DESIGN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Data Requirements for Personalization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Company name and website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Contact name and designation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Industry and geography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Specific need or demand signal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Audit findings (if audit completed)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Quick-win recommendations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Source of discovery (for context)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Any public context about the company (recent news, growth signals)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Template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3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Tone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Cold Intro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Professional, consultative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Mention specific need observed, brief agency intro, value proposition, soft CTA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Offer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Helpful, generous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Reference specific finding, offer free audit, no-strings-attached positioning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Follow-up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Warm, persistent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Reference previous touch, add new value (insight/tip), gentle CTA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Proposal Intro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Confident, structured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Summarize audit findings, outline proposed approach, pricing framework, next steps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LinkedIn Connect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Brief, personal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Common ground, specific observation, invitation to connect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LinkedIn Message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Conversational, direct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Reference their post/activity, relate to their need, soft meeting ask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Reminder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Polite, time-aware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Brief check-in, reference previous communication, easy yes/no CTA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Review and Approval Flow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1. System generates draft using template + lead data + audit findings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2. Draft enters 'pending_review' status and appears in the Outreach Studio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3. User reviews, edits, personalizes the draft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4. User clicks 'Approve' which moves status to 'approved'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5. Approved drafts can be sent via Resend integration or copied for manual sending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6. All sent messages are logged with timestamp, channel, and delivery status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Anti-Spam and Approval Safeguards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No automatic sending: Every message requires explicit human approval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Rate limiting: Maximum sends per day configurable at workspace level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Duplicate detection: System warns if a contact has been messaged within a configurable window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Unsubscribe handling: System tracks opt-outs and blocks re-contact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Approval chain: Managers can require review before team members send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Compliance logging: Every sent message logged with full context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H. TECHNICAL ARCHITECTURE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System Architecture Layers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Architecture Diagram (text representation):</w:t>
      </w:r>
    </w:p>
    <w:p>
      <w:pPr>
        <w:spacing w:after="80"/>
      </w:pP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[Browser/Client] &lt;-&gt; [Next.js App (Vercel)] &lt;-&gt; [Supabase (Postgres + Auth + Storage + Edge Functions)]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                                     &lt;-&gt; [n8n Workflow Engine]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                                     &lt;-&gt; [Resend Email API]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                                     &lt;-&gt; [Enrichment APIs (Apollo/Hunter/PDL)]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                                     &lt;-&gt; [Crawler Workers (rate-limited, compliance-aware)]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Frontend Structure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Next.js 14+ with App Router for file-based routing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TypeScript throughout for type safety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Tailwind CSS + shadcn/ui for design system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React Query (TanStack Query) for server state management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Zustand for client-side state (UI state, filters)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React Hook Form + Zod for form handling and validation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Recharts for data visualization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React Email for outreach template previews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Backend Structure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Supabase PostgreSQL as primary data store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Row Level Security (RLS) for workspace-level data isolation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Supabase Auth for authentication (email/password + Google OAuth)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Supabase Edge Functions for serverless API endpoints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Next.js API Routes for complex business logic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Supabase Realtime for live discovery progress updates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Crawler/Connector Architecture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Each source connector is a module implementing the SourceConnector interface:</w:t>
      </w:r>
    </w:p>
    <w:p>
      <w:pPr>
        <w:spacing w:after="80"/>
      </w:pP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interface SourceConnector { name: string; type: SourceType; crawlMethod: CrawlMethod; config: ConnectorConfig; validateCompliance(): Promise&lt;ComplianceResult&gt;; fetchLeads(query: ICPQuery): Promise&lt;RawLead[]&gt;; normalizeLeads(raw: RawLead[]): Lead[]; getRateLimit(): RateLimit; getTrustScore(): number; }</w:t>
      </w:r>
    </w:p>
    <w:p>
      <w:pPr>
        <w:spacing w:after="80"/>
      </w:pP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Connectors are registered in the source_connectors table and loaded dynamically. Each connector manages its own rate limiting, error handling, and compliance validation.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Queue/Jobs Architecture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Discovery jobs: Queued via Supabase Edge Functions, processed with concurrency limits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Enrichment jobs: Background enrichment via API calls, results written back to leads table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Audit generation: Triggered per-lead, runs automated checks and stores results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Email sending: Queued with rate limiting, processed via Resend API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Export generation: Background file creation, stored in Supabase Storage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Security Model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Authentication: Supabase Auth with JWT tokens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Authorization: RLS policies enforce workspace-level data isolation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API key storage: Encrypted at rest in workspace settings (Supabase Vault)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Rate limiting: Per-user and per-workspace limits on API calls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CORS: Strict origin policies on all API endpoints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Input validation: Zod schemas on all API inputs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Audit trail: Immutable compliance_logs table for all data operations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I. UI/UX SPECIFICATION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Design Direction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Style: Modern SaaS, clean information hierarchy, light theme with subtle depth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Typography: Geist Sans for headings, system sans-serif for body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Colors: Deep navy primary (#0F172A), teal accent (#0EA5E9), warm grays for surfaces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Layout: Sidebar navigation, content area with card/table layouts, slide-out drawers for detail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Interactions: Smooth transitions, skeleton loading states, keyboard navigation support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Density: Comfortable spacing for scanning, compact mode toggle for power users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Page-by-Page Description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Dashboard: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Command center with 4 stat cards (total leads, qualified, audited, outreach sent), recent leads table, pending actions queue, source health indicators, and a pipeline funnel visualization.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ICP Builder: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Multi-step form with service category checkboxes, industry autocomplete, geography map/picker, company size slider, keyword tag input, intent phrase builder, and a preview of matching criteria.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Source Configuration: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Grid of source cards showing name, type, trust score badge, compliance status indicator, last crawl time, and toggle switch. Clicking opens a detail panel with rate limits, allowed fields, and crawl history.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Discovery Run: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Launch panel with ICP selector and source checklist. After launch, shows a live progress view with per-source progress bars, discovered count ticker, and a streaming results preview table.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Lead Pipeline: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Full-width data table with columns for company, score, industry, geography, service needed, status, and actions. Supports column sorting, faceted filtering, bulk selection, export, and saved views. Click-to-expand rows reveal a detail drawer.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Lead Detail: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Side drawer (or full page) with tabs: Overview (company info, scores, need summary), Contacts (decision-maker cards), Audit (embedded audit workspace), Outreach (draft history), Activity (timeline of all actions).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Audit Workspace: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Module-based layout where each audit section is a collapsible card. Automated findings are pre-populated; manual sections have rich text editors. A sidebar shows the overall audit health score and export options.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Outreach Studio: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Template selector on the left, live preview on the right. Variable chips show personalization fields. Bottom bar has Save Draft, Submit for Review, and Send buttons with status indicators.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Empty States: Illustrated placeholders with actionable CTAs (e.g., 'No leads yet. Create an ICP and run your first discovery.')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Loading States: Skeleton screens for tables and cards, progress indicators for long operations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Error States: Inline error messages with retry actions, toast notifications for transient errors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Success States: Subtle success toasts, status badge updates, confetti for milestone achievements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J. BUILD PLAN &amp; ROADMAP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Phase 1: MVP (Weeks 1-10)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1-2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Project setup, Supabase schema, auth flow, base layout, navigation, design system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3-4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Pipeline Core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CRUD, pipeline table, filters, lead detail drawer, manual lead entry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5-6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Scoring + ICP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ICP builder, scoring engine, score display, priority sorting, explanation panel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7-8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Workspace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template, module cards, automated checks (Lighthouse, meta tags), PDF export stub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Outreach + Polish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Outreach templates, draft workspace, approval flow, export center, testing, bug fixes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Phase 2: Automation (Weeks 11-18)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11-12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 Connectors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3-5 source connectors (Clutch, Reddit, Upwork, Google Custom Search), discovery run UI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13-14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Enrichment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Apollo/Hunter integration, background enrichment jobs, contact confidence scoring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15-16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 Integration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Resend setup, email sending, activity tracking, bounce handling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17-18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Advanced Features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Deduplication engine, canonical merging, advanced filters, saved views, bulk actions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Phase 3: Scale (Weeks 19-30)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19-22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Workflows + n8n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n8n integration, automated discovery scheduling, alert workflows, CRM sync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23-26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Semantic search for intent signals, AI-powered audit summaries, smart outreach personalization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27-30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Collaboration + Reports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Team management, role-based access, reporting dashboard, API access, workspace settings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What to Mock First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Source connectors: Use mock data generators that return realistic lead objects before building real connectors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Enrichment: Mock enrichment responses to build the UI flow before subscribing to APIs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Audit automation: Use static example data for audit modules before integrating Lighthouse/PageSpeed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Email sending: Log to console/database before connecting Resend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What to Productionize Later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Real source crawling: Only after compliance layer is thoroughly tested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Email deliverability optimization: After basic sending works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Semantic search: After core keyword search is stable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n8n workflows: After manual workflows are validated by users</w:t>
      </w:r>
    </w:p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K. CODE SCAFFOLD SPECIFICATION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Folder Structure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lead-os/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src/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app/ (Next.js App Router)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(auth)/ - login, signup, forgot-password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(dashboard)/ - layout with sidebar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dashboard/ - main dashboard page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leads/ - pipeline table, [id]/ detail page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discovery/ - ICP builder, run launcher, results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audit/ - [leadId]/ audit workspace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outreach/ - draft studio, templates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sources/ - source configuration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exports/ - export center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reports/ - analytics dashboard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  settings/ - workspace, team, integrations, compliance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api/ - Next.js API routes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components/ - Reusable UI components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ui/ - shadcn/ui base components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leads/ - Lead-specific components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audit/ - Audit module components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outreach/ - Outreach components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scoring/ - Score display components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layout/ - Sidebar, header, navigation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lib/ - Core business logic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scoring/ - Scoring engine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audit/ - Audit engine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connectors/ - Source connector modules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enrichment/ - Enrichment provider integrations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outreach/ - Template engine, draft generator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  compliance/ - Compliance validation, logging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types/ - TypeScript type definitions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hooks/ - Custom React hooks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utils/ - Utility functions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  config/ - Configuration constants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supabase/ - Database migrations, seed data, edge functions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n8n/ - Workflow JSON templates</w:t>
      </w:r>
    </w:p>
    <w:p>
      <w:pPr>
        <w:spacing w:after="120" w:line="276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  tests/ - Test suites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project URL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anonymous key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Server-side Supabase access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 sending via Resend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APOLLO_API_KEY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Contact enrichment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HUNTER_API_KEY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Email verification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GOOGLE_PAGESPEED_API_KEY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Website audit automation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AI-assisted audit summaries and outreach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N8N_WEBHOOK_URL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Workflow automation triggers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SENTRY_DSN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POSTHOG_KEY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Product analytics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Recommended</w:t>
            </w:r>
          </w:p>
        </w:tc>
      </w:tr>
    </w:tbl>
    <w:p>
      <w:r>
        <w:br w:type="page"/>
      </w:r>
    </w:p>
    <w:p>
      <w:pPr>
        <w:pBdr>
          <w:bottom w:val="single" w:color="0F4C75" w:sz="3"/>
        </w:pBdr>
        <w:spacing w:after="200" w:before="400"/>
      </w:pPr>
      <w:r>
        <w:rPr>
          <w:rFonts w:ascii="Aptos" w:cs="Aptos" w:eastAsia="Aptos" w:hAnsi="Aptos"/>
          <w:b/>
          <w:bCs/>
          <w:color w:val="0F4C75"/>
          <w:sz w:val="28"/>
          <w:szCs w:val="28"/>
        </w:rPr>
        <w:t xml:space="preserve">L. MVP FEATURE LIST &amp; DEVELOPER HANDOFF</w:t>
      </w: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MVP Feature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200"/>
        <w:gridCol w:w="4060"/>
      </w:tblGrid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User auth (email + Google)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Low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Supabase Auth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Workspace creation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Low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Manual lead entry form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DB schema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pipeline table with filters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CRUD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detail drawer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CRUD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ICP builder and save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DB schema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Scoring engine (6 dimensions)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data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Score display with explanation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Scoring engine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workspace (template-based)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detail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module: Website quality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Lighthouse API (or mock)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module: SEO basics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HTML parsing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Audit module: Manual sections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Low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Rich text editor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Outreach template library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Outreach draft generator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+ audit data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Draft review and approval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Outreach drafts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CSV/Excel export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Low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Lead data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 configuration (basic)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Source connectors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1-2 demo source connectors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Compliance layer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Dashboard with stats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All data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Settings page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Low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color w:val="212529"/>
                <w:sz w:val="19"/>
                <w:szCs w:val="19"/>
              </w:rPr>
              <w:t xml:space="preserve">Auth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Developer Handoff Notes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Start with Supabase project setup and run the migration SQL to create all tables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Implement auth flow first; all other features depend on authenticated workspace context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Build the lead pipeline table early since it is the most used screen and validates the data model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Scoring engine should be a pure function module in lib/scoring/ that can be unit tested independently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Audit modules should be pluggable: each module exports a consistent interface (run, render, export)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Use React Query for all data fetching; avoid manual fetch/useEffect patterns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shadcn/ui components should be installed via CLI and customized in components/ui/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All API routes should validate inputs with Zod schemas before processing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Mock all external API calls (enrichment, Lighthouse, etc.) with realistic fixtures during Phase 1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Compliance logging should be implemented from day 1, not retrofitted later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Future Enhancements (Post-MVP)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AI-powered lead scoring that learns from conversion outcomes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Automated competitor analysis module in audits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Multi-channel outreach sequences with automatic follow-up scheduling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Chrome extension for manual lead capture while browsing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Slack integration for lead alerts and team notifications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White-label audit PDF exports with agency branding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Client portal for sharing audit results and proposals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API access for headless lead submission from external tools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Zapier/Make integration for connecting to existing agency tools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ptos" w:cs="Aptos" w:eastAsia="Aptos" w:hAnsi="Aptos"/>
          <w:color w:val="212529"/>
          <w:sz w:val="21"/>
          <w:szCs w:val="21"/>
        </w:rPr>
        <w:t xml:space="preserve">Mobile-responsive design for lead review on the go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ptos" w:cs="Aptos" w:eastAsia="Aptos" w:hAnsi="Aptos"/>
          <w:b/>
          <w:bCs/>
          <w:color w:val="1A1A2E"/>
        </w:rPr>
        <w:t xml:space="preserve">Final Recommendations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1. MVP Recommendation: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Focus on manual lead entry + scoring + audit + outreach drafting. This delivers immediate value without requiring any external API subscriptions. Add automated discovery in Phase 2 once the core workflow is validated.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2. Strongest Technical Stack: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Next.js 14 + Supabase + Tailwind + shadcn/ui. This combination provides the fastest path to a production-grade application with authentication, real-time features, and a polished UI out of the box.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3. Fastest Prototype Path: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Build the lead pipeline table and scoring engine first. Use mock data to demonstrate the full workflow. This can be demoed within 2-3 weeks and validates the core value proposition.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4. Safest Compliance-First Path: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Start with zero scraping. Use manual entry + API enrichment only. Add source connectors incrementally, each with a compliance review before activation. Maintain immutable compliance logs from day 1.</w:t>
      </w:r>
    </w:p>
    <w:p>
      <w:pPr>
        <w:spacing w:after="80"/>
      </w:pPr>
    </w:p>
    <w:p>
      <w:pPr>
        <w:spacing w:after="100" w:line="276"/>
      </w:pPr>
      <w:r>
        <w:rPr>
          <w:rFonts w:ascii="Aptos" w:cs="Aptos" w:eastAsia="Aptos" w:hAnsi="Aptos"/>
          <w:b/>
          <w:bCs/>
          <w:color w:val="1A1A2E"/>
          <w:sz w:val="21"/>
          <w:szCs w:val="21"/>
        </w:rPr>
        <w:t xml:space="preserve">5. Best Long-Term Scalable Path: </w:t>
      </w:r>
      <w:r>
        <w:rPr>
          <w:rFonts w:ascii="Aptos" w:cs="Aptos" w:eastAsia="Aptos" w:hAnsi="Aptos"/>
          <w:color w:val="212529"/>
          <w:sz w:val="21"/>
          <w:szCs w:val="21"/>
        </w:rPr>
        <w:t xml:space="preserve">Invest early in the source connector abstraction layer and the scoring engine modularity. These two systems are the hardest to refactor later. A clean connector interface allows adding new sources without touching core code. A configurable scoring engine allows agencies to tune for their specific ICP without code changes.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C757D"/>
        <w:sz w:val="16"/>
        <w:szCs w:val="16"/>
      </w:rPr>
      <w:t xml:space="preserve">Page </w:t>
    </w:r>
    <w:r>
      <w:rPr>
        <w:rFonts w:ascii="Aptos" w:cs="Aptos" w:eastAsia="Aptos" w:hAnsi="Aptos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C757D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6C757D"/>
        <w:sz w:val="16"/>
        <w:szCs w:val="16"/>
      </w:rPr>
      <w:t xml:space="preserve">LeadOS PRD v1.0  |  Cognegiac Solution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ptos" w:cs="Aptos" w:eastAsia="Aptos" w:hAnsi="Aptos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ptos" w:cs="Aptos" w:eastAsia="Aptos" w:hAnsi="Aptos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ptos" w:cs="Aptos" w:eastAsia="Aptos" w:hAnsi="Aptos"/>
      <w:b/>
      <w:bCs/>
      <w:color w:val="3282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2026-03-22T10:56:23.087Z</dcterms:created>
  <dcterms:modified xsi:type="dcterms:W3CDTF">2026-03-22T10:56:23.090Z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