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AF54" w14:textId="77777777" w:rsidR="004E2FF5" w:rsidRDefault="004E2FF5" w:rsidP="004E2FF5">
      <w:pPr>
        <w:autoSpaceDE w:val="0"/>
        <w:autoSpaceDN w:val="0"/>
        <w:adjustRightInd w:val="0"/>
        <w:spacing w:after="8" w:line="252" w:lineRule="auto"/>
        <w:rPr>
          <w:rFonts w:ascii="Microsoft Sans Serif" w:hAnsi="Microsoft Sans Serif" w:cs="Microsoft Sans Serif"/>
          <w:sz w:val="17"/>
          <w:szCs w:val="17"/>
          <w:lang w:val="en-IN"/>
        </w:rPr>
      </w:pPr>
      <w:r>
        <w:rPr>
          <w:rFonts w:ascii="PT Sans" w:hAnsi="PT Sans" w:cs="PT Sans"/>
          <w:color w:val="000000"/>
          <w:sz w:val="20"/>
          <w:szCs w:val="20"/>
          <w:lang w:val="en-IN"/>
        </w:rPr>
        <w:t>Answering the questions in the empathy map allows you to visualize your potential customers as real people with real needs, and enables you to meet those needs more efficiently.</w:t>
      </w:r>
    </w:p>
    <w:p w14:paraId="58F98999" w14:textId="77777777" w:rsidR="004E2FF5" w:rsidRPr="004E2FF5" w:rsidRDefault="004E2FF5" w:rsidP="004E2FF5">
      <w:pPr>
        <w:autoSpaceDE w:val="0"/>
        <w:autoSpaceDN w:val="0"/>
        <w:adjustRightInd w:val="0"/>
        <w:spacing w:after="8" w:line="252" w:lineRule="auto"/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</w:pPr>
    </w:p>
    <w:p w14:paraId="77436CAA" w14:textId="5BD0166F" w:rsidR="004E2FF5" w:rsidRPr="004E2FF5" w:rsidRDefault="004E2FF5" w:rsidP="004E2FF5">
      <w:pPr>
        <w:autoSpaceDE w:val="0"/>
        <w:autoSpaceDN w:val="0"/>
        <w:adjustRightInd w:val="0"/>
        <w:spacing w:after="8" w:line="252" w:lineRule="auto"/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</w:pPr>
      <w:r w:rsidRPr="004E2FF5"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  <w:t>Think &amp; Feel</w:t>
      </w:r>
    </w:p>
    <w:p w14:paraId="70ACA0AE" w14:textId="6A24F97F" w:rsidR="004E2FF5" w:rsidRPr="004E2FF5" w:rsidRDefault="004E2FF5" w:rsidP="004E2FF5">
      <w:pPr>
        <w:autoSpaceDE w:val="0"/>
        <w:autoSpaceDN w:val="0"/>
        <w:adjustRightInd w:val="0"/>
        <w:spacing w:after="6" w:line="240" w:lineRule="auto"/>
        <w:rPr>
          <w:rFonts w:ascii="Open Sans" w:hAnsi="Open Sans" w:cs="Open Sans"/>
          <w:color w:val="000000"/>
          <w:sz w:val="20"/>
          <w:szCs w:val="20"/>
          <w:lang w:val="en-IN"/>
        </w:rPr>
      </w:pPr>
      <w:r w:rsidRPr="004E2FF5">
        <w:rPr>
          <w:rFonts w:ascii="Open Sans" w:hAnsi="Open Sans" w:cs="Open Sans"/>
          <w:color w:val="000000"/>
          <w:sz w:val="20"/>
          <w:szCs w:val="20"/>
          <w:lang w:val="en-IN"/>
        </w:rPr>
        <w:t>What is the situation they are in?</w:t>
      </w:r>
    </w:p>
    <w:p w14:paraId="27846344" w14:textId="77777777" w:rsidR="004E2FF5" w:rsidRPr="004E2FF5" w:rsidRDefault="004E2FF5" w:rsidP="004E2FF5">
      <w:pPr>
        <w:autoSpaceDE w:val="0"/>
        <w:autoSpaceDN w:val="0"/>
        <w:adjustRightInd w:val="0"/>
        <w:spacing w:after="6" w:line="240" w:lineRule="auto"/>
        <w:rPr>
          <w:rFonts w:ascii="Microsoft Sans Serif" w:hAnsi="Microsoft Sans Serif" w:cs="Microsoft Sans Serif"/>
          <w:sz w:val="14"/>
          <w:szCs w:val="14"/>
          <w:lang w:val="en-IN"/>
        </w:rPr>
      </w:pPr>
    </w:p>
    <w:p w14:paraId="5E8FFFE3" w14:textId="77777777" w:rsidR="004E2FF5" w:rsidRPr="004E2FF5" w:rsidRDefault="004E2FF5" w:rsidP="004E2FF5">
      <w:pPr>
        <w:autoSpaceDE w:val="0"/>
        <w:autoSpaceDN w:val="0"/>
        <w:adjustRightInd w:val="0"/>
        <w:spacing w:after="8" w:line="252" w:lineRule="auto"/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</w:pPr>
      <w:r w:rsidRPr="004E2FF5"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  <w:t xml:space="preserve">See </w:t>
      </w:r>
    </w:p>
    <w:p w14:paraId="55589BAD" w14:textId="286E3AB7" w:rsidR="004E2FF5" w:rsidRPr="004E2FF5" w:rsidRDefault="004E2FF5" w:rsidP="004E2FF5">
      <w:pPr>
        <w:autoSpaceDE w:val="0"/>
        <w:autoSpaceDN w:val="0"/>
        <w:adjustRightInd w:val="0"/>
        <w:spacing w:after="6" w:line="240" w:lineRule="auto"/>
        <w:rPr>
          <w:rFonts w:ascii="Open Sans" w:hAnsi="Open Sans" w:cs="Open Sans"/>
          <w:color w:val="000000"/>
          <w:sz w:val="20"/>
          <w:szCs w:val="20"/>
          <w:lang w:val="en-IN"/>
        </w:rPr>
      </w:pPr>
      <w:r w:rsidRPr="004E2FF5">
        <w:rPr>
          <w:rFonts w:ascii="Open Sans" w:hAnsi="Open Sans" w:cs="Open Sans"/>
          <w:color w:val="000000"/>
          <w:sz w:val="20"/>
          <w:szCs w:val="20"/>
          <w:lang w:val="en-IN"/>
        </w:rPr>
        <w:t>What do they see around them?  What influences/messages do they see?</w:t>
      </w:r>
    </w:p>
    <w:p w14:paraId="27CF4A62" w14:textId="77777777" w:rsidR="004E2FF5" w:rsidRPr="004E2FF5" w:rsidRDefault="004E2FF5" w:rsidP="004E2FF5">
      <w:pPr>
        <w:autoSpaceDE w:val="0"/>
        <w:autoSpaceDN w:val="0"/>
        <w:adjustRightInd w:val="0"/>
        <w:spacing w:after="6" w:line="240" w:lineRule="auto"/>
        <w:rPr>
          <w:rFonts w:ascii="Open Sans" w:hAnsi="Open Sans" w:cs="Open Sans"/>
          <w:color w:val="000000"/>
          <w:sz w:val="20"/>
          <w:szCs w:val="20"/>
          <w:lang w:val="en-IN"/>
        </w:rPr>
      </w:pPr>
    </w:p>
    <w:p w14:paraId="1C2EEF1C" w14:textId="77777777" w:rsidR="004E2FF5" w:rsidRPr="004E2FF5" w:rsidRDefault="004E2FF5" w:rsidP="004E2FF5">
      <w:pPr>
        <w:autoSpaceDE w:val="0"/>
        <w:autoSpaceDN w:val="0"/>
        <w:adjustRightInd w:val="0"/>
        <w:spacing w:after="8" w:line="252" w:lineRule="auto"/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</w:pPr>
      <w:r w:rsidRPr="004E2FF5"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  <w:t>Say and Do</w:t>
      </w:r>
    </w:p>
    <w:p w14:paraId="4F97BFFD" w14:textId="77777777" w:rsidR="004E2FF5" w:rsidRPr="004E2FF5" w:rsidRDefault="004E2FF5" w:rsidP="004E2FF5">
      <w:pPr>
        <w:autoSpaceDE w:val="0"/>
        <w:autoSpaceDN w:val="0"/>
        <w:adjustRightInd w:val="0"/>
        <w:spacing w:after="6" w:line="240" w:lineRule="auto"/>
        <w:rPr>
          <w:rFonts w:ascii="Microsoft Sans Serif" w:hAnsi="Microsoft Sans Serif" w:cs="Microsoft Sans Serif"/>
          <w:sz w:val="14"/>
          <w:szCs w:val="14"/>
          <w:lang w:val="en-IN"/>
        </w:rPr>
      </w:pPr>
      <w:r w:rsidRPr="004E2FF5">
        <w:rPr>
          <w:rFonts w:ascii="Open Sans" w:hAnsi="Open Sans" w:cs="Open Sans"/>
          <w:color w:val="000000"/>
          <w:sz w:val="20"/>
          <w:szCs w:val="20"/>
          <w:lang w:val="en-IN"/>
        </w:rPr>
        <w:t>What have we heard them say? What do they do for a living?</w:t>
      </w:r>
    </w:p>
    <w:p w14:paraId="7C953F3A" w14:textId="77777777" w:rsidR="004E2FF5" w:rsidRPr="004E2FF5" w:rsidRDefault="004E2FF5" w:rsidP="004E2FF5">
      <w:pPr>
        <w:autoSpaceDE w:val="0"/>
        <w:autoSpaceDN w:val="0"/>
        <w:adjustRightInd w:val="0"/>
        <w:spacing w:after="6" w:line="240" w:lineRule="auto"/>
        <w:rPr>
          <w:rFonts w:ascii="Microsoft Sans Serif" w:hAnsi="Microsoft Sans Serif" w:cs="Microsoft Sans Serif"/>
          <w:sz w:val="14"/>
          <w:szCs w:val="14"/>
          <w:lang w:val="en-IN"/>
        </w:rPr>
      </w:pPr>
    </w:p>
    <w:p w14:paraId="585DBF7C" w14:textId="77777777" w:rsidR="004E2FF5" w:rsidRPr="004E2FF5" w:rsidRDefault="004E2FF5" w:rsidP="004E2FF5">
      <w:pPr>
        <w:autoSpaceDE w:val="0"/>
        <w:autoSpaceDN w:val="0"/>
        <w:adjustRightInd w:val="0"/>
        <w:spacing w:after="8" w:line="252" w:lineRule="auto"/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</w:pPr>
      <w:r w:rsidRPr="004E2FF5"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  <w:t>Hear</w:t>
      </w:r>
    </w:p>
    <w:p w14:paraId="1F87ED03" w14:textId="77777777" w:rsidR="004E2FF5" w:rsidRPr="004E2FF5" w:rsidRDefault="004E2FF5" w:rsidP="004E2FF5">
      <w:pPr>
        <w:autoSpaceDE w:val="0"/>
        <w:autoSpaceDN w:val="0"/>
        <w:adjustRightInd w:val="0"/>
        <w:spacing w:after="6" w:line="240" w:lineRule="auto"/>
        <w:rPr>
          <w:rFonts w:ascii="Microsoft Sans Serif" w:hAnsi="Microsoft Sans Serif" w:cs="Microsoft Sans Serif"/>
          <w:sz w:val="14"/>
          <w:szCs w:val="14"/>
          <w:lang w:val="en-IN"/>
        </w:rPr>
      </w:pPr>
      <w:r w:rsidRPr="004E2FF5">
        <w:rPr>
          <w:rFonts w:ascii="Open Sans" w:hAnsi="Open Sans" w:cs="Open Sans"/>
          <w:color w:val="000000"/>
          <w:sz w:val="20"/>
          <w:szCs w:val="20"/>
          <w:lang w:val="en-IN"/>
        </w:rPr>
        <w:t>What are they hearing from others like friends and colleagues?</w:t>
      </w:r>
    </w:p>
    <w:p w14:paraId="566CD8D4" w14:textId="77777777" w:rsidR="004E2FF5" w:rsidRPr="004E2FF5" w:rsidRDefault="004E2FF5" w:rsidP="004E2FF5">
      <w:pPr>
        <w:autoSpaceDE w:val="0"/>
        <w:autoSpaceDN w:val="0"/>
        <w:adjustRightInd w:val="0"/>
        <w:spacing w:after="8" w:line="252" w:lineRule="auto"/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</w:pPr>
    </w:p>
    <w:p w14:paraId="662BBCFF" w14:textId="6D7FAF16" w:rsidR="004E2FF5" w:rsidRPr="004E2FF5" w:rsidRDefault="004E2FF5" w:rsidP="004E2FF5">
      <w:pPr>
        <w:autoSpaceDE w:val="0"/>
        <w:autoSpaceDN w:val="0"/>
        <w:adjustRightInd w:val="0"/>
        <w:spacing w:after="8" w:line="252" w:lineRule="auto"/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</w:pPr>
      <w:r w:rsidRPr="004E2FF5"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  <w:t>Gain</w:t>
      </w:r>
    </w:p>
    <w:p w14:paraId="36FE6A30" w14:textId="77777777" w:rsidR="004E2FF5" w:rsidRPr="004E2FF5" w:rsidRDefault="004E2FF5" w:rsidP="004E2FF5">
      <w:pPr>
        <w:autoSpaceDE w:val="0"/>
        <w:autoSpaceDN w:val="0"/>
        <w:adjustRightInd w:val="0"/>
        <w:spacing w:after="6" w:line="240" w:lineRule="auto"/>
        <w:rPr>
          <w:rFonts w:ascii="Microsoft Sans Serif" w:hAnsi="Microsoft Sans Serif" w:cs="Microsoft Sans Serif"/>
          <w:sz w:val="14"/>
          <w:szCs w:val="14"/>
          <w:lang w:val="en-IN"/>
        </w:rPr>
      </w:pPr>
      <w:r w:rsidRPr="004E2FF5">
        <w:rPr>
          <w:rFonts w:ascii="Open Sans" w:hAnsi="Open Sans" w:cs="Open Sans"/>
          <w:color w:val="000000"/>
          <w:sz w:val="20"/>
          <w:szCs w:val="20"/>
          <w:lang w:val="en-IN"/>
        </w:rPr>
        <w:t>What are their wants, hopes and dreams?</w:t>
      </w:r>
    </w:p>
    <w:p w14:paraId="509D99FB" w14:textId="77777777" w:rsidR="004E2FF5" w:rsidRPr="004E2FF5" w:rsidRDefault="004E2FF5" w:rsidP="004E2FF5">
      <w:pPr>
        <w:autoSpaceDE w:val="0"/>
        <w:autoSpaceDN w:val="0"/>
        <w:adjustRightInd w:val="0"/>
        <w:spacing w:after="8" w:line="252" w:lineRule="auto"/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</w:pPr>
    </w:p>
    <w:p w14:paraId="19350744" w14:textId="749699F7" w:rsidR="004E2FF5" w:rsidRPr="004E2FF5" w:rsidRDefault="004E2FF5" w:rsidP="004E2FF5">
      <w:pPr>
        <w:autoSpaceDE w:val="0"/>
        <w:autoSpaceDN w:val="0"/>
        <w:adjustRightInd w:val="0"/>
        <w:spacing w:after="8" w:line="252" w:lineRule="auto"/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</w:pPr>
      <w:r w:rsidRPr="004E2FF5">
        <w:rPr>
          <w:rFonts w:ascii="Open Sans" w:hAnsi="Open Sans" w:cs="Open Sans"/>
          <w:b/>
          <w:bCs/>
          <w:color w:val="000000"/>
          <w:sz w:val="20"/>
          <w:szCs w:val="20"/>
          <w:lang w:val="en-IN"/>
        </w:rPr>
        <w:t>Pain</w:t>
      </w:r>
    </w:p>
    <w:p w14:paraId="22647BEB" w14:textId="77777777" w:rsidR="004E2FF5" w:rsidRPr="004E2FF5" w:rsidRDefault="004E2FF5" w:rsidP="004E2FF5">
      <w:pPr>
        <w:autoSpaceDE w:val="0"/>
        <w:autoSpaceDN w:val="0"/>
        <w:adjustRightInd w:val="0"/>
        <w:spacing w:after="6" w:line="240" w:lineRule="auto"/>
        <w:rPr>
          <w:rFonts w:ascii="Microsoft Sans Serif" w:hAnsi="Microsoft Sans Serif" w:cs="Microsoft Sans Serif"/>
          <w:sz w:val="14"/>
          <w:szCs w:val="14"/>
          <w:lang w:val="en-IN"/>
        </w:rPr>
      </w:pPr>
      <w:r w:rsidRPr="004E2FF5">
        <w:rPr>
          <w:rFonts w:ascii="Open Sans" w:hAnsi="Open Sans" w:cs="Open Sans"/>
          <w:color w:val="000000"/>
          <w:sz w:val="20"/>
          <w:szCs w:val="20"/>
          <w:lang w:val="en-IN"/>
        </w:rPr>
        <w:t>What are their fears and anxieties?</w:t>
      </w:r>
    </w:p>
    <w:p w14:paraId="3C85956F" w14:textId="77777777" w:rsidR="004E2FF5" w:rsidRPr="004E2FF5" w:rsidRDefault="004E2FF5">
      <w:pPr>
        <w:rPr>
          <w:sz w:val="18"/>
          <w:szCs w:val="18"/>
        </w:rPr>
      </w:pPr>
    </w:p>
    <w:p w14:paraId="1C493FCD" w14:textId="0E3FB168" w:rsidR="00242118" w:rsidRDefault="004E2FF5">
      <w:bookmarkStart w:id="0" w:name="_GoBack"/>
      <w:r>
        <w:rPr>
          <w:noProof/>
        </w:rPr>
        <w:drawing>
          <wp:inline distT="0" distB="0" distL="0" distR="0" wp14:anchorId="7307957B" wp14:editId="5F582661">
            <wp:extent cx="5967637" cy="362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37" cy="362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42118" w:rsidSect="004E2FF5">
      <w:headerReference w:type="default" r:id="rId7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07332" w14:textId="77777777" w:rsidR="00A81D50" w:rsidRDefault="00A81D50" w:rsidP="004E2FF5">
      <w:pPr>
        <w:spacing w:after="0" w:line="240" w:lineRule="auto"/>
      </w:pPr>
      <w:r>
        <w:separator/>
      </w:r>
    </w:p>
  </w:endnote>
  <w:endnote w:type="continuationSeparator" w:id="0">
    <w:p w14:paraId="74906AA0" w14:textId="77777777" w:rsidR="00A81D50" w:rsidRDefault="00A81D50" w:rsidP="004E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T Sans">
    <w:panose1 w:val="020B0503020203020204"/>
    <w:charset w:val="00"/>
    <w:family w:val="swiss"/>
    <w:pitch w:val="variable"/>
    <w:sig w:usb0="A00002EF" w:usb1="5000204B" w:usb2="0000002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75D8C" w14:textId="77777777" w:rsidR="00A81D50" w:rsidRDefault="00A81D50" w:rsidP="004E2FF5">
      <w:pPr>
        <w:spacing w:after="0" w:line="240" w:lineRule="auto"/>
      </w:pPr>
      <w:r>
        <w:separator/>
      </w:r>
    </w:p>
  </w:footnote>
  <w:footnote w:type="continuationSeparator" w:id="0">
    <w:p w14:paraId="5ABBA675" w14:textId="77777777" w:rsidR="00A81D50" w:rsidRDefault="00A81D50" w:rsidP="004E2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80C82" w14:textId="6040BA39" w:rsidR="004E2FF5" w:rsidRDefault="004E2FF5">
    <w:pPr>
      <w:pStyle w:val="Header"/>
    </w:pPr>
    <w:r w:rsidRPr="004E2FF5">
      <mc:AlternateContent>
        <mc:Choice Requires="wps">
          <w:drawing>
            <wp:anchor distT="0" distB="0" distL="114300" distR="114300" simplePos="0" relativeHeight="251660288" behindDoc="0" locked="0" layoutInCell="1" allowOverlap="1" wp14:anchorId="592D091F" wp14:editId="3F5DD84C">
              <wp:simplePos x="0" y="0"/>
              <wp:positionH relativeFrom="margin">
                <wp:align>left</wp:align>
              </wp:positionH>
              <wp:positionV relativeFrom="paragraph">
                <wp:posOffset>640080</wp:posOffset>
              </wp:positionV>
              <wp:extent cx="5949315" cy="381000"/>
              <wp:effectExtent l="0" t="0" r="0" b="0"/>
              <wp:wrapThrough wrapText="bothSides">
                <wp:wrapPolygon edited="0">
                  <wp:start x="0" y="0"/>
                  <wp:lineTo x="0" y="20520"/>
                  <wp:lineTo x="21510" y="20520"/>
                  <wp:lineTo x="21510" y="0"/>
                  <wp:lineTo x="0" y="0"/>
                </wp:wrapPolygon>
              </wp:wrapThrough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315" cy="381000"/>
                      </a:xfrm>
                      <a:prstGeom prst="rect">
                        <a:avLst/>
                      </a:prstGeom>
                      <a:solidFill>
                        <a:srgbClr val="80A1B6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000000">
                                  <a:alpha val="3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FEE8118" w14:textId="649EE4DA" w:rsidR="004E2FF5" w:rsidRPr="006E2ED0" w:rsidRDefault="004E2FF5" w:rsidP="004E2FF5">
                          <w:pPr>
                            <w:rPr>
                              <w:rFonts w:ascii="Arial" w:hAnsi="Arial" w:cs="Arial"/>
                              <w:color w:val="FFFFFF"/>
                              <w:spacing w:val="1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pacing w:val="10"/>
                              <w:sz w:val="30"/>
                              <w:szCs w:val="30"/>
                            </w:rPr>
                            <w:t>Empathy map</w:t>
                          </w:r>
                        </w:p>
                      </w:txbxContent>
                    </wps:txbx>
                    <wps:bodyPr rot="0" vert="horz" wrap="square" lIns="182880" tIns="64008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D091F" id="Rectangle 12" o:spid="_x0000_s1026" style="position:absolute;margin-left:0;margin-top:50.4pt;width:468.45pt;height:3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" fillcolor="#80a1b6" stroked="f" strokecolor="#4a7ebb">
              <v:shadow color="black" opacity="22936f" origin=",.5" offset="0,.63889mm"/>
              <v:textbox inset="14.4pt,5.04pt">
                <w:txbxContent>
                  <w:p w14:paraId="4FEE8118" w14:textId="649EE4DA" w:rsidR="004E2FF5" w:rsidRPr="006E2ED0" w:rsidRDefault="004E2FF5" w:rsidP="004E2FF5">
                    <w:pPr>
                      <w:rPr>
                        <w:rFonts w:ascii="Arial" w:hAnsi="Arial" w:cs="Arial"/>
                        <w:color w:val="FFFFFF"/>
                        <w:spacing w:val="10"/>
                        <w:sz w:val="30"/>
                        <w:szCs w:val="30"/>
                      </w:rPr>
                    </w:pPr>
                    <w:r>
                      <w:rPr>
                        <w:rFonts w:ascii="Arial" w:hAnsi="Arial" w:cs="Arial"/>
                        <w:color w:val="FFFFFF"/>
                        <w:spacing w:val="10"/>
                        <w:sz w:val="30"/>
                        <w:szCs w:val="30"/>
                      </w:rPr>
                      <w:t>Empathy map</w:t>
                    </w:r>
                  </w:p>
                </w:txbxContent>
              </v:textbox>
              <w10:wrap type="through" anchorx="margin"/>
            </v:rect>
          </w:pict>
        </mc:Fallback>
      </mc:AlternateContent>
    </w:r>
    <w:r w:rsidRPr="004E2FF5">
      <mc:AlternateContent>
        <mc:Choice Requires="wps">
          <w:drawing>
            <wp:anchor distT="0" distB="0" distL="114300" distR="114300" simplePos="0" relativeHeight="251659264" behindDoc="0" locked="0" layoutInCell="1" allowOverlap="1" wp14:anchorId="487A55D9" wp14:editId="08CC03E9">
              <wp:simplePos x="0" y="0"/>
              <wp:positionH relativeFrom="column">
                <wp:posOffset>0</wp:posOffset>
              </wp:positionH>
              <wp:positionV relativeFrom="paragraph">
                <wp:posOffset>167005</wp:posOffset>
              </wp:positionV>
              <wp:extent cx="5945989" cy="450215"/>
              <wp:effectExtent l="0" t="0" r="0" b="6985"/>
              <wp:wrapThrough wrapText="bothSides">
                <wp:wrapPolygon edited="0">
                  <wp:start x="0" y="0"/>
                  <wp:lineTo x="0" y="20717"/>
                  <wp:lineTo x="21501" y="20717"/>
                  <wp:lineTo x="21501" y="0"/>
                  <wp:lineTo x="0" y="0"/>
                </wp:wrapPolygon>
              </wp:wrapThrough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5989" cy="450215"/>
                      </a:xfrm>
                      <a:prstGeom prst="rect">
                        <a:avLst/>
                      </a:prstGeom>
                      <a:solidFill>
                        <a:srgbClr val="002469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7A476B7" w14:textId="77777777" w:rsidR="004E2FF5" w:rsidRPr="000D582D" w:rsidRDefault="004E2FF5" w:rsidP="004E2FF5">
                          <w:pPr>
                            <w:rPr>
                              <w:rFonts w:ascii="Arial" w:hAnsi="Arial" w:cs="Arial"/>
                              <w:color w:val="FFFFFF"/>
                              <w:spacing w:val="10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/>
                              <w:spacing w:val="10"/>
                              <w:sz w:val="46"/>
                              <w:szCs w:val="46"/>
                            </w:rPr>
                            <w:t>MARKETING</w:t>
                          </w:r>
                          <w:r w:rsidRPr="000D582D">
                            <w:rPr>
                              <w:rFonts w:ascii="Arial" w:hAnsi="Arial" w:cs="Arial"/>
                              <w:color w:val="FFFFFF"/>
                              <w:spacing w:val="10"/>
                              <w:sz w:val="46"/>
                              <w:szCs w:val="46"/>
                            </w:rPr>
                            <w:t xml:space="preserve"> </w:t>
                          </w:r>
                          <w:r w:rsidRPr="000D582D">
                            <w:rPr>
                              <w:rFonts w:ascii="Arial" w:hAnsi="Arial" w:cs="Arial"/>
                              <w:b/>
                              <w:color w:val="FFFFFF"/>
                              <w:spacing w:val="10"/>
                              <w:sz w:val="46"/>
                              <w:szCs w:val="46"/>
                            </w:rPr>
                            <w:t>PLAN</w:t>
                          </w:r>
                        </w:p>
                        <w:p w14:paraId="6B6B00CD" w14:textId="77777777" w:rsidR="004E2FF5" w:rsidRDefault="004E2FF5" w:rsidP="004E2FF5"/>
                        <w:p w14:paraId="030AACC4" w14:textId="77777777" w:rsidR="004E2FF5" w:rsidRDefault="004E2FF5" w:rsidP="004E2FF5"/>
                      </w:txbxContent>
                    </wps:txbx>
                    <wps:bodyPr rot="0" vert="horz" wrap="square" lIns="182880" tIns="45720" rIns="9144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7A55D9" id="Rectangle 1" o:spid="_x0000_s1027" style="position:absolute;margin-left:0;margin-top:13.15pt;width:468.2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" fillcolor="#002469" stroked="f" strokecolor="#4a7ebb">
              <v:shadow color="black" opacity="22936f" origin=",.5" offset="0,.63889mm"/>
              <v:textbox inset="14.4pt,,,0">
                <w:txbxContent>
                  <w:p w14:paraId="27A476B7" w14:textId="77777777" w:rsidR="004E2FF5" w:rsidRPr="000D582D" w:rsidRDefault="004E2FF5" w:rsidP="004E2FF5">
                    <w:pPr>
                      <w:rPr>
                        <w:rFonts w:ascii="Arial" w:hAnsi="Arial" w:cs="Arial"/>
                        <w:color w:val="FFFFFF"/>
                        <w:spacing w:val="10"/>
                        <w:sz w:val="46"/>
                        <w:szCs w:val="46"/>
                      </w:rPr>
                    </w:pPr>
                    <w:r>
                      <w:rPr>
                        <w:rFonts w:ascii="Arial" w:hAnsi="Arial" w:cs="Arial"/>
                        <w:color w:val="FFFFFF"/>
                        <w:spacing w:val="10"/>
                        <w:sz w:val="46"/>
                        <w:szCs w:val="46"/>
                      </w:rPr>
                      <w:t>MARKETING</w:t>
                    </w:r>
                    <w:r w:rsidRPr="000D582D">
                      <w:rPr>
                        <w:rFonts w:ascii="Arial" w:hAnsi="Arial" w:cs="Arial"/>
                        <w:color w:val="FFFFFF"/>
                        <w:spacing w:val="10"/>
                        <w:sz w:val="46"/>
                        <w:szCs w:val="46"/>
                      </w:rPr>
                      <w:t xml:space="preserve"> </w:t>
                    </w:r>
                    <w:r w:rsidRPr="000D582D">
                      <w:rPr>
                        <w:rFonts w:ascii="Arial" w:hAnsi="Arial" w:cs="Arial"/>
                        <w:b/>
                        <w:color w:val="FFFFFF"/>
                        <w:spacing w:val="10"/>
                        <w:sz w:val="46"/>
                        <w:szCs w:val="46"/>
                      </w:rPr>
                      <w:t>PLAN</w:t>
                    </w:r>
                  </w:p>
                  <w:p w14:paraId="6B6B00CD" w14:textId="77777777" w:rsidR="004E2FF5" w:rsidRDefault="004E2FF5" w:rsidP="004E2FF5"/>
                  <w:p w14:paraId="030AACC4" w14:textId="77777777" w:rsidR="004E2FF5" w:rsidRDefault="004E2FF5" w:rsidP="004E2FF5"/>
                </w:txbxContent>
              </v:textbox>
              <w10:wrap type="through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00"/>
    <w:rsid w:val="00203900"/>
    <w:rsid w:val="00242118"/>
    <w:rsid w:val="004E2FF5"/>
    <w:rsid w:val="00A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CF8D0"/>
  <w15:chartTrackingRefBased/>
  <w15:docId w15:val="{BBD56C51-B013-41B6-9DA5-D7F4A1F1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F5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4E2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F5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De</dc:creator>
  <cp:keywords/>
  <dc:description/>
  <cp:lastModifiedBy>Sudipta De</cp:lastModifiedBy>
  <cp:revision>2</cp:revision>
  <dcterms:created xsi:type="dcterms:W3CDTF">2020-02-06T19:41:00Z</dcterms:created>
  <dcterms:modified xsi:type="dcterms:W3CDTF">2020-02-06T19:48:00Z</dcterms:modified>
</cp:coreProperties>
</file>