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D08F6" w14:textId="02706615" w:rsidR="00B273FD" w:rsidRDefault="00B273FD" w:rsidP="00B273FD">
      <w:r>
        <w:t># Skin Cancer Diagnosis Using Hybrid AI Model</w:t>
      </w:r>
    </w:p>
    <w:p w14:paraId="71A4553D" w14:textId="2D08DC51" w:rsidR="00B273FD" w:rsidRDefault="00B273FD" w:rsidP="00B273FD">
      <w:r>
        <w:t>## Overview</w:t>
      </w:r>
    </w:p>
    <w:p w14:paraId="340629F1" w14:textId="47F8DB1B" w:rsidR="00B273FD" w:rsidRDefault="00B273FD" w:rsidP="00B273FD">
      <w:r>
        <w:t>This project focuses on developing a hybrid AI model for automated skin cancer diagnosis. The model combines Convolutional Neural Networks (CNN), Vision Transformers (</w:t>
      </w:r>
      <w:proofErr w:type="spellStart"/>
      <w:r>
        <w:t>ViT</w:t>
      </w:r>
      <w:proofErr w:type="spellEnd"/>
      <w:r>
        <w:t xml:space="preserve">), and </w:t>
      </w:r>
      <w:proofErr w:type="spellStart"/>
      <w:r>
        <w:t>XGBoost</w:t>
      </w:r>
      <w:proofErr w:type="spellEnd"/>
      <w:r>
        <w:t xml:space="preserve"> to classify skin lesions into benign, malignant, or precancerous categories with high accuracy. Additionally, the model is optimized for deployment on mobile and cloud platforms, ensuring real-time inference for telemedicine applications. It also integrates federated learning, GPU acceleration, blockchain, and homomorphic encryption to ensure privacy-preserving and efficient diagnostics.</w:t>
      </w:r>
    </w:p>
    <w:p w14:paraId="3D8DCFC9" w14:textId="30FA76D2" w:rsidR="00B273FD" w:rsidRDefault="00B273FD" w:rsidP="00B273FD">
      <w:r>
        <w:t>## Table of Contents</w:t>
      </w:r>
    </w:p>
    <w:p w14:paraId="046918D5" w14:textId="77777777" w:rsidR="00B273FD" w:rsidRDefault="00B273FD" w:rsidP="00B273FD">
      <w:r>
        <w:t xml:space="preserve">- [Project </w:t>
      </w:r>
      <w:proofErr w:type="gramStart"/>
      <w:r>
        <w:t>Description](</w:t>
      </w:r>
      <w:proofErr w:type="gramEnd"/>
      <w:r>
        <w:t>#project-description)</w:t>
      </w:r>
    </w:p>
    <w:p w14:paraId="4EEA4971" w14:textId="77777777" w:rsidR="00B273FD" w:rsidRDefault="00B273FD" w:rsidP="00B273FD">
      <w:r>
        <w:t xml:space="preserve">- [Technologies </w:t>
      </w:r>
      <w:proofErr w:type="gramStart"/>
      <w:r>
        <w:t>Used](</w:t>
      </w:r>
      <w:proofErr w:type="gramEnd"/>
      <w:r>
        <w:t>#technologies-used)</w:t>
      </w:r>
    </w:p>
    <w:p w14:paraId="0D105862" w14:textId="77777777" w:rsidR="00B273FD" w:rsidRDefault="00B273FD" w:rsidP="00B273FD">
      <w:r>
        <w:t xml:space="preserve">- [Model </w:t>
      </w:r>
      <w:proofErr w:type="gramStart"/>
      <w:r>
        <w:t>Architecture](</w:t>
      </w:r>
      <w:proofErr w:type="gramEnd"/>
      <w:r>
        <w:t>#model-architecture)</w:t>
      </w:r>
    </w:p>
    <w:p w14:paraId="471B6365" w14:textId="77777777" w:rsidR="00B273FD" w:rsidRDefault="00B273FD" w:rsidP="00B273FD">
      <w:r>
        <w:t xml:space="preserve">- [Federated </w:t>
      </w:r>
      <w:proofErr w:type="gramStart"/>
      <w:r>
        <w:t>Learning](</w:t>
      </w:r>
      <w:proofErr w:type="gramEnd"/>
      <w:r>
        <w:t>#federated-learning)</w:t>
      </w:r>
    </w:p>
    <w:p w14:paraId="00C0F196" w14:textId="77777777" w:rsidR="00B273FD" w:rsidRDefault="00B273FD" w:rsidP="00B273FD">
      <w:r>
        <w:t xml:space="preserve">- [How to </w:t>
      </w:r>
      <w:proofErr w:type="gramStart"/>
      <w:r>
        <w:t>Use](</w:t>
      </w:r>
      <w:proofErr w:type="gramEnd"/>
      <w:r>
        <w:t>#how-to-use)</w:t>
      </w:r>
    </w:p>
    <w:p w14:paraId="0500BD72" w14:textId="77777777" w:rsidR="00B273FD" w:rsidRDefault="00B273FD" w:rsidP="00B273FD">
      <w:r>
        <w:t xml:space="preserve">- [Data </w:t>
      </w:r>
      <w:proofErr w:type="gramStart"/>
      <w:r>
        <w:t>Preprocessing](</w:t>
      </w:r>
      <w:proofErr w:type="gramEnd"/>
      <w:r>
        <w:t>#data-preprocessing)</w:t>
      </w:r>
    </w:p>
    <w:p w14:paraId="08706981" w14:textId="77777777" w:rsidR="00B273FD" w:rsidRDefault="00B273FD" w:rsidP="00B273FD">
      <w:r>
        <w:t>- [Installation](#installation)</w:t>
      </w:r>
    </w:p>
    <w:p w14:paraId="5B8C237B" w14:textId="77777777" w:rsidR="00B273FD" w:rsidRDefault="00B273FD" w:rsidP="00B273FD">
      <w:r>
        <w:t xml:space="preserve">- [Training the </w:t>
      </w:r>
      <w:proofErr w:type="gramStart"/>
      <w:r>
        <w:t>Model](</w:t>
      </w:r>
      <w:proofErr w:type="gramEnd"/>
      <w:r>
        <w:t>#training-the-model)</w:t>
      </w:r>
    </w:p>
    <w:p w14:paraId="2A3A074C" w14:textId="77777777" w:rsidR="00B273FD" w:rsidRDefault="00B273FD" w:rsidP="00B273FD">
      <w:r>
        <w:t xml:space="preserve">- [Evaluation </w:t>
      </w:r>
      <w:proofErr w:type="gramStart"/>
      <w:r>
        <w:t>Metrics](</w:t>
      </w:r>
      <w:proofErr w:type="gramEnd"/>
      <w:r>
        <w:t>#evaluation-metrics)</w:t>
      </w:r>
    </w:p>
    <w:p w14:paraId="0F36C3F5" w14:textId="77777777" w:rsidR="00B273FD" w:rsidRDefault="00B273FD" w:rsidP="00B273FD">
      <w:r>
        <w:t>- [Contributing](#contributing)</w:t>
      </w:r>
    </w:p>
    <w:p w14:paraId="2E2104BA" w14:textId="13AD323B" w:rsidR="00B273FD" w:rsidRDefault="00B273FD" w:rsidP="00B273FD">
      <w:r>
        <w:t>- [License](#license)</w:t>
      </w:r>
    </w:p>
    <w:p w14:paraId="18E1BF73" w14:textId="766CB009" w:rsidR="00B273FD" w:rsidRDefault="00B273FD" w:rsidP="00B273FD">
      <w:r>
        <w:t>## Project Description</w:t>
      </w:r>
    </w:p>
    <w:p w14:paraId="19EC0236" w14:textId="42AA48B9" w:rsidR="00B273FD" w:rsidRDefault="00B273FD" w:rsidP="00B273FD">
      <w:r>
        <w:t>Skin cancer is one of the leading causes of mortality worldwide, and early detection significantly improves patient outcomes. Traditional methods of diagnosis often rely on dermatologists, which can be time-consuming and prone to human error. This project aims to enhance diagnostic accuracy by using a hybrid AI model combining CNNs, Vision Transformers (</w:t>
      </w:r>
      <w:proofErr w:type="spellStart"/>
      <w:r>
        <w:t>ViT</w:t>
      </w:r>
      <w:proofErr w:type="spellEnd"/>
      <w:r>
        <w:t xml:space="preserve">), and </w:t>
      </w:r>
      <w:proofErr w:type="spellStart"/>
      <w:r>
        <w:t>XGBoost</w:t>
      </w:r>
      <w:proofErr w:type="spellEnd"/>
      <w:r>
        <w:t xml:space="preserve"> for improved skin lesion classification.</w:t>
      </w:r>
    </w:p>
    <w:p w14:paraId="0E1D9475" w14:textId="77777777" w:rsidR="00B273FD" w:rsidRDefault="00B273FD" w:rsidP="00B273FD">
      <w:r>
        <w:t>### Key Features:</w:t>
      </w:r>
    </w:p>
    <w:p w14:paraId="1FD500E2" w14:textId="77777777" w:rsidR="00B273FD" w:rsidRDefault="00B273FD" w:rsidP="00B273FD">
      <w:r>
        <w:t>- **High Accuracy**: Achieved 98.75% classification accuracy.</w:t>
      </w:r>
    </w:p>
    <w:p w14:paraId="498F904E" w14:textId="77777777" w:rsidR="00B273FD" w:rsidRDefault="00B273FD" w:rsidP="00B273FD">
      <w:r>
        <w:lastRenderedPageBreak/>
        <w:t>- **Real-time Inference**: Optimized for mobile and cloud deployment using TensorFlow Lite (</w:t>
      </w:r>
      <w:proofErr w:type="spellStart"/>
      <w:r>
        <w:t>TFLite</w:t>
      </w:r>
      <w:proofErr w:type="spellEnd"/>
      <w:r>
        <w:t>) for seamless integration into telemedicine applications.</w:t>
      </w:r>
    </w:p>
    <w:p w14:paraId="239FCEA3" w14:textId="77777777" w:rsidR="00B273FD" w:rsidRDefault="00B273FD" w:rsidP="00B273FD">
      <w:r>
        <w:t>- **Privacy-Preserving**: Incorporates federated learning, blockchain, and homomorphic encryption to protect sensitive patient data.</w:t>
      </w:r>
    </w:p>
    <w:p w14:paraId="24A1600C" w14:textId="19B4BA00" w:rsidR="00B273FD" w:rsidRDefault="00B273FD" w:rsidP="00B273FD">
      <w:r>
        <w:t>- **Scalable**: The system is designed to work efficiently on both cloud and mobile platforms.</w:t>
      </w:r>
    </w:p>
    <w:p w14:paraId="1DFBF99D" w14:textId="45504ED7" w:rsidR="00B273FD" w:rsidRDefault="00B273FD" w:rsidP="00B273FD">
      <w:r>
        <w:t>## Technologies Used</w:t>
      </w:r>
    </w:p>
    <w:p w14:paraId="66A3BD12" w14:textId="77777777" w:rsidR="00B273FD" w:rsidRDefault="00B273FD" w:rsidP="00B273FD">
      <w:r>
        <w:t xml:space="preserve">- **TensorFlow &amp; </w:t>
      </w:r>
      <w:proofErr w:type="spellStart"/>
      <w:r>
        <w:t>Keras</w:t>
      </w:r>
      <w:proofErr w:type="spellEnd"/>
      <w:r>
        <w:t>**: For building and training the AI model.</w:t>
      </w:r>
    </w:p>
    <w:p w14:paraId="32994EDB" w14:textId="77777777" w:rsidR="00B273FD" w:rsidRDefault="00B273FD" w:rsidP="00B273FD">
      <w:r>
        <w:t>- **</w:t>
      </w:r>
      <w:proofErr w:type="spellStart"/>
      <w:r>
        <w:t>XGBoost</w:t>
      </w:r>
      <w:proofErr w:type="spellEnd"/>
      <w:r>
        <w:t>**: For the final stage of classification and decision enhancement.</w:t>
      </w:r>
    </w:p>
    <w:p w14:paraId="3E72EFF1" w14:textId="77777777" w:rsidR="00B273FD" w:rsidRDefault="00B273FD" w:rsidP="00B273FD">
      <w:r>
        <w:t xml:space="preserve">- **OpenCV**: For preprocessing and augmenting the </w:t>
      </w:r>
      <w:proofErr w:type="spellStart"/>
      <w:r>
        <w:t>dermoscopic</w:t>
      </w:r>
      <w:proofErr w:type="spellEnd"/>
      <w:r>
        <w:t xml:space="preserve"> images.</w:t>
      </w:r>
    </w:p>
    <w:p w14:paraId="5A6BB5DC" w14:textId="77777777" w:rsidR="00B273FD" w:rsidRDefault="00B273FD" w:rsidP="00B273FD">
      <w:r>
        <w:t>- **Blockchain**: For ensuring data security and integrity during image storage and transfer.</w:t>
      </w:r>
    </w:p>
    <w:p w14:paraId="712C936F" w14:textId="77777777" w:rsidR="00B273FD" w:rsidRDefault="00B273FD" w:rsidP="00B273FD">
      <w:r>
        <w:t>- **Homomorphic Encryption**: To perform secure computations on encrypted data.</w:t>
      </w:r>
    </w:p>
    <w:p w14:paraId="5620F359" w14:textId="77777777" w:rsidR="00B273FD" w:rsidRDefault="00B273FD" w:rsidP="00B273FD">
      <w:r>
        <w:t>- **Federated Learning**: For training across multiple decentralized datasets while ensuring privacy.</w:t>
      </w:r>
    </w:p>
    <w:p w14:paraId="171F231B" w14:textId="34ED7AD4" w:rsidR="00B273FD" w:rsidRDefault="00B273FD" w:rsidP="00B273FD">
      <w:r>
        <w:t>- **GPU Acceleration**: Used to speed up model training and inference.</w:t>
      </w:r>
    </w:p>
    <w:p w14:paraId="31D5B1E5" w14:textId="158DE000" w:rsidR="00B273FD" w:rsidRDefault="00B273FD" w:rsidP="00B273FD">
      <w:r>
        <w:t>## Model Architecture</w:t>
      </w:r>
    </w:p>
    <w:p w14:paraId="6C55BB9D" w14:textId="7ED71053" w:rsidR="00B273FD" w:rsidRDefault="00B273FD" w:rsidP="00B273FD">
      <w:r>
        <w:t>The model leverages three core components to maximize classification accuracy:</w:t>
      </w:r>
    </w:p>
    <w:p w14:paraId="300B6D8C" w14:textId="77777777" w:rsidR="00B273FD" w:rsidRDefault="00B273FD" w:rsidP="00B273FD">
      <w:r>
        <w:t xml:space="preserve">1. **CNN (Convolutional Neural </w:t>
      </w:r>
      <w:proofErr w:type="gramStart"/>
      <w:r>
        <w:t>Network)*</w:t>
      </w:r>
      <w:proofErr w:type="gramEnd"/>
      <w:r>
        <w:t xml:space="preserve">*: Extracts spatial and textural features from </w:t>
      </w:r>
      <w:proofErr w:type="spellStart"/>
      <w:r>
        <w:t>dermoscopic</w:t>
      </w:r>
      <w:proofErr w:type="spellEnd"/>
      <w:r>
        <w:t xml:space="preserve"> images.</w:t>
      </w:r>
    </w:p>
    <w:p w14:paraId="417662E9" w14:textId="77777777" w:rsidR="00B273FD" w:rsidRDefault="00B273FD" w:rsidP="00B273FD">
      <w:r>
        <w:t>2. **</w:t>
      </w:r>
      <w:proofErr w:type="spellStart"/>
      <w:r>
        <w:t>ViT</w:t>
      </w:r>
      <w:proofErr w:type="spellEnd"/>
      <w:r>
        <w:t xml:space="preserve"> (Vision </w:t>
      </w:r>
      <w:proofErr w:type="gramStart"/>
      <w:r>
        <w:t>Transformer)*</w:t>
      </w:r>
      <w:proofErr w:type="gramEnd"/>
      <w:r>
        <w:t>*: Captures global patterns and relationships across the image.</w:t>
      </w:r>
    </w:p>
    <w:p w14:paraId="7ABF4528" w14:textId="1B9A466D" w:rsidR="00B273FD" w:rsidRDefault="00B273FD" w:rsidP="00B273FD">
      <w:r>
        <w:t>3. **</w:t>
      </w:r>
      <w:proofErr w:type="spellStart"/>
      <w:r>
        <w:t>XGBoost</w:t>
      </w:r>
      <w:proofErr w:type="spellEnd"/>
      <w:r>
        <w:t xml:space="preserve">**: Refines the final classification output based on extracted features from CNN and </w:t>
      </w:r>
      <w:proofErr w:type="spellStart"/>
      <w:r>
        <w:t>ViT</w:t>
      </w:r>
      <w:proofErr w:type="spellEnd"/>
      <w:r>
        <w:t>.</w:t>
      </w:r>
    </w:p>
    <w:p w14:paraId="16CD1AFA" w14:textId="77777777" w:rsidR="00B273FD" w:rsidRDefault="00B273FD" w:rsidP="00B273FD">
      <w:r>
        <w:t>### Workflow:</w:t>
      </w:r>
    </w:p>
    <w:p w14:paraId="55909DA5" w14:textId="77777777" w:rsidR="00B273FD" w:rsidRDefault="00B273FD" w:rsidP="00B273FD">
      <w:r>
        <w:t xml:space="preserve">1. **Input**: </w:t>
      </w:r>
      <w:proofErr w:type="spellStart"/>
      <w:r>
        <w:t>Dermoscopic</w:t>
      </w:r>
      <w:proofErr w:type="spellEnd"/>
      <w:r>
        <w:t xml:space="preserve"> images of skin lesions.</w:t>
      </w:r>
    </w:p>
    <w:p w14:paraId="27FC9EF5" w14:textId="77777777" w:rsidR="00B273FD" w:rsidRDefault="00B273FD" w:rsidP="00B273FD">
      <w:r>
        <w:t xml:space="preserve">2. **Processing**: The CNN extracts low-level features, the </w:t>
      </w:r>
      <w:proofErr w:type="spellStart"/>
      <w:r>
        <w:t>ViT</w:t>
      </w:r>
      <w:proofErr w:type="spellEnd"/>
      <w:r>
        <w:t xml:space="preserve"> captures high-level patterns, and </w:t>
      </w:r>
      <w:proofErr w:type="spellStart"/>
      <w:r>
        <w:t>XGBoost</w:t>
      </w:r>
      <w:proofErr w:type="spellEnd"/>
      <w:r>
        <w:t xml:space="preserve"> enhances the final decision.</w:t>
      </w:r>
    </w:p>
    <w:p w14:paraId="216AD294" w14:textId="77777777" w:rsidR="00B273FD" w:rsidRDefault="00B273FD" w:rsidP="00B273FD">
      <w:r>
        <w:t>3. **Classification**: The final classification is made into three categories: benign, malignant, or precancerous.</w:t>
      </w:r>
    </w:p>
    <w:p w14:paraId="1A1D4CBD" w14:textId="77777777" w:rsidR="00B273FD" w:rsidRDefault="00B273FD" w:rsidP="00B273FD"/>
    <w:p w14:paraId="65DD2BAE" w14:textId="088C8A42" w:rsidR="00B273FD" w:rsidRDefault="00B273FD" w:rsidP="00B273FD">
      <w:r>
        <w:lastRenderedPageBreak/>
        <w:t>## Federated Learning</w:t>
      </w:r>
    </w:p>
    <w:p w14:paraId="18229C42" w14:textId="12A0C478" w:rsidR="00B273FD" w:rsidRDefault="00B273FD" w:rsidP="00B273FD">
      <w:r>
        <w:t>Federated learning allows the model to be trained across multiple decentralized datasets, ensuring that sensitive patient data never leaves the local healthcare facility. This approach maintains privacy while still allowing improvements to the model through collaboration.</w:t>
      </w:r>
    </w:p>
    <w:p w14:paraId="3445E616" w14:textId="3C9DF5CD" w:rsidR="00B273FD" w:rsidRDefault="00B273FD" w:rsidP="00B273FD">
      <w:r>
        <w:t>## How to Use</w:t>
      </w:r>
    </w:p>
    <w:p w14:paraId="78989FE6" w14:textId="77777777" w:rsidR="00B273FD" w:rsidRDefault="00B273FD" w:rsidP="00B273FD">
      <w:r>
        <w:t xml:space="preserve">1. **Preprocess Data**: </w:t>
      </w:r>
    </w:p>
    <w:p w14:paraId="123B3D75" w14:textId="77777777" w:rsidR="00B273FD" w:rsidRDefault="00B273FD" w:rsidP="00B273FD">
      <w:r>
        <w:t xml:space="preserve">   - Collect </w:t>
      </w:r>
      <w:proofErr w:type="spellStart"/>
      <w:r>
        <w:t>dermoscopic</w:t>
      </w:r>
      <w:proofErr w:type="spellEnd"/>
      <w:r>
        <w:t xml:space="preserve"> images of skin lesions.</w:t>
      </w:r>
    </w:p>
    <w:p w14:paraId="035EAD22" w14:textId="37E940CB" w:rsidR="00B273FD" w:rsidRDefault="00B273FD" w:rsidP="00B273FD">
      <w:r>
        <w:t xml:space="preserve">   - Preprocess the images using the provided `</w:t>
      </w:r>
      <w:proofErr w:type="spellStart"/>
      <w:r>
        <w:t>preprocess_</w:t>
      </w:r>
      <w:proofErr w:type="gramStart"/>
      <w:r>
        <w:t>images</w:t>
      </w:r>
      <w:proofErr w:type="spellEnd"/>
      <w:r>
        <w:t>(</w:t>
      </w:r>
      <w:proofErr w:type="gramEnd"/>
      <w:r>
        <w:t>)` function for resizing, normalization, and augmentation.</w:t>
      </w:r>
    </w:p>
    <w:p w14:paraId="6224A294" w14:textId="77777777" w:rsidR="00B273FD" w:rsidRDefault="00B273FD" w:rsidP="00B273FD">
      <w:r>
        <w:t xml:space="preserve">2. **Train the Model**: </w:t>
      </w:r>
    </w:p>
    <w:p w14:paraId="2436129C" w14:textId="3C29DAF1" w:rsidR="00B273FD" w:rsidRDefault="00B273FD" w:rsidP="00B273FD">
      <w:r>
        <w:t xml:space="preserve">   - Use the `</w:t>
      </w:r>
      <w:proofErr w:type="spellStart"/>
      <w:r>
        <w:t>train_hybrid_</w:t>
      </w:r>
      <w:proofErr w:type="gramStart"/>
      <w:r>
        <w:t>model</w:t>
      </w:r>
      <w:proofErr w:type="spellEnd"/>
      <w:r>
        <w:t>(</w:t>
      </w:r>
      <w:proofErr w:type="gramEnd"/>
      <w:r>
        <w:t>)` function to train the model on the preprocessed dataset.</w:t>
      </w:r>
    </w:p>
    <w:p w14:paraId="4974ADA8" w14:textId="77777777" w:rsidR="00B273FD" w:rsidRDefault="00B273FD" w:rsidP="00B273FD">
      <w:r>
        <w:t xml:space="preserve">3. **Real-time Inference**: </w:t>
      </w:r>
    </w:p>
    <w:p w14:paraId="5A90076F" w14:textId="1C36EEB5" w:rsidR="001D1972" w:rsidRDefault="00B273FD" w:rsidP="00B273FD">
      <w:r>
        <w:t xml:space="preserve">   - Deploy the trained model on mobile devices or cloud platforms using </w:t>
      </w:r>
      <w:proofErr w:type="spellStart"/>
      <w:r>
        <w:t>TFLite</w:t>
      </w:r>
      <w:proofErr w:type="spellEnd"/>
      <w:r>
        <w:t xml:space="preserve"> for real-time skin lesion classification.</w:t>
      </w:r>
    </w:p>
    <w:p w14:paraId="06EDEF11" w14:textId="77777777" w:rsidR="00B273FD" w:rsidRDefault="00B273FD" w:rsidP="00B273FD"/>
    <w:p w14:paraId="5AA1141C" w14:textId="73103C47" w:rsidR="00B273FD" w:rsidRDefault="00B273FD" w:rsidP="00B273FD">
      <w:r>
        <w:t>## Data Preprocessing</w:t>
      </w:r>
    </w:p>
    <w:p w14:paraId="708D4A04" w14:textId="77777777" w:rsidR="00B273FD" w:rsidRDefault="00B273FD" w:rsidP="00B273FD">
      <w:r>
        <w:t>### Steps:</w:t>
      </w:r>
    </w:p>
    <w:p w14:paraId="775D5F1B" w14:textId="77777777" w:rsidR="00B273FD" w:rsidRDefault="00B273FD" w:rsidP="00B273FD">
      <w:r>
        <w:t>1. **Resize**: All images are resized to 224x224 pixels to ensure compatibility with the model.</w:t>
      </w:r>
    </w:p>
    <w:p w14:paraId="54167F20" w14:textId="77777777" w:rsidR="00B273FD" w:rsidRDefault="00B273FD" w:rsidP="00B273FD">
      <w:r>
        <w:t>2. **Normalization**: Image pixel values are normalized between 0 and 1.</w:t>
      </w:r>
    </w:p>
    <w:p w14:paraId="20052E8E" w14:textId="7E17D340" w:rsidR="00B273FD" w:rsidRDefault="00B273FD" w:rsidP="00B273FD">
      <w:r>
        <w:t>3. **Augmentation**: Data augmentation techniques such as rotation, flipping, and contrast adjustment are applied to improve model generalization.</w:t>
      </w:r>
    </w:p>
    <w:sectPr w:rsidR="00B2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FD"/>
    <w:rsid w:val="001D1972"/>
    <w:rsid w:val="00270C3A"/>
    <w:rsid w:val="003C37B0"/>
    <w:rsid w:val="005310F5"/>
    <w:rsid w:val="0082573C"/>
    <w:rsid w:val="00B273FD"/>
    <w:rsid w:val="00D03BD0"/>
    <w:rsid w:val="00D06D86"/>
    <w:rsid w:val="00DA6594"/>
    <w:rsid w:val="00EA716B"/>
    <w:rsid w:val="00ED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98D4"/>
  <w15:chartTrackingRefBased/>
  <w15:docId w15:val="{78B4A533-9E54-4DCA-B6BE-98738195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3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3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3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3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3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3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3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3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3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3FD"/>
    <w:rPr>
      <w:rFonts w:eastAsiaTheme="majorEastAsia" w:cstheme="majorBidi"/>
      <w:color w:val="272727" w:themeColor="text1" w:themeTint="D8"/>
    </w:rPr>
  </w:style>
  <w:style w:type="paragraph" w:styleId="Title">
    <w:name w:val="Title"/>
    <w:basedOn w:val="Normal"/>
    <w:next w:val="Normal"/>
    <w:link w:val="TitleChar"/>
    <w:uiPriority w:val="10"/>
    <w:qFormat/>
    <w:rsid w:val="00B27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3FD"/>
    <w:pPr>
      <w:spacing w:before="160"/>
      <w:jc w:val="center"/>
    </w:pPr>
    <w:rPr>
      <w:i/>
      <w:iCs/>
      <w:color w:val="404040" w:themeColor="text1" w:themeTint="BF"/>
    </w:rPr>
  </w:style>
  <w:style w:type="character" w:customStyle="1" w:styleId="QuoteChar">
    <w:name w:val="Quote Char"/>
    <w:basedOn w:val="DefaultParagraphFont"/>
    <w:link w:val="Quote"/>
    <w:uiPriority w:val="29"/>
    <w:rsid w:val="00B273FD"/>
    <w:rPr>
      <w:i/>
      <w:iCs/>
      <w:color w:val="404040" w:themeColor="text1" w:themeTint="BF"/>
    </w:rPr>
  </w:style>
  <w:style w:type="paragraph" w:styleId="ListParagraph">
    <w:name w:val="List Paragraph"/>
    <w:basedOn w:val="Normal"/>
    <w:uiPriority w:val="34"/>
    <w:qFormat/>
    <w:rsid w:val="00B273FD"/>
    <w:pPr>
      <w:ind w:left="720"/>
      <w:contextualSpacing/>
    </w:pPr>
  </w:style>
  <w:style w:type="character" w:styleId="IntenseEmphasis">
    <w:name w:val="Intense Emphasis"/>
    <w:basedOn w:val="DefaultParagraphFont"/>
    <w:uiPriority w:val="21"/>
    <w:qFormat/>
    <w:rsid w:val="00B273FD"/>
    <w:rPr>
      <w:i/>
      <w:iCs/>
      <w:color w:val="2F5496" w:themeColor="accent1" w:themeShade="BF"/>
    </w:rPr>
  </w:style>
  <w:style w:type="paragraph" w:styleId="IntenseQuote">
    <w:name w:val="Intense Quote"/>
    <w:basedOn w:val="Normal"/>
    <w:next w:val="Normal"/>
    <w:link w:val="IntenseQuoteChar"/>
    <w:uiPriority w:val="30"/>
    <w:qFormat/>
    <w:rsid w:val="00B273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3FD"/>
    <w:rPr>
      <w:i/>
      <w:iCs/>
      <w:color w:val="2F5496" w:themeColor="accent1" w:themeShade="BF"/>
    </w:rPr>
  </w:style>
  <w:style w:type="character" w:styleId="IntenseReference">
    <w:name w:val="Intense Reference"/>
    <w:basedOn w:val="DefaultParagraphFont"/>
    <w:uiPriority w:val="32"/>
    <w:qFormat/>
    <w:rsid w:val="00B273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ashfaque majunder</dc:creator>
  <cp:keywords/>
  <dc:description/>
  <cp:lastModifiedBy>ashfaque majunder</cp:lastModifiedBy>
  <cp:revision>1</cp:revision>
  <dcterms:created xsi:type="dcterms:W3CDTF">2025-07-13T09:34:00Z</dcterms:created>
  <dcterms:modified xsi:type="dcterms:W3CDTF">2025-07-13T09:46:00Z</dcterms:modified>
</cp:coreProperties>
</file>