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22" w:rsidRPr="000633DE" w:rsidRDefault="006C3722" w:rsidP="006C3722">
      <w:pPr>
        <w:pStyle w:val="NoSpacing"/>
        <w:jc w:val="center"/>
        <w:rPr>
          <w:color w:val="000000"/>
        </w:rPr>
      </w:pPr>
      <w:r w:rsidRPr="000633DE">
        <w:rPr>
          <w:color w:val="000000"/>
          <w:sz w:val="48"/>
          <w:szCs w:val="48"/>
        </w:rPr>
        <w:t>Major Project</w:t>
      </w:r>
    </w:p>
    <w:p w:rsidR="006C3722" w:rsidRPr="000633DE" w:rsidRDefault="006C3722" w:rsidP="006C3722">
      <w:pPr>
        <w:pStyle w:val="NoSpacing"/>
        <w:jc w:val="center"/>
        <w:rPr>
          <w:color w:val="000000"/>
        </w:rPr>
      </w:pPr>
      <w:r w:rsidRPr="000633DE">
        <w:rPr>
          <w:color w:val="000000"/>
          <w:sz w:val="48"/>
          <w:szCs w:val="48"/>
        </w:rPr>
        <w:t>On</w:t>
      </w:r>
    </w:p>
    <w:p w:rsidR="006C3722" w:rsidRPr="000633DE" w:rsidRDefault="006C3722" w:rsidP="006C3722">
      <w:pPr>
        <w:pStyle w:val="NoSpacing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Capgemini Classifieds</w:t>
      </w:r>
    </w:p>
    <w:p w:rsidR="006C3722" w:rsidRPr="000633DE" w:rsidRDefault="006C3722" w:rsidP="006C3722">
      <w:pPr>
        <w:pStyle w:val="NoSpacing"/>
        <w:jc w:val="center"/>
        <w:rPr>
          <w:color w:val="000000"/>
        </w:rPr>
      </w:pP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0633DE">
        <w:rPr>
          <w:bCs/>
          <w:color w:val="000000"/>
          <w:sz w:val="28"/>
          <w:szCs w:val="28"/>
        </w:rPr>
        <w:t>Submitted by</w:t>
      </w: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0633DE">
        <w:rPr>
          <w:color w:val="000000"/>
          <w:sz w:val="28"/>
          <w:szCs w:val="28"/>
        </w:rPr>
        <w:t>JavaScript Full Stack batch</w:t>
      </w: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0633DE">
        <w:rPr>
          <w:color w:val="000000"/>
          <w:sz w:val="28"/>
          <w:szCs w:val="28"/>
        </w:rPr>
        <w:t xml:space="preserve">(Started on </w:t>
      </w:r>
      <w:r w:rsidR="002D24EB">
        <w:rPr>
          <w:color w:val="000000"/>
          <w:sz w:val="28"/>
          <w:szCs w:val="28"/>
        </w:rPr>
        <w:t>June 13</w:t>
      </w:r>
      <w:r w:rsidRPr="000633DE">
        <w:rPr>
          <w:color w:val="000000"/>
          <w:sz w:val="28"/>
          <w:szCs w:val="28"/>
          <w:vertAlign w:val="superscript"/>
        </w:rPr>
        <w:t>th</w:t>
      </w:r>
      <w:proofErr w:type="gramStart"/>
      <w:r w:rsidRPr="000633DE">
        <w:rPr>
          <w:color w:val="000000"/>
          <w:sz w:val="28"/>
          <w:szCs w:val="28"/>
          <w:vertAlign w:val="superscript"/>
        </w:rPr>
        <w:t>  </w:t>
      </w:r>
      <w:r w:rsidRPr="000633DE">
        <w:rPr>
          <w:color w:val="000000"/>
          <w:sz w:val="28"/>
          <w:szCs w:val="28"/>
        </w:rPr>
        <w:t>2018</w:t>
      </w:r>
      <w:proofErr w:type="gramEnd"/>
      <w:r w:rsidRPr="000633DE">
        <w:rPr>
          <w:color w:val="000000"/>
          <w:sz w:val="28"/>
          <w:szCs w:val="28"/>
        </w:rPr>
        <w:t>)</w:t>
      </w: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0633DE">
        <w:rPr>
          <w:bCs/>
          <w:color w:val="000000"/>
          <w:sz w:val="28"/>
          <w:szCs w:val="28"/>
        </w:rPr>
        <w:t>Under the guidance of</w:t>
      </w:r>
    </w:p>
    <w:p w:rsidR="006C3722" w:rsidRPr="000633DE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0633DE">
        <w:rPr>
          <w:color w:val="000000"/>
          <w:sz w:val="28"/>
          <w:szCs w:val="28"/>
        </w:rPr>
        <w:t xml:space="preserve">Aditya </w:t>
      </w:r>
      <w:proofErr w:type="spellStart"/>
      <w:r w:rsidRPr="000633DE">
        <w:rPr>
          <w:color w:val="000000"/>
          <w:sz w:val="28"/>
          <w:szCs w:val="28"/>
        </w:rPr>
        <w:t>Bokade</w:t>
      </w:r>
      <w:proofErr w:type="spellEnd"/>
    </w:p>
    <w:p w:rsidR="006C3722" w:rsidRDefault="006C3722" w:rsidP="006C3722">
      <w:pPr>
        <w:pStyle w:val="NoSpacing"/>
        <w:jc w:val="center"/>
        <w:rPr>
          <w:color w:val="000000"/>
        </w:rPr>
      </w:pPr>
    </w:p>
    <w:p w:rsidR="006C3722" w:rsidRPr="000633DE" w:rsidRDefault="006C3722" w:rsidP="006C3722">
      <w:pPr>
        <w:pStyle w:val="NoSpacing"/>
        <w:jc w:val="center"/>
        <w:rPr>
          <w:color w:val="000000"/>
        </w:rPr>
      </w:pPr>
      <w:r w:rsidRPr="000633DE">
        <w:rPr>
          <w:noProof/>
          <w:color w:val="000000"/>
        </w:rPr>
        <w:drawing>
          <wp:inline distT="0" distB="0" distL="0" distR="0" wp14:anchorId="399E00EA" wp14:editId="7D95E706">
            <wp:extent cx="3981450" cy="2654300"/>
            <wp:effectExtent l="0" t="0" r="0" b="0"/>
            <wp:docPr id="2" name="Picture 2" descr="D:\Users\ajigaikw\Downloads\Cap-Gem-lead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jigaikw\Downloads\Cap-Gem-lead-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27" cy="26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EA" w:rsidRPr="006C3722" w:rsidRDefault="006C3722" w:rsidP="006C37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sz w:val="52"/>
          <w:szCs w:val="52"/>
          <w:bdr w:val="none" w:sz="0" w:space="0" w:color="auto" w:frame="1"/>
        </w:rPr>
      </w:pPr>
      <w:r w:rsidRPr="006C3722">
        <w:rPr>
          <w:rFonts w:ascii="Helvetica" w:eastAsia="Times New Roman" w:hAnsi="Helvetica" w:cs="Helvetica"/>
          <w:b/>
          <w:bCs/>
          <w:sz w:val="52"/>
          <w:szCs w:val="52"/>
          <w:bdr w:val="none" w:sz="0" w:space="0" w:color="auto" w:frame="1"/>
        </w:rPr>
        <w:t>SRS Document</w:t>
      </w: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6C3722" w:rsidRPr="006C3722" w:rsidRDefault="006C3722" w:rsidP="006C3722">
      <w:pPr>
        <w:pStyle w:val="NoSpacing"/>
        <w:jc w:val="center"/>
        <w:rPr>
          <w:color w:val="000000"/>
          <w:sz w:val="28"/>
          <w:szCs w:val="28"/>
        </w:rPr>
      </w:pPr>
      <w:r w:rsidRPr="006C3722">
        <w:rPr>
          <w:color w:val="000000"/>
          <w:sz w:val="28"/>
          <w:szCs w:val="28"/>
        </w:rPr>
        <w:t>September 2018</w:t>
      </w: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A13DEA" w:rsidRDefault="00A13DEA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1500F9" w:rsidRDefault="001500F9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  <w:t xml:space="preserve">     </w:t>
      </w:r>
    </w:p>
    <w:p w:rsidR="001500F9" w:rsidRDefault="001500F9" w:rsidP="0026365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</w:rPr>
      </w:pPr>
    </w:p>
    <w:p w:rsidR="00263657" w:rsidRPr="00A13DEA" w:rsidRDefault="00263657" w:rsidP="00A13DE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A13DEA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lastRenderedPageBreak/>
        <w:t>INTRODUCTION</w:t>
      </w:r>
    </w:p>
    <w:p w:rsidR="00A13DEA" w:rsidRPr="00A13DEA" w:rsidRDefault="00A13DEA" w:rsidP="00A13DEA">
      <w:pPr>
        <w:jc w:val="both"/>
        <w:rPr>
          <w:rFonts w:ascii="Arial" w:hAnsi="Arial" w:cs="Arial"/>
          <w:color w:val="000000" w:themeColor="text1"/>
        </w:rPr>
      </w:pPr>
    </w:p>
    <w:p w:rsidR="00263657" w:rsidRPr="00A13DEA" w:rsidRDefault="00263657" w:rsidP="00A13DEA">
      <w:pPr>
        <w:jc w:val="both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color w:val="000000" w:themeColor="text1"/>
        </w:rPr>
        <w:t xml:space="preserve">The purpose of this document is to build </w:t>
      </w:r>
      <w:r w:rsidR="002D24EB">
        <w:rPr>
          <w:rFonts w:ascii="Arial" w:hAnsi="Arial" w:cs="Arial"/>
          <w:color w:val="000000" w:themeColor="text1"/>
        </w:rPr>
        <w:t>a networking web application where every user can get themselves connected with other users along with organizations globally.</w:t>
      </w:r>
    </w:p>
    <w:p w:rsidR="00A13DEA" w:rsidRPr="00A13DEA" w:rsidRDefault="00A13DEA" w:rsidP="00A13DEA">
      <w:pPr>
        <w:jc w:val="both"/>
        <w:rPr>
          <w:rFonts w:ascii="Arial" w:hAnsi="Arial" w:cs="Arial"/>
          <w:color w:val="000000" w:themeColor="text1"/>
        </w:rPr>
      </w:pPr>
    </w:p>
    <w:p w:rsidR="00263657" w:rsidRPr="00A13DEA" w:rsidRDefault="00263657" w:rsidP="00A13D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A13DE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INTENDED AUDIENCE AND READING SUGGESTIONS</w:t>
      </w:r>
    </w:p>
    <w:p w:rsidR="00263657" w:rsidRPr="00A13DEA" w:rsidRDefault="00263657" w:rsidP="00A13DEA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 w:rsidRPr="00A13DEA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This is </w:t>
      </w:r>
      <w:r w:rsidR="001500F9" w:rsidRPr="00A13DEA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</w:t>
      </w:r>
      <w:r w:rsidRPr="00A13DEA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prototype of</w:t>
      </w:r>
      <w:r w:rsidR="002D24EB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a social networking application similar to LinkedIn</w:t>
      </w:r>
      <w:r w:rsidRPr="00A13DEA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263657" w:rsidRPr="00A13DEA" w:rsidRDefault="00263657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263657" w:rsidRPr="00A13DEA" w:rsidRDefault="00263657" w:rsidP="00A13D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A13DE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Purpose</w:t>
      </w:r>
    </w:p>
    <w:p w:rsidR="00263657" w:rsidRPr="00A13DEA" w:rsidRDefault="002D24EB" w:rsidP="00A13DEA">
      <w:p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The purpose of this application is to provide a platform where </w:t>
      </w:r>
      <w:r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very users can share their feedbacks, thoughts and opinions. Organizations can post their job vacancies and users can apply for that post</w:t>
      </w:r>
      <w:r w:rsidR="00263657" w:rsidRPr="00A13DEA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.</w:t>
      </w:r>
    </w:p>
    <w:p w:rsidR="00263657" w:rsidRPr="00A13DEA" w:rsidRDefault="00263657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263657" w:rsidRPr="00A13DEA" w:rsidRDefault="00263657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A13DEA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2. OVERALL DESCRIPTION</w:t>
      </w:r>
    </w:p>
    <w:p w:rsidR="00263657" w:rsidRPr="00A13DEA" w:rsidRDefault="00263657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B41375" w:rsidRDefault="00B4137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41375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This web </w:t>
      </w:r>
      <w:r w:rsidRPr="00B41375">
        <w:rPr>
          <w:rFonts w:ascii="Arial" w:hAnsi="Arial" w:cs="Arial"/>
          <w:bCs/>
          <w:sz w:val="22"/>
          <w:szCs w:val="22"/>
          <w:bdr w:val="none" w:sz="0" w:space="0" w:color="auto" w:frame="1"/>
          <w:shd w:val="clear" w:color="auto" w:fill="FFFFFF"/>
        </w:rPr>
        <w:t xml:space="preserve">application </w:t>
      </w:r>
      <w:r w:rsidRPr="00B41375">
        <w:rPr>
          <w:rFonts w:ascii="Arial" w:hAnsi="Arial" w:cs="Arial"/>
          <w:sz w:val="22"/>
          <w:szCs w:val="22"/>
        </w:rPr>
        <w:t>is a </w:t>
      </w:r>
      <w:hyperlink r:id="rId6" w:history="1">
        <w:r w:rsidRPr="00B41375">
          <w:rPr>
            <w:rFonts w:ascii="Arial" w:hAnsi="Arial" w:cs="Arial"/>
            <w:sz w:val="22"/>
            <w:szCs w:val="22"/>
          </w:rPr>
          <w:t>social networking</w:t>
        </w:r>
      </w:hyperlink>
      <w:r w:rsidRPr="00B41375">
        <w:rPr>
          <w:rFonts w:ascii="Arial" w:hAnsi="Arial" w:cs="Arial"/>
          <w:sz w:val="22"/>
          <w:szCs w:val="22"/>
        </w:rPr>
        <w:t> site designed specifically for the business community. The goal of the site is to allow registered me</w:t>
      </w:r>
      <w:r>
        <w:rPr>
          <w:rFonts w:ascii="Arial" w:hAnsi="Arial" w:cs="Arial"/>
          <w:sz w:val="22"/>
          <w:szCs w:val="22"/>
        </w:rPr>
        <w:t xml:space="preserve">mbers to establish and document </w:t>
      </w:r>
      <w:r w:rsidRPr="00B41375">
        <w:rPr>
          <w:rFonts w:ascii="Arial" w:hAnsi="Arial" w:cs="Arial"/>
          <w:sz w:val="22"/>
          <w:szCs w:val="22"/>
        </w:rPr>
        <w:t>networks of people they know and trust professionally.</w:t>
      </w:r>
      <w:r>
        <w:rPr>
          <w:rFonts w:ascii="Arial" w:hAnsi="Arial" w:cs="Arial"/>
          <w:sz w:val="22"/>
          <w:szCs w:val="22"/>
        </w:rPr>
        <w:t xml:space="preserve"> </w:t>
      </w:r>
    </w:p>
    <w:p w:rsidR="00B41375" w:rsidRDefault="00B4137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41375" w:rsidRDefault="00B4137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user’s </w:t>
      </w:r>
      <w:r w:rsidRPr="00B41375">
        <w:rPr>
          <w:rFonts w:ascii="Arial" w:hAnsi="Arial" w:cs="Arial"/>
          <w:sz w:val="22"/>
          <w:szCs w:val="22"/>
        </w:rPr>
        <w:t>profile page, which emphasizes skills, employment history and education, has professional network news feeds and a limited number of customizable modules. </w:t>
      </w:r>
      <w:r>
        <w:rPr>
          <w:rFonts w:ascii="Arial" w:hAnsi="Arial" w:cs="Arial"/>
          <w:sz w:val="22"/>
          <w:szCs w:val="22"/>
        </w:rPr>
        <w:t xml:space="preserve">To get in touch </w:t>
      </w:r>
      <w:r w:rsidR="00F64155">
        <w:rPr>
          <w:rFonts w:ascii="Arial" w:hAnsi="Arial" w:cs="Arial"/>
          <w:sz w:val="22"/>
          <w:szCs w:val="22"/>
        </w:rPr>
        <w:t xml:space="preserve">with </w:t>
      </w:r>
      <w:r>
        <w:rPr>
          <w:rFonts w:ascii="Arial" w:hAnsi="Arial" w:cs="Arial"/>
          <w:sz w:val="22"/>
          <w:szCs w:val="22"/>
        </w:rPr>
        <w:t>other users, this appl</w:t>
      </w:r>
      <w:r w:rsidR="00F64155">
        <w:rPr>
          <w:rFonts w:ascii="Arial" w:hAnsi="Arial" w:cs="Arial"/>
          <w:sz w:val="22"/>
          <w:szCs w:val="22"/>
        </w:rPr>
        <w:t>ication requires them to be connected</w:t>
      </w:r>
      <w:r w:rsidR="00B46701">
        <w:rPr>
          <w:rFonts w:ascii="Arial" w:hAnsi="Arial" w:cs="Arial"/>
          <w:sz w:val="22"/>
          <w:szCs w:val="22"/>
        </w:rPr>
        <w:t>. If a</w:t>
      </w:r>
      <w:r>
        <w:rPr>
          <w:rFonts w:ascii="Arial" w:hAnsi="Arial" w:cs="Arial"/>
          <w:sz w:val="22"/>
          <w:szCs w:val="22"/>
        </w:rPr>
        <w:t xml:space="preserve"> user accepts connection request f</w:t>
      </w:r>
      <w:r w:rsidR="00B46701">
        <w:rPr>
          <w:rFonts w:ascii="Arial" w:hAnsi="Arial" w:cs="Arial"/>
          <w:sz w:val="22"/>
          <w:szCs w:val="22"/>
        </w:rPr>
        <w:t>rom</w:t>
      </w:r>
      <w:r>
        <w:rPr>
          <w:rFonts w:ascii="Arial" w:hAnsi="Arial" w:cs="Arial"/>
          <w:sz w:val="22"/>
          <w:szCs w:val="22"/>
        </w:rPr>
        <w:t xml:space="preserve"> another user</w:t>
      </w:r>
      <w:r w:rsidR="00B4670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only then both </w:t>
      </w:r>
      <w:r w:rsidR="00B46701">
        <w:rPr>
          <w:rFonts w:ascii="Arial" w:hAnsi="Arial" w:cs="Arial"/>
          <w:sz w:val="22"/>
          <w:szCs w:val="22"/>
        </w:rPr>
        <w:t xml:space="preserve">of them </w:t>
      </w:r>
      <w:r>
        <w:rPr>
          <w:rFonts w:ascii="Arial" w:hAnsi="Arial" w:cs="Arial"/>
          <w:sz w:val="22"/>
          <w:szCs w:val="22"/>
        </w:rPr>
        <w:t>can view each other’s post</w:t>
      </w:r>
      <w:r w:rsidR="00B4670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B46701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their profile. </w:t>
      </w:r>
      <w:r w:rsidR="00B46701">
        <w:rPr>
          <w:rFonts w:ascii="Arial" w:hAnsi="Arial" w:cs="Arial"/>
          <w:sz w:val="22"/>
          <w:szCs w:val="22"/>
        </w:rPr>
        <w:t>In addition</w:t>
      </w:r>
      <w:r>
        <w:rPr>
          <w:rFonts w:ascii="Arial" w:hAnsi="Arial" w:cs="Arial"/>
          <w:sz w:val="22"/>
          <w:szCs w:val="22"/>
        </w:rPr>
        <w:t>, the user can agree with the post of other user by liking his/her post or can also share their own view-point by commenting on that post.</w:t>
      </w:r>
      <w:r w:rsidR="00C33EA5">
        <w:rPr>
          <w:rFonts w:ascii="Arial" w:hAnsi="Arial" w:cs="Arial"/>
          <w:sz w:val="22"/>
          <w:szCs w:val="22"/>
        </w:rPr>
        <w:t xml:space="preserve"> </w:t>
      </w:r>
    </w:p>
    <w:p w:rsidR="00C33EA5" w:rsidRDefault="00C33EA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C33EA5" w:rsidRDefault="00C33EA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applicatio</w:t>
      </w:r>
      <w:r w:rsidR="00B46701">
        <w:rPr>
          <w:rFonts w:ascii="Arial" w:hAnsi="Arial" w:cs="Arial"/>
          <w:sz w:val="22"/>
          <w:szCs w:val="22"/>
        </w:rPr>
        <w:t xml:space="preserve">n provides a chatting component, using which the user can communicate privately </w:t>
      </w:r>
      <w:r>
        <w:rPr>
          <w:rFonts w:ascii="Arial" w:hAnsi="Arial" w:cs="Arial"/>
          <w:sz w:val="22"/>
          <w:szCs w:val="22"/>
        </w:rPr>
        <w:t>with his</w:t>
      </w:r>
      <w:r w:rsidR="00B46701">
        <w:rPr>
          <w:rFonts w:ascii="Arial" w:hAnsi="Arial" w:cs="Arial"/>
          <w:sz w:val="22"/>
          <w:szCs w:val="22"/>
        </w:rPr>
        <w:t>/her connections.</w:t>
      </w:r>
    </w:p>
    <w:p w:rsidR="00C33EA5" w:rsidRDefault="00C33EA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C33EA5" w:rsidRPr="00B41375" w:rsidRDefault="00C33EA5" w:rsidP="00B413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Besides, this application has a company module, where</w:t>
      </w:r>
      <w:r w:rsidR="00B46701">
        <w:rPr>
          <w:rFonts w:ascii="Arial" w:hAnsi="Arial" w:cs="Arial"/>
          <w:sz w:val="22"/>
          <w:szCs w:val="22"/>
        </w:rPr>
        <w:t xml:space="preserve"> various organizations can </w:t>
      </w:r>
      <w:r>
        <w:rPr>
          <w:rFonts w:ascii="Arial" w:hAnsi="Arial" w:cs="Arial"/>
          <w:sz w:val="22"/>
          <w:szCs w:val="22"/>
        </w:rPr>
        <w:t>create their profile,</w:t>
      </w:r>
      <w:r w:rsidR="00B46701">
        <w:rPr>
          <w:rFonts w:ascii="Arial" w:hAnsi="Arial" w:cs="Arial"/>
          <w:sz w:val="22"/>
          <w:szCs w:val="22"/>
        </w:rPr>
        <w:t xml:space="preserve"> after which can</w:t>
      </w:r>
      <w:r>
        <w:rPr>
          <w:rFonts w:ascii="Arial" w:hAnsi="Arial" w:cs="Arial"/>
          <w:sz w:val="22"/>
          <w:szCs w:val="22"/>
        </w:rPr>
        <w:t xml:space="preserve"> post for vacancies or recruitment </w:t>
      </w:r>
      <w:r w:rsidR="00B46701">
        <w:rPr>
          <w:rFonts w:ascii="Arial" w:hAnsi="Arial" w:cs="Arial"/>
          <w:sz w:val="22"/>
          <w:szCs w:val="22"/>
        </w:rPr>
        <w:t>details. A</w:t>
      </w:r>
      <w:r>
        <w:rPr>
          <w:rFonts w:ascii="Arial" w:hAnsi="Arial" w:cs="Arial"/>
          <w:sz w:val="22"/>
          <w:szCs w:val="22"/>
        </w:rPr>
        <w:t xml:space="preserve">ny user following that company can </w:t>
      </w:r>
      <w:r w:rsidR="00B46701">
        <w:rPr>
          <w:rFonts w:ascii="Arial" w:hAnsi="Arial" w:cs="Arial"/>
          <w:sz w:val="22"/>
          <w:szCs w:val="22"/>
        </w:rPr>
        <w:t>view/apply for the jobs.</w:t>
      </w:r>
    </w:p>
    <w:p w:rsidR="00D4725E" w:rsidRPr="00A13DEA" w:rsidRDefault="00D4725E" w:rsidP="00A13D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D4725E" w:rsidRPr="00A13DEA" w:rsidRDefault="00D4725E" w:rsidP="00A13D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A13DE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USER CLASS and CHARACTERISTICS</w:t>
      </w:r>
    </w:p>
    <w:p w:rsidR="00D4725E" w:rsidRDefault="00C33EA5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Anyone wishing to be a part of this virtual network can register with his/her valid credentials and prior to verification of his email id, he can become a member of this network.</w:t>
      </w:r>
    </w:p>
    <w:p w:rsidR="00C33EA5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</w:t>
      </w:r>
      <w:r w:rsidR="00C33EA5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ser can get redirected to his profile and home page after he successfully </w:t>
      </w:r>
      <w:r w:rsidR="00F64155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authenticates</w:t>
      </w:r>
      <w:r w:rsidR="00C33EA5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his login details</w:t>
      </w:r>
      <w:r w:rsidR="00F64155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. Upon forgetting his details, a verification link will be generated and sent to the registered email from which he can retrieve his account.</w:t>
      </w:r>
    </w:p>
    <w:p w:rsidR="00F64155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lastRenderedPageBreak/>
        <w:t>U</w:t>
      </w:r>
      <w:r w:rsidR="00F64155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ser can view post or profile of other user after creating a connection with another user. The user can send connection invitation to any user, where the invited user can either accept his connection or reject.</w:t>
      </w:r>
    </w:p>
    <w:p w:rsidR="00F64155" w:rsidRDefault="00F64155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If any user accepts connection invitation from any other user</w:t>
      </w:r>
      <w:r w:rsidR="00643230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then both of them can view each other’s profile </w:t>
      </w:r>
      <w:r w:rsidR="00643230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and</w:t>
      </w: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posts.</w:t>
      </w:r>
    </w:p>
    <w:p w:rsidR="00643230" w:rsidRDefault="00643230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</w:t>
      </w:r>
      <w:r w:rsidR="00C819C6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n </w:t>
      </w:r>
      <w:r w:rsidR="00D6595F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share their thoughts, opinions or view-points as posts.</w:t>
      </w:r>
    </w:p>
    <w:p w:rsidR="00643230" w:rsidRDefault="00643230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view posts of their connections can like or unlike the posts, comment on that post, can edit their existing post or even delete it.</w:t>
      </w:r>
    </w:p>
    <w:p w:rsidR="00F64155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chat with any of his/her connections using the chat module.</w:t>
      </w:r>
    </w:p>
    <w:p w:rsidR="00B46701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update his personal information.</w:t>
      </w:r>
    </w:p>
    <w:p w:rsidR="00B46701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</w:t>
      </w:r>
      <w:r w:rsidR="00643230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ser can</w:t>
      </w: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endorse anyone from his connections.</w:t>
      </w:r>
    </w:p>
    <w:p w:rsidR="00B46701" w:rsidRDefault="00643230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block or unblock any</w:t>
      </w:r>
      <w:r w:rsidR="00B46701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user.</w:t>
      </w:r>
    </w:p>
    <w:p w:rsidR="00B46701" w:rsidRDefault="00B46701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search</w:t>
      </w:r>
      <w:r w:rsidR="00643230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 xml:space="preserve"> for any other user or company who have their account in this application.</w:t>
      </w:r>
    </w:p>
    <w:p w:rsidR="00643230" w:rsidRDefault="00643230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Apart from users, any organization can also create their official account by providing their details.</w:t>
      </w:r>
    </w:p>
    <w:p w:rsidR="00643230" w:rsidRDefault="00643230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Organizations can post job requirement or vacancies</w:t>
      </w:r>
      <w:r w:rsidR="00D6595F"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.</w:t>
      </w:r>
    </w:p>
    <w:p w:rsidR="00D6595F" w:rsidRPr="00C33EA5" w:rsidRDefault="00D6595F" w:rsidP="00C33EA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bdr w:val="none" w:sz="0" w:space="0" w:color="auto" w:frame="1"/>
          <w:shd w:val="clear" w:color="auto" w:fill="FFFFFF"/>
        </w:rPr>
        <w:t>User can follow organizations and apply for jobs posted by the organizations.</w:t>
      </w:r>
    </w:p>
    <w:p w:rsidR="001500F9" w:rsidRPr="00A13DEA" w:rsidRDefault="001500F9" w:rsidP="00A13DEA">
      <w:pPr>
        <w:jc w:val="both"/>
        <w:rPr>
          <w:rFonts w:ascii="Arial" w:hAnsi="Arial" w:cs="Arial"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1500F9" w:rsidRDefault="001500F9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2D24EB" w:rsidRPr="00A13DEA" w:rsidRDefault="002D24EB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263657" w:rsidRPr="00A13DEA" w:rsidRDefault="001500F9" w:rsidP="00A13D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A13DE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OPERATING ENVIRONMENT</w:t>
      </w:r>
    </w:p>
    <w:p w:rsidR="001500F9" w:rsidRPr="001500F9" w:rsidRDefault="001500F9" w:rsidP="00A13D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1500F9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Operating environment for the </w:t>
      </w: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advertisement</w:t>
      </w:r>
      <w:r w:rsidRPr="001500F9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managemen</w:t>
      </w: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t system is as listed below. </w:t>
      </w:r>
    </w:p>
    <w:p w:rsidR="001500F9" w:rsidRPr="001500F9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1500F9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client/server system</w:t>
      </w:r>
    </w:p>
    <w:p w:rsidR="001500F9" w:rsidRPr="001500F9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1500F9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Operating system: Windows.</w:t>
      </w:r>
    </w:p>
    <w:p w:rsidR="001500F9" w:rsidRPr="00A13DEA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1500F9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database: </w:t>
      </w: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Mongo dB</w:t>
      </w:r>
    </w:p>
    <w:p w:rsidR="001500F9" w:rsidRPr="00A13DEA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front-end: Angular Framework, React JS library, Bootstrap,</w:t>
      </w:r>
    </w:p>
    <w:p w:rsidR="001500F9" w:rsidRPr="00A13DEA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backend: Express JS</w:t>
      </w:r>
    </w:p>
    <w:p w:rsidR="001500F9" w:rsidRPr="001500F9" w:rsidRDefault="001500F9" w:rsidP="00A13D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A13DEA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Server system: Node JS</w:t>
      </w:r>
    </w:p>
    <w:p w:rsidR="001500F9" w:rsidRPr="00A13DEA" w:rsidRDefault="001500F9" w:rsidP="00A13DEA">
      <w:pPr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1500F9" w:rsidRPr="00A13DEA" w:rsidRDefault="001500F9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D6595F" w:rsidRDefault="00D6595F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</w:p>
    <w:p w:rsidR="001500F9" w:rsidRPr="00A13DEA" w:rsidRDefault="00A13DEA" w:rsidP="00A13DE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bookmarkStart w:id="0" w:name="_GoBack"/>
      <w:bookmarkEnd w:id="0"/>
      <w:r w:rsidRPr="00A13DEA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lastRenderedPageBreak/>
        <w:t>3</w:t>
      </w:r>
      <w:r w:rsidR="001500F9" w:rsidRPr="00A13DEA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. </w:t>
      </w:r>
      <w:r w:rsidR="001500F9" w:rsidRPr="00A13DEA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EXTERNAL INTERFACE REQUIREMENTS</w:t>
      </w:r>
    </w:p>
    <w:p w:rsidR="00A13DEA" w:rsidRPr="00A13DEA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USER INTERFACES</w:t>
      </w:r>
    </w:p>
    <w:p w:rsidR="001500F9" w:rsidRPr="00A13DEA" w:rsidRDefault="001500F9" w:rsidP="00A13DE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color w:val="000000" w:themeColor="text1"/>
          <w:bdr w:val="none" w:sz="0" w:space="0" w:color="auto" w:frame="1"/>
        </w:rPr>
        <w:t>Front-end software: Angular</w:t>
      </w:r>
      <w:r w:rsidR="00784992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="00784992">
        <w:rPr>
          <w:rFonts w:ascii="Arial" w:hAnsi="Arial" w:cs="Arial"/>
          <w:color w:val="000000" w:themeColor="text1"/>
          <w:bdr w:val="none" w:sz="0" w:space="0" w:color="auto" w:frame="1"/>
        </w:rPr>
        <w:t>ReactJS</w:t>
      </w:r>
      <w:proofErr w:type="spellEnd"/>
    </w:p>
    <w:p w:rsidR="001500F9" w:rsidRPr="00A13DEA" w:rsidRDefault="001500F9" w:rsidP="00A13DE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color w:val="000000" w:themeColor="text1"/>
          <w:bdr w:val="none" w:sz="0" w:space="0" w:color="auto" w:frame="1"/>
        </w:rPr>
        <w:t>Back-end software: Mongo DB</w:t>
      </w:r>
    </w:p>
    <w:p w:rsidR="00A13DEA" w:rsidRPr="00A13DEA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HARDWARE INTERFACES</w:t>
      </w:r>
    </w:p>
    <w:p w:rsidR="001500F9" w:rsidRPr="00A13DEA" w:rsidRDefault="00643230" w:rsidP="00A13DEA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>Windows</w:t>
      </w:r>
    </w:p>
    <w:p w:rsidR="001500F9" w:rsidRPr="00A13DEA" w:rsidRDefault="001500F9" w:rsidP="00A13DEA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color w:val="000000" w:themeColor="text1"/>
          <w:bdr w:val="none" w:sz="0" w:space="0" w:color="auto" w:frame="1"/>
        </w:rPr>
        <w:t xml:space="preserve">A browser which supports CGI, HTML &amp; JavaScript. </w:t>
      </w:r>
      <w:r w:rsidR="00A13DEA" w:rsidRPr="00A13DEA">
        <w:rPr>
          <w:rFonts w:ascii="Arial" w:hAnsi="Arial" w:cs="Arial"/>
          <w:color w:val="000000" w:themeColor="text1"/>
          <w:bdr w:val="none" w:sz="0" w:space="0" w:color="auto" w:frame="1"/>
        </w:rPr>
        <w:t>i.e</w:t>
      </w:r>
      <w:r w:rsidRPr="00A13DEA">
        <w:rPr>
          <w:rFonts w:ascii="Arial" w:hAnsi="Arial" w:cs="Arial"/>
          <w:color w:val="000000" w:themeColor="text1"/>
          <w:bdr w:val="none" w:sz="0" w:space="0" w:color="auto" w:frame="1"/>
        </w:rPr>
        <w:t>. Internet Explorer 9 and above</w:t>
      </w:r>
    </w:p>
    <w:p w:rsidR="00A13DEA" w:rsidRPr="00A13DEA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A13DE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SOFTWARE INTERFACES</w:t>
      </w: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</w:pP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</w:pPr>
      <w:r w:rsidRPr="00A13DE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Following are the software used for the advertisement management online application.</w:t>
      </w: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</w:p>
    <w:p w:rsidR="001500F9" w:rsidRPr="00A13DEA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A13DEA" w:rsidRPr="00A13DEA" w:rsidTr="00A13DEA">
        <w:trPr>
          <w:trHeight w:val="548"/>
        </w:trPr>
        <w:tc>
          <w:tcPr>
            <w:tcW w:w="4675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Software used</w:t>
            </w:r>
          </w:p>
        </w:tc>
        <w:tc>
          <w:tcPr>
            <w:tcW w:w="5130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Description</w:t>
            </w:r>
          </w:p>
        </w:tc>
      </w:tr>
      <w:tr w:rsidR="00A13DEA" w:rsidRPr="00A13DEA" w:rsidTr="00B367E7">
        <w:trPr>
          <w:trHeight w:val="800"/>
        </w:trPr>
        <w:tc>
          <w:tcPr>
            <w:tcW w:w="4675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Operating system</w:t>
            </w:r>
          </w:p>
        </w:tc>
        <w:tc>
          <w:tcPr>
            <w:tcW w:w="5130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We have chosen Windows operating system for its best support and user-friendliness</w:t>
            </w:r>
          </w:p>
        </w:tc>
      </w:tr>
      <w:tr w:rsidR="00A13DEA" w:rsidRPr="00A13DEA" w:rsidTr="00B367E7">
        <w:trPr>
          <w:trHeight w:val="881"/>
        </w:trPr>
        <w:tc>
          <w:tcPr>
            <w:tcW w:w="4675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Database</w:t>
            </w:r>
          </w:p>
        </w:tc>
        <w:tc>
          <w:tcPr>
            <w:tcW w:w="5130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To save the Advertisement records, user records we have chosen Mongo DB database</w:t>
            </w:r>
          </w:p>
        </w:tc>
      </w:tr>
      <w:tr w:rsidR="00A13DEA" w:rsidRPr="00A13DEA" w:rsidTr="00B367E7">
        <w:trPr>
          <w:trHeight w:val="890"/>
        </w:trPr>
        <w:tc>
          <w:tcPr>
            <w:tcW w:w="4675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</w:rPr>
              <w:t>Angular JS and React JS</w:t>
            </w:r>
          </w:p>
        </w:tc>
        <w:tc>
          <w:tcPr>
            <w:tcW w:w="5130" w:type="dxa"/>
          </w:tcPr>
          <w:p w:rsidR="00A13DEA" w:rsidRPr="00A13DEA" w:rsidRDefault="00A13DEA" w:rsidP="00A13DE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13DEA">
              <w:rPr>
                <w:rFonts w:ascii="Arial" w:hAnsi="Arial" w:cs="Arial"/>
                <w:color w:val="000000" w:themeColor="text1"/>
                <w:sz w:val="22"/>
                <w:szCs w:val="22"/>
                <w:bdr w:val="none" w:sz="0" w:space="0" w:color="auto" w:frame="1"/>
              </w:rPr>
              <w:t>To implement the project we have chosen Angular and React framework for its more interactive support.</w:t>
            </w:r>
          </w:p>
        </w:tc>
      </w:tr>
    </w:tbl>
    <w:p w:rsidR="00A13DEA" w:rsidRPr="00A13DEA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A13DEA" w:rsidRPr="00A13DEA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A13DEA" w:rsidRPr="00B367E7" w:rsidRDefault="00A13DEA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</w:p>
    <w:p w:rsidR="001500F9" w:rsidRPr="00B367E7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367E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COMMUNICATION INTERFACES</w:t>
      </w:r>
    </w:p>
    <w:p w:rsidR="001500F9" w:rsidRPr="00B367E7" w:rsidRDefault="001500F9" w:rsidP="00A13D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367E7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This project supports all new web browsers and I.E 9 and above. We are using simple html forms and bootstrap tables to showcase data.</w:t>
      </w:r>
    </w:p>
    <w:p w:rsidR="001500F9" w:rsidRPr="00A13DEA" w:rsidRDefault="001500F9" w:rsidP="00A13DEA">
      <w:pPr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sectPr w:rsidR="001500F9" w:rsidRPr="00A1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1E98"/>
    <w:multiLevelType w:val="multilevel"/>
    <w:tmpl w:val="A7145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5D64"/>
    <w:multiLevelType w:val="multilevel"/>
    <w:tmpl w:val="FD2075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3197E"/>
    <w:multiLevelType w:val="multilevel"/>
    <w:tmpl w:val="7F80E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67207"/>
    <w:multiLevelType w:val="hybridMultilevel"/>
    <w:tmpl w:val="CF2C4154"/>
    <w:lvl w:ilvl="0" w:tplc="02DE46E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552193E"/>
    <w:multiLevelType w:val="hybridMultilevel"/>
    <w:tmpl w:val="C74899CA"/>
    <w:lvl w:ilvl="0" w:tplc="06C0414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57"/>
    <w:rsid w:val="001500F9"/>
    <w:rsid w:val="00263657"/>
    <w:rsid w:val="002D24EB"/>
    <w:rsid w:val="00643230"/>
    <w:rsid w:val="006C3722"/>
    <w:rsid w:val="006F4A4C"/>
    <w:rsid w:val="00784992"/>
    <w:rsid w:val="00932D72"/>
    <w:rsid w:val="009404A8"/>
    <w:rsid w:val="00A13DEA"/>
    <w:rsid w:val="00B367E7"/>
    <w:rsid w:val="00B41375"/>
    <w:rsid w:val="00B46701"/>
    <w:rsid w:val="00C33EA5"/>
    <w:rsid w:val="00C819C6"/>
    <w:rsid w:val="00D4725E"/>
    <w:rsid w:val="00D6595F"/>
    <w:rsid w:val="00F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C8D6-BB38-44F6-9C50-7451234C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6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5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0F9"/>
    <w:rPr>
      <w:b/>
      <w:bCs/>
    </w:rPr>
  </w:style>
  <w:style w:type="table" w:styleId="TableGrid">
    <w:name w:val="Table Grid"/>
    <w:basedOn w:val="TableNormal"/>
    <w:uiPriority w:val="39"/>
    <w:rsid w:val="00A13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DEA"/>
    <w:pPr>
      <w:ind w:left="720"/>
      <w:contextualSpacing/>
    </w:pPr>
  </w:style>
  <w:style w:type="paragraph" w:styleId="NoSpacing">
    <w:name w:val="No Spacing"/>
    <w:uiPriority w:val="1"/>
    <w:qFormat/>
    <w:rsid w:val="006C372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social-networking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Level xmlns="26bed2a0-a239-4228-bd8e-b46f54fc12da">L1</Level>
    <Material_x0020_Type xmlns="26bed2a0-a239-4228-bd8e-b46f54fc12da">Class book</Material_x0020_Type>
    <Category xmlns="26bed2a0-a239-4228-bd8e-b46f54fc12da">Module Artifact</Category>
  </documentManagement>
</p:properties>
</file>

<file path=customXml/itemProps1.xml><?xml version="1.0" encoding="utf-8"?>
<ds:datastoreItem xmlns:ds="http://schemas.openxmlformats.org/officeDocument/2006/customXml" ds:itemID="{6FE45C85-2AA1-41D1-B177-792BB1A63B89}"/>
</file>

<file path=customXml/itemProps2.xml><?xml version="1.0" encoding="utf-8"?>
<ds:datastoreItem xmlns:ds="http://schemas.openxmlformats.org/officeDocument/2006/customXml" ds:itemID="{10D02F4A-83F7-4A76-BF48-F9B91198E830}"/>
</file>

<file path=customXml/itemProps3.xml><?xml version="1.0" encoding="utf-8"?>
<ds:datastoreItem xmlns:ds="http://schemas.openxmlformats.org/officeDocument/2006/customXml" ds:itemID="{DCA6D767-927B-4608-B8DE-52247BA807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Sen, Dipmalya</cp:lastModifiedBy>
  <cp:revision>2</cp:revision>
  <dcterms:created xsi:type="dcterms:W3CDTF">2018-09-21T07:02:00Z</dcterms:created>
  <dcterms:modified xsi:type="dcterms:W3CDTF">2018-09-21T07:02:00Z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