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thực nghiệm quy mô lớn về hội tụ thời gian và hiệu quả triển khai YOLOv13</w:t>
      </w:r>
    </w:p>
    <w:p>
      <w:pPr>
        <w:jc w:val="center"/>
      </w:pPr>
      <w:r>
        <w:rPr>
          <w:i/>
        </w:rPr>
        <w:t>Bốn mô hình với năm seed và sáu ngân sách huấn luyện</w:t>
      </w:r>
    </w:p>
    <w:p>
      <w:pPr>
        <w:spacing w:line="276" w:lineRule="auto"/>
      </w:pPr>
      <w:r>
        <w:t>Tác giả: Mai Quốc Bảo · Ngày lập: 13-10-2026</w:t>
      </w:r>
    </w:p>
    <w:p>
      <w:pPr>
        <w:pStyle w:val="Heading1"/>
      </w:pPr>
      <w:r>
        <w:t>Tóm tắt</w:t>
      </w:r>
    </w:p>
    <w:p>
      <w:pPr>
        <w:spacing w:line="276" w:lineRule="auto"/>
      </w:pPr>
      <w:r>
        <w:t>Nghiên cứu đánh giá YOLO11n, YOLOv12n, YOLOv13n và YOLOv13s trên bài toán phát hiện một lớp person, dùng 10.000 ảnh COCO 2017 được lấy mẫu xác định cùng toàn bộ 1.123 ảnh AdvT-shirt-1K có trong bản dữ liệu cục bộ. Cùng một split 70/15/15 được giữ cố định; năm seed độc lập được dùng cho mỗi mô hình. Tại từng mốc, checkpoint được chọn chỉ bằng validation mAP@0.5:0.95 rồi đo một lần trên test. Sweet spot được định nghĩa trước là mốc sớm nhất có trung bình validation mAP không cách peak quan sát quá 0.5 điểm phần trăm.</w:t>
      </w:r>
    </w:p>
    <w:p>
      <w:pPr>
        <w:spacing w:line="276" w:lineRule="auto"/>
      </w:pPr>
      <w:r>
        <w:t>Theo tiêu chí đó, các sweet spot quan sát được là:</w:t>
      </w:r>
    </w:p>
    <w:p>
      <w:pPr>
        <w:pStyle w:val="ListBullet"/>
        <w:spacing w:line="276" w:lineRule="auto"/>
      </w:pPr>
      <w:r>
        <w:t>YOLO11n: sweet spot 120 phút; peak quan sát ở 120 phút; validation mAP@0.5:0.95 trung bình 40.85% (95% CI [40.53, 41.17]%), cách peak 0.00 điểm phần trăm.</w:t>
      </w:r>
    </w:p>
    <w:p>
      <w:pPr>
        <w:pStyle w:val="ListBullet"/>
        <w:spacing w:line="276" w:lineRule="auto"/>
      </w:pPr>
      <w:r>
        <w:t>YOLOv12n: sweet spot 120 phút; peak quan sát ở 120 phút; validation mAP@0.5:0.95 trung bình 38.70% (95% CI [38.35, 39.05]%), cách peak 0.00 điểm phần trăm.</w:t>
      </w:r>
    </w:p>
    <w:p>
      <w:pPr>
        <w:pStyle w:val="ListBullet"/>
        <w:spacing w:line="276" w:lineRule="auto"/>
      </w:pPr>
      <w:r>
        <w:t>YOLOv13n: sweet spot 5 phút; peak quan sát ở 120 phút; validation mAP@0.5:0.95 trung bình 39.03% (95% CI [37.70, 40.36]%), cách peak 0.37 điểm phần trăm.</w:t>
      </w:r>
    </w:p>
    <w:p>
      <w:pPr>
        <w:pStyle w:val="ListBullet"/>
        <w:spacing w:line="276" w:lineRule="auto"/>
      </w:pPr>
      <w:r>
        <w:t>YOLOv13s: sweet spot 10 phút; peak quan sát ở 10 phút; validation mAP@0.5:0.95 trung bình 46.27% (95% CI [44.88, 47.67]%), cách peak 0.00 điểm phần trăm.</w:t>
      </w:r>
    </w:p>
    <w:p>
      <w:pPr>
        <w:spacing w:line="276" w:lineRule="auto"/>
      </w:pPr>
      <w:r>
        <w:t>Ở sweet spot theo validation, YOLOv13s đạt trung bình test mAP@0.5:0.95 cao nhất trong nhóm này (47.97%). Kết luận chỉ áp dụng cho tập một lớp, cách lấy mẫu, cấu hình và GPU nêu trong báo cáo; nó không khẳng định ưu thế phổ quát của một phiên bản YOLO.</w:t>
      </w:r>
    </w:p>
    <w:p>
      <w:pPr>
        <w:pStyle w:val="Heading1"/>
      </w:pPr>
      <w:r>
        <w:t>1 Thiết lập thực nghiệm</w:t>
      </w:r>
    </w:p>
    <w:p>
      <w:pPr>
        <w:pStyle w:val="Heading2"/>
      </w:pPr>
      <w:r>
        <w:t>Dữ liệu và nhãn</w:t>
      </w:r>
    </w:p>
    <w:p>
      <w:pPr>
        <w:pStyle w:val="ListBullet"/>
        <w:spacing w:line="276" w:lineRule="auto"/>
      </w:pPr>
      <w:r>
        <w:t>COCO 2017 train/val (nguồn chính thức (https://cocodataset.org/dataset/detection-2017.htm)) được gộp nguồn rồi lấy mẫu xác định gồm 8.000 ảnh có ít nhất một hộp người không crowd và 2.000 ảnh không có bất kỳ chú thích người nào; ảnh crowd-only bị loại khỏi hai nhóm. Chỉ category person được giữ.</w:t>
      </w:r>
    </w:p>
    <w:p>
      <w:pPr>
        <w:pStyle w:val="ListBullet"/>
        <w:spacing w:line="276" w:lineRule="auto"/>
      </w:pPr>
      <w:r>
        <w:t>Bản AdvT-shirt-1K (trang dự án (https://github.com/Wwangb/AdvT-shirt-1K), dataset mirror (https://huggingface.co/datasets/xingjunm/AdvT-shirt)) cục bộ có 1.123 ảnh, ít hơn 8 ảnh so với 1.131 ảnh nêu trên trang dự án. Hộp người được ánh xạ sang class person; nhãn patch vẫn được giữ ở thư mục nguồn và không gộp vào target person.</w:t>
      </w:r>
    </w:p>
    <w:p>
      <w:pPr>
        <w:pStyle w:val="ListBullet"/>
        <w:spacing w:line="276" w:lineRule="auto"/>
      </w:pPr>
      <w:r>
        <w:t>223 hộp người AdvT-shirt trong nhãn nguồn vượt biên tối đa 5e-07 tọa độ chuẩn hóa; 584 dòng được tái mã hóa với đệm 1e-5 để bảo đảm hộp nằm trong ảnh. Kiểm toán cuối cùng ghi nhận 0 dòng nhãn lỗi; tệp thiếu/thừa: 0.</w:t>
      </w:r>
    </w:p>
    <w:p>
      <w:pPr>
        <w:pStyle w:val="ListBullet"/>
        <w:spacing w:line="276" w:lineRule="auto"/>
      </w:pPr>
      <w:r>
        <w:t>Tổng cộng 11,123 ảnh; chia cố định theo seed 2026: train 7786 ảnh, val 1669 ảnh, test 1668 ảnh. Dữ liệu dẫn xuất và ảnh COCO chỉ được giữ cục bộ trong project_yolov13/.</w:t>
      </w:r>
    </w:p>
    <w:p>
      <w:pPr>
        <w:pStyle w:val="ListBullet"/>
        <w:spacing w:line="276" w:lineRule="auto"/>
      </w:pPr>
      <w:r>
        <w:t>Kiểm tra SHA-256 trên 11,123 ảnh phát hiện 0 nhóm ảnh trùng byte giữa các split; số nhóm trùng COCO image ID giữa split là 0. Kiểm tra này không loại trừ khung hình gần giống hoặc cùng người/cảnh xuất hiện ở nhiều split.</w:t>
      </w:r>
    </w:p>
    <w:p>
      <w:pPr>
        <w:pStyle w:val="ListBullet"/>
        <w:spacing w:line="276" w:lineRule="auto"/>
      </w:pPr>
      <w:r>
        <w:t>COCO annotations được phân phối riêng với license ảnh Flickr; do đó ảnh và dữ liệu thô không được đưa lên GitHub. Bản mirror AdvT-shirt khai báo Apache-2.0 trên dataset card; cần kiểm tra điều khoản nguồn trước khi tái phân phối.</w:t>
      </w:r>
    </w:p>
    <w:p>
      <w:pPr>
        <w:pStyle w:val="Heading2"/>
      </w:pPr>
      <w:r>
        <w:t>Mô hình và điều kiện huấn luyện</w:t>
      </w:r>
    </w:p>
    <w:p>
      <w:pPr>
        <w:spacing w:line="276" w:lineRule="auto"/>
      </w:pPr>
      <w:r>
        <w:t>Mỗi seed bắt đầu từ trọng số pretrained tương ứng: YOLO11 (https://docs.ultralytics.com/models/yolo11/), YOLOv12 (https://github.com/sunsmarterjie/yolov12), YOLOv13 (https://github.com/iMoonLab/yolov13). Dùng ảnh 416 px, batch 8, SGD (lr0=0.01, lrf=0.01, momentum=0.937, weight decay=0.0005), AMP, deterministic mode, 0 dataloader workers và cùng augmentation cho mọi mô hình (mosaic=1, HSV 0.015/0.7/0.4, translate=0.1, scale=0.5, fliplr=0.5; mixup=0). Huấn luyện tiếp tục theo epoch cho đến khi vượt ngân sách 120 phút rồi dừng ở ranh giới epoch đã lưu. Mỗi epoch có checkpoint. Mốc thời gian lấy từ thời gian huấn luyện tích lũy trong results.csv; ở mỗi mốc, checkpoint có validation mAP@0.5:0.95 cao nhất trong các epoch đã hoàn tất được chọn. Không có epoch nào trước ngân sách thì mốc được đánh dấu thiếu dữ liệu.</w:t>
      </w:r>
    </w:p>
    <w:p>
      <w:pPr>
        <w:spacing w:line="276" w:lineRule="auto"/>
      </w:pPr>
      <w:r>
        <w:t>Tổng thời gian tích lũy trong CSV của 20 quỹ đạo là 40.54 giờ; mỗi lượt thực chạy 120.20–123.28 phút, vượt cap tối đa 3.28 phút do ranh giới epoch. Timer này bao gồm train, validation và lưu checkpoint trong vòng lặp epoch; các phép đánh giá test sau huấn luyện và benchmark latency được thực hiện riêng. Epoch vượt ngân sách không được dùng cho mốc 120 phút.</w:t>
      </w:r>
    </w:p>
    <w:p>
      <w:pPr>
        <w:spacing w:line="276" w:lineRule="auto"/>
      </w:pPr>
      <w:r>
        <w:t>Các mô hình YOLOv12 và YOLOv13 được nạp từ mã nguồn tương ứng đã lưu trong thư mục dự án; YOLO11 dùng Ultralytics cục bộ. Máy: GPU NVIDIA GeForce RTX 5060 (7.96 GiB), CPU Intel64 Family 6 Model 183 Stepping 1, GenuineIntel, RAM 31.79 GiB; Python 3.14.7, PyTorch 2.11.0+cu128, CUDA có sẵn. Giá trị CPU/RAM dựa trên máy chạy thí nghiệm.</w:t>
      </w:r>
    </w:p>
    <w:p>
      <w:pPr>
        <w:spacing w:line="276" w:lineRule="auto"/>
      </w:pPr>
      <w:r>
        <w:t>Log của YOLOv12/YOLOv13 ghi nhận không có gói flash_attn và chuyển sang torch.nn.functional.scaled_dot_product_attention. Benchmark phản ánh implementation SDPA trong môi trường này; không dùng tốc độ công bố với một backend khác để thay thế kết quả thực đo.</w:t>
      </w:r>
    </w:p>
    <w:p>
      <w:pPr>
        <w:spacing w:line="276" w:lineRule="auto"/>
      </w:pPr>
      <w:r>
        <w:t>CSV theo epoch của từng seed được lưu cùng checksum SHA-256 dưới results/fullscale_experiments/epoch_history/; checkpoint đầy đủ được giữ trong thư mục runs/train/ của dự án.</w:t>
      </w:r>
    </w:p>
    <w:p>
      <w:pPr>
        <w:spacing w:line="276" w:lineRule="auto"/>
      </w:pPr>
      <w:r>
        <w:t>Danh sách phiên bản dependency, commit nguồn nếu có, SHA-256 của 324 tệp Python thuộc hai implementation, bốn trọng số pretrained và manifest dữ liệu được lưu trong results/fullscale_setup/dependency_versions.txt và provenance.json. Các dấu vết này định danh môi trường đã chạy; nghiên cứu chưa thực hiện một lượt tái lập độc lập hoàn chỉnh.</w:t>
      </w:r>
    </w:p>
    <w:p>
      <w:pPr>
        <w:pStyle w:val="Heading2"/>
      </w:pPr>
      <w:r>
        <w:t>Chỉ số và thống kê</w:t>
      </w:r>
    </w:p>
    <w:p>
      <w:pPr>
        <w:spacing w:line="276" w:lineRule="auto"/>
      </w:pPr>
      <w:r>
        <w:t>Precision, recall, mAP@0.5 và mAP@0.5:0.95 đo trên test tại checkpoint validation-selected. Test được giữ khỏi fine-tuning và chọn checkpoint; tính độc lập với pretraining không được bảo đảm.</w:t>
      </w:r>
    </w:p>
    <w:p>
      <w:pPr>
        <w:spacing w:line="276" w:lineRule="auto"/>
      </w:pPr>
      <w:r>
        <w:t>Latency đo riêng với batch 1, 416 px, FP32 (half=False), bỏ 32 frame warm-up rồi lấy median thời gian tiền xử lý + inference + hậu xử lý do Ultralytics ghi nhận trên tối đa 500 ảnh test cố định; FPS = 1000 / latency median. Đây là tốc độ pipeline xử lý ảnh, không bao gồm đọc/giải mã ảnh, camera, truyền mạng hoặc toàn bộ độ trễ ứng dụng.</w:t>
      </w:r>
    </w:p>
    <w:p>
      <w:pPr>
        <w:spacing w:line="276" w:lineRule="auto"/>
      </w:pPr>
      <w:r>
        <w:t>Parameters là tổng numel của tham số checkpoint chia 10⁶. FLOPs là ước tính từ get_flops: THOP MACs nhân 2, thường profiling ở kích thước stride rồi quy đổi theo diện tích đến 416 px; nếu nhánh đó lỗi, hàm thử trực tiếp ở 416 px. Quy tắc đếm của profiler và phép quy đổi có thể không bao phủ mọi phép toán functional/custom hoặc độ phức tạp theo kích thước của attention. Vì vậy FLOPs được dùng như ước tính tham khảo; tốc độ triển khai dựa trên latency thực đo, và không so trực tiếp với FLOPs công bố ở 640 px.</w:t>
      </w:r>
    </w:p>
    <w:p>
      <w:pPr>
        <w:spacing w:line="276" w:lineRule="auto"/>
      </w:pPr>
      <w:r>
        <w:t>Các giá trị đa seed trình bày μ ± σ mẫu; khoảng tin cậy 95% dùng phân phối t Student với df=n−1 (n=5, df=4 tại sweet spot). Mốc có seed chưa hoàn tất epoch dùng số seed thực có trong bảng và không được chọn làm sweet spot nếu n&lt;5. CI chưa hiệu chỉnh cho việc chọn mốc trên cùng validation. Dung sai 0.5 điểm phần trăm được áp dụng cho trung bình điểm, không phải kiểm định tương đương thống kê.</w:t>
      </w:r>
    </w:p>
    <w:p>
      <w:pPr>
        <w:sectPr>
          <w:footerReference w:type="default" r:id="rId10"/>
          <w:pgSz w:w="12240" w:h="15840"/>
          <w:pgMar w:top="864" w:right="1008" w:bottom="864" w:left="1008" w:header="720" w:footer="720" w:gutter="0"/>
          <w:cols w:space="720"/>
          <w:docGrid w:linePitch="360"/>
        </w:sectPr>
      </w:pPr>
    </w:p>
    <w:p>
      <w:pPr>
        <w:pStyle w:val="Heading1"/>
      </w:pPr>
      <w:r>
        <w:t>2 Bảng so sánh đa seed tại sweet spot</w:t>
      </w:r>
    </w:p>
    <w:p>
      <w:pPr>
        <w:spacing w:line="276" w:lineRule="auto"/>
      </w:pPr>
      <w:r>
        <w:t>Checkpoint được chọn bằng validation; các chỉ số phát hiện được đánh giá trên test holdout đối với fine-tuning. Bảng trình bày μ ± σ và khoảng tin cậy 95% của trung bình.</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080"/>
        <w:gridCol w:w="936"/>
        <w:gridCol w:w="1656"/>
        <w:gridCol w:w="1656"/>
        <w:gridCol w:w="1656"/>
        <w:gridCol w:w="2016"/>
        <w:gridCol w:w="1728"/>
        <w:gridCol w:w="1656"/>
      </w:tblGrid>
      <w:tr>
        <w:trPr>
          <w:tblHeader w:val="true"/>
          <w:tblHeader w:val="true"/>
          <w:cantSplit/>
        </w:trPr>
        <w:tc>
          <w:tcPr>
            <w:tcW w:type="dxa" w:w="1440"/>
            <w:shd w:fill="17365D"/>
            <w:vAlign w:val="center"/>
            <w:tcMar>
              <w:top w:w="80" w:type="dxa"/>
              <w:left w:w="80" w:type="dxa"/>
              <w:bottom w:w="80" w:type="dxa"/>
              <w:right w:w="80" w:type="dxa"/>
            </w:tcMar>
          </w:tcPr>
          <w:p>
            <w:pPr>
              <w:keepNext/>
              <w:spacing w:line="276" w:lineRule="auto" w:before="60" w:after="60"/>
              <w:jc w:val="center"/>
            </w:pPr>
            <w:r>
              <w:rPr>
                <w:rFonts w:ascii="Times New Roman" w:hAnsi="Times New Roman"/>
                <w:b/>
                <w:color w:val="FFFFFF"/>
                <w:sz w:val="24"/>
              </w:rPr>
              <w:t>Mô hình</w:t>
            </w:r>
          </w:p>
        </w:tc>
        <w:tc>
          <w:tcPr>
            <w:tcW w:type="dxa" w:w="1080"/>
            <w:shd w:fill="17365D"/>
            <w:vAlign w:val="center"/>
            <w:tcMar>
              <w:top w:w="80" w:type="dxa"/>
              <w:left w:w="80" w:type="dxa"/>
              <w:bottom w:w="80" w:type="dxa"/>
              <w:right w:w="80" w:type="dxa"/>
            </w:tcMar>
          </w:tcPr>
          <w:p>
            <w:pPr>
              <w:keepNext/>
              <w:spacing w:line="276" w:lineRule="auto" w:before="60" w:after="60"/>
              <w:jc w:val="center"/>
            </w:pPr>
            <w:r>
              <w:rPr>
                <w:rFonts w:ascii="Times New Roman" w:hAnsi="Times New Roman"/>
                <w:b/>
                <w:color w:val="FFFFFF"/>
                <w:sz w:val="24"/>
              </w:rPr>
              <w:t>Params</w:t>
              <w:br/>
              <w:t>(M)</w:t>
            </w:r>
          </w:p>
        </w:tc>
        <w:tc>
          <w:tcPr>
            <w:tcW w:type="dxa" w:w="936"/>
            <w:shd w:fill="17365D"/>
            <w:vAlign w:val="center"/>
            <w:tcMar>
              <w:top w:w="80" w:type="dxa"/>
              <w:left w:w="80" w:type="dxa"/>
              <w:bottom w:w="80" w:type="dxa"/>
              <w:right w:w="80" w:type="dxa"/>
            </w:tcMar>
          </w:tcPr>
          <w:p>
            <w:pPr>
              <w:keepNext/>
              <w:spacing w:line="276" w:lineRule="auto" w:before="60" w:after="60"/>
              <w:jc w:val="center"/>
            </w:pPr>
            <w:r>
              <w:rPr>
                <w:rFonts w:ascii="Times New Roman" w:hAnsi="Times New Roman"/>
                <w:b/>
                <w:color w:val="FFFFFF"/>
                <w:sz w:val="24"/>
              </w:rPr>
              <w:t>FLOPs</w:t>
              <w:br/>
              <w:t>(G)</w:t>
            </w:r>
          </w:p>
        </w:tc>
        <w:tc>
          <w:tcPr>
            <w:tcW w:type="dxa" w:w="1656"/>
            <w:shd w:fill="17365D"/>
            <w:vAlign w:val="center"/>
            <w:tcMar>
              <w:top w:w="80" w:type="dxa"/>
              <w:left w:w="80" w:type="dxa"/>
              <w:bottom w:w="80" w:type="dxa"/>
              <w:right w:w="80" w:type="dxa"/>
            </w:tcMar>
          </w:tcPr>
          <w:p>
            <w:pPr>
              <w:keepNext/>
              <w:spacing w:line="276" w:lineRule="auto" w:before="60" w:after="60"/>
              <w:jc w:val="center"/>
            </w:pPr>
            <w:r>
              <w:rPr>
                <w:rFonts w:ascii="Times New Roman" w:hAnsi="Times New Roman"/>
                <w:b/>
                <w:color w:val="FFFFFF"/>
                <w:sz w:val="24"/>
              </w:rPr>
              <w:t>Precision</w:t>
              <w:br/>
              <w:t>(%)</w:t>
            </w:r>
          </w:p>
        </w:tc>
        <w:tc>
          <w:tcPr>
            <w:tcW w:type="dxa" w:w="1656"/>
            <w:shd w:fill="17365D"/>
            <w:vAlign w:val="center"/>
            <w:tcMar>
              <w:top w:w="80" w:type="dxa"/>
              <w:left w:w="80" w:type="dxa"/>
              <w:bottom w:w="80" w:type="dxa"/>
              <w:right w:w="80" w:type="dxa"/>
            </w:tcMar>
          </w:tcPr>
          <w:p>
            <w:pPr>
              <w:keepNext/>
              <w:spacing w:line="276" w:lineRule="auto" w:before="60" w:after="60"/>
              <w:jc w:val="center"/>
            </w:pPr>
            <w:r>
              <w:rPr>
                <w:rFonts w:ascii="Times New Roman" w:hAnsi="Times New Roman"/>
                <w:b/>
                <w:color w:val="FFFFFF"/>
                <w:sz w:val="24"/>
              </w:rPr>
              <w:t>Recall</w:t>
              <w:br/>
              <w:t>(%)</w:t>
            </w:r>
          </w:p>
        </w:tc>
        <w:tc>
          <w:tcPr>
            <w:tcW w:type="dxa" w:w="1656"/>
            <w:shd w:fill="17365D"/>
            <w:vAlign w:val="center"/>
            <w:tcMar>
              <w:top w:w="80" w:type="dxa"/>
              <w:left w:w="80" w:type="dxa"/>
              <w:bottom w:w="80" w:type="dxa"/>
              <w:right w:w="80" w:type="dxa"/>
            </w:tcMar>
          </w:tcPr>
          <w:p>
            <w:pPr>
              <w:keepNext/>
              <w:spacing w:line="276" w:lineRule="auto" w:before="60" w:after="60"/>
              <w:jc w:val="center"/>
            </w:pPr>
            <w:r>
              <w:rPr>
                <w:rFonts w:ascii="Times New Roman" w:hAnsi="Times New Roman"/>
                <w:b/>
                <w:color w:val="FFFFFF"/>
                <w:sz w:val="24"/>
              </w:rPr>
              <w:t>mAP@0.5</w:t>
              <w:br/>
              <w:t>(%)</w:t>
            </w:r>
          </w:p>
        </w:tc>
        <w:tc>
          <w:tcPr>
            <w:tcW w:type="dxa" w:w="2016"/>
            <w:shd w:fill="17365D"/>
            <w:vAlign w:val="center"/>
            <w:tcMar>
              <w:top w:w="80" w:type="dxa"/>
              <w:left w:w="80" w:type="dxa"/>
              <w:bottom w:w="80" w:type="dxa"/>
              <w:right w:w="80" w:type="dxa"/>
            </w:tcMar>
          </w:tcPr>
          <w:p>
            <w:pPr>
              <w:keepNext/>
              <w:spacing w:line="276" w:lineRule="auto" w:before="60" w:after="60"/>
              <w:jc w:val="center"/>
            </w:pPr>
            <w:r>
              <w:rPr>
                <w:rFonts w:ascii="Times New Roman" w:hAnsi="Times New Roman"/>
                <w:b/>
                <w:color w:val="FFFFFF"/>
                <w:sz w:val="24"/>
              </w:rPr>
              <w:t>mAP@0.5:0.95</w:t>
              <w:br/>
              <w:t>(%)</w:t>
            </w:r>
          </w:p>
        </w:tc>
        <w:tc>
          <w:tcPr>
            <w:tcW w:type="dxa" w:w="1728"/>
            <w:shd w:fill="17365D"/>
            <w:vAlign w:val="center"/>
            <w:tcMar>
              <w:top w:w="80" w:type="dxa"/>
              <w:left w:w="80" w:type="dxa"/>
              <w:bottom w:w="80" w:type="dxa"/>
              <w:right w:w="80" w:type="dxa"/>
            </w:tcMar>
          </w:tcPr>
          <w:p>
            <w:pPr>
              <w:keepNext/>
              <w:spacing w:line="276" w:lineRule="auto" w:before="60" w:after="60"/>
              <w:jc w:val="center"/>
            </w:pPr>
            <w:r>
              <w:rPr>
                <w:rFonts w:ascii="Times New Roman" w:hAnsi="Times New Roman"/>
                <w:b/>
                <w:color w:val="FFFFFF"/>
                <w:sz w:val="24"/>
              </w:rPr>
              <w:t>Latency</w:t>
              <w:br/>
              <w:t>(ms/frame)</w:t>
            </w:r>
          </w:p>
        </w:tc>
        <w:tc>
          <w:tcPr>
            <w:tcW w:type="dxa" w:w="1656"/>
            <w:shd w:fill="17365D"/>
            <w:vAlign w:val="center"/>
            <w:tcMar>
              <w:top w:w="80" w:type="dxa"/>
              <w:left w:w="80" w:type="dxa"/>
              <w:bottom w:w="80" w:type="dxa"/>
              <w:right w:w="80" w:type="dxa"/>
            </w:tcMar>
          </w:tcPr>
          <w:p>
            <w:pPr>
              <w:keepNext/>
              <w:spacing w:line="276" w:lineRule="auto" w:before="60" w:after="60"/>
              <w:jc w:val="center"/>
            </w:pPr>
            <w:r>
              <w:rPr>
                <w:rFonts w:ascii="Times New Roman" w:hAnsi="Times New Roman"/>
                <w:b/>
                <w:color w:val="FFFFFF"/>
                <w:sz w:val="24"/>
              </w:rPr>
              <w:t>FPS</w:t>
            </w:r>
          </w:p>
        </w:tc>
      </w:tr>
      <w:tr>
        <w:trPr>
          <w:cantSplit/>
        </w:trPr>
        <w:tc>
          <w:tcPr>
            <w:tcW w:type="dxa" w:w="1440"/>
            <w:vAlign w:val="center"/>
            <w:shd w:fill="FFFFFF"/>
            <w:tcMar>
              <w:top w:w="80" w:type="dxa"/>
              <w:left w:w="80" w:type="dxa"/>
              <w:bottom w:w="80" w:type="dxa"/>
              <w:right w:w="80" w:type="dxa"/>
            </w:tcMar>
          </w:tcPr>
          <w:p>
            <w:pPr>
              <w:keepNext w:val="0"/>
              <w:spacing w:line="276" w:lineRule="auto" w:after="60" w:before="60"/>
              <w:jc w:val="left"/>
            </w:pPr>
            <w:r>
              <w:rPr>
                <w:rFonts w:ascii="Times New Roman" w:hAnsi="Times New Roman"/>
                <w:sz w:val="24"/>
              </w:rPr>
              <w:t>YOLO11n</w:t>
            </w:r>
          </w:p>
        </w:tc>
        <w:tc>
          <w:tcPr>
            <w:tcW w:type="dxa" w:w="1080"/>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2.590</w:t>
            </w:r>
          </w:p>
        </w:tc>
        <w:tc>
          <w:tcPr>
            <w:tcW w:type="dxa" w:w="936"/>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2.72</w:t>
            </w:r>
          </w:p>
        </w:tc>
        <w:tc>
          <w:tcPr>
            <w:tcW w:type="dxa" w:w="1656"/>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77.1 ± 0.4</w:t>
              <w:br/>
              <w:t>CI [76.7, 77.5]</w:t>
            </w:r>
          </w:p>
        </w:tc>
        <w:tc>
          <w:tcPr>
            <w:tcW w:type="dxa" w:w="1656"/>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56.0 ± 0.6</w:t>
              <w:br/>
              <w:t>CI [55.3, 56.7]</w:t>
            </w:r>
          </w:p>
        </w:tc>
        <w:tc>
          <w:tcPr>
            <w:tcW w:type="dxa" w:w="1656"/>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65.1 ± 0.3</w:t>
              <w:br/>
              <w:t>CI [64.7, 65.4]</w:t>
            </w:r>
          </w:p>
        </w:tc>
        <w:tc>
          <w:tcPr>
            <w:tcW w:type="dxa" w:w="2016"/>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42.4 ± 0.2</w:t>
              <w:br/>
              <w:t>CI [42.2, 42.7]</w:t>
            </w:r>
          </w:p>
        </w:tc>
        <w:tc>
          <w:tcPr>
            <w:tcW w:type="dxa" w:w="1728"/>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2.6 ± 0.4 ms</w:t>
              <w:br/>
              <w:t>CI [2.1, 3.1]</w:t>
            </w:r>
          </w:p>
        </w:tc>
        <w:tc>
          <w:tcPr>
            <w:tcW w:type="dxa" w:w="1656"/>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393.9 ± 53.3</w:t>
              <w:br/>
              <w:t>CI [327.7, 460.0]</w:t>
            </w:r>
          </w:p>
        </w:tc>
      </w:tr>
      <w:tr>
        <w:trPr>
          <w:cantSplit/>
        </w:trPr>
        <w:tc>
          <w:tcPr>
            <w:tcW w:type="dxa" w:w="1440"/>
            <w:vAlign w:val="center"/>
            <w:shd w:fill="F1F5FA"/>
            <w:tcMar>
              <w:top w:w="80" w:type="dxa"/>
              <w:left w:w="80" w:type="dxa"/>
              <w:bottom w:w="80" w:type="dxa"/>
              <w:right w:w="80" w:type="dxa"/>
            </w:tcMar>
          </w:tcPr>
          <w:p>
            <w:pPr>
              <w:keepNext w:val="0"/>
              <w:spacing w:line="276" w:lineRule="auto" w:after="60" w:before="60"/>
              <w:jc w:val="left"/>
            </w:pPr>
            <w:r>
              <w:rPr>
                <w:rFonts w:ascii="Times New Roman" w:hAnsi="Times New Roman"/>
                <w:sz w:val="24"/>
              </w:rPr>
              <w:t>YOLOv12n</w:t>
            </w:r>
          </w:p>
        </w:tc>
        <w:tc>
          <w:tcPr>
            <w:tcW w:type="dxa" w:w="1080"/>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2.550</w:t>
            </w:r>
          </w:p>
        </w:tc>
        <w:tc>
          <w:tcPr>
            <w:tcW w:type="dxa" w:w="936"/>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2.73</w:t>
            </w:r>
          </w:p>
        </w:tc>
        <w:tc>
          <w:tcPr>
            <w:tcW w:type="dxa" w:w="1656"/>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75.3 ± 1.4</w:t>
              <w:br/>
              <w:t>CI [73.6, 77.0]</w:t>
            </w:r>
          </w:p>
        </w:tc>
        <w:tc>
          <w:tcPr>
            <w:tcW w:type="dxa" w:w="1656"/>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54.2 ± 0.4</w:t>
              <w:br/>
              <w:t>CI [53.8, 54.7]</w:t>
            </w:r>
          </w:p>
        </w:tc>
        <w:tc>
          <w:tcPr>
            <w:tcW w:type="dxa" w:w="1656"/>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62.9 ± 0.3</w:t>
              <w:br/>
              <w:t>CI [62.6, 63.3]</w:t>
            </w:r>
          </w:p>
        </w:tc>
        <w:tc>
          <w:tcPr>
            <w:tcW w:type="dxa" w:w="2016"/>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40.5 ± 0.3</w:t>
              <w:br/>
              <w:t>CI [40.1, 40.9]</w:t>
            </w:r>
          </w:p>
        </w:tc>
        <w:tc>
          <w:tcPr>
            <w:tcW w:type="dxa" w:w="1728"/>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2.8 ± 0.1 ms</w:t>
              <w:br/>
              <w:t>CI [2.7, 2.9]</w:t>
            </w:r>
          </w:p>
        </w:tc>
        <w:tc>
          <w:tcPr>
            <w:tcW w:type="dxa" w:w="1656"/>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360.9 ± 9.3</w:t>
              <w:br/>
              <w:t>CI [349.3, 372.5]</w:t>
            </w:r>
          </w:p>
        </w:tc>
      </w:tr>
      <w:tr>
        <w:trPr>
          <w:cantSplit/>
        </w:trPr>
        <w:tc>
          <w:tcPr>
            <w:tcW w:type="dxa" w:w="1440"/>
            <w:vAlign w:val="center"/>
            <w:shd w:fill="FFFFFF"/>
            <w:tcMar>
              <w:top w:w="80" w:type="dxa"/>
              <w:left w:w="80" w:type="dxa"/>
              <w:bottom w:w="80" w:type="dxa"/>
              <w:right w:w="80" w:type="dxa"/>
            </w:tcMar>
          </w:tcPr>
          <w:p>
            <w:pPr>
              <w:keepNext w:val="0"/>
              <w:spacing w:line="276" w:lineRule="auto" w:after="60" w:before="60"/>
              <w:jc w:val="left"/>
            </w:pPr>
            <w:r>
              <w:rPr>
                <w:rFonts w:ascii="Times New Roman" w:hAnsi="Times New Roman"/>
                <w:sz w:val="24"/>
              </w:rPr>
              <w:t>YOLOv13n</w:t>
            </w:r>
          </w:p>
        </w:tc>
        <w:tc>
          <w:tcPr>
            <w:tcW w:type="dxa" w:w="1080"/>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2.460</w:t>
            </w:r>
          </w:p>
        </w:tc>
        <w:tc>
          <w:tcPr>
            <w:tcW w:type="dxa" w:w="936"/>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2.69</w:t>
            </w:r>
          </w:p>
        </w:tc>
        <w:tc>
          <w:tcPr>
            <w:tcW w:type="dxa" w:w="1656"/>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76.4 ± 2.4</w:t>
              <w:br/>
              <w:t>CI [73.5, 79.4]</w:t>
            </w:r>
          </w:p>
        </w:tc>
        <w:tc>
          <w:tcPr>
            <w:tcW w:type="dxa" w:w="1656"/>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54.4 ± 0.9</w:t>
              <w:br/>
              <w:t>CI [53.3, 55.4]</w:t>
            </w:r>
          </w:p>
        </w:tc>
        <w:tc>
          <w:tcPr>
            <w:tcW w:type="dxa" w:w="1656"/>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63.2 ± 0.7</w:t>
              <w:br/>
              <w:t>CI [62.3, 64.1]</w:t>
            </w:r>
          </w:p>
        </w:tc>
        <w:tc>
          <w:tcPr>
            <w:tcW w:type="dxa" w:w="2016"/>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40.8 ± 1.0</w:t>
              <w:br/>
              <w:t>CI [39.6, 42.0]</w:t>
            </w:r>
          </w:p>
        </w:tc>
        <w:tc>
          <w:tcPr>
            <w:tcW w:type="dxa" w:w="1728"/>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4.2 ± 0.2 ms</w:t>
              <w:br/>
              <w:t>CI [3.9, 4.4]</w:t>
            </w:r>
          </w:p>
        </w:tc>
        <w:tc>
          <w:tcPr>
            <w:tcW w:type="dxa" w:w="1656"/>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240.7 ± 11.4</w:t>
              <w:br/>
              <w:t>CI [226.5, 254.8]</w:t>
            </w:r>
          </w:p>
        </w:tc>
      </w:tr>
      <w:tr>
        <w:trPr>
          <w:cantSplit/>
        </w:trPr>
        <w:tc>
          <w:tcPr>
            <w:tcW w:type="dxa" w:w="1440"/>
            <w:vAlign w:val="center"/>
            <w:shd w:fill="F1F5FA"/>
            <w:tcMar>
              <w:top w:w="80" w:type="dxa"/>
              <w:left w:w="80" w:type="dxa"/>
              <w:bottom w:w="80" w:type="dxa"/>
              <w:right w:w="80" w:type="dxa"/>
            </w:tcMar>
          </w:tcPr>
          <w:p>
            <w:pPr>
              <w:keepNext w:val="0"/>
              <w:spacing w:line="276" w:lineRule="auto" w:after="60" w:before="60"/>
              <w:jc w:val="left"/>
            </w:pPr>
            <w:r>
              <w:rPr>
                <w:rFonts w:ascii="Times New Roman" w:hAnsi="Times New Roman"/>
                <w:sz w:val="24"/>
              </w:rPr>
              <w:t>YOLOv13s</w:t>
            </w:r>
          </w:p>
        </w:tc>
        <w:tc>
          <w:tcPr>
            <w:tcW w:type="dxa" w:w="1080"/>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9.553</w:t>
            </w:r>
          </w:p>
        </w:tc>
        <w:tc>
          <w:tcPr>
            <w:tcW w:type="dxa" w:w="936"/>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9.15</w:t>
            </w:r>
          </w:p>
        </w:tc>
        <w:tc>
          <w:tcPr>
            <w:tcW w:type="dxa" w:w="1656"/>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80.5 ± 1.4</w:t>
              <w:br/>
              <w:t>CI [78.7, 82.2]</w:t>
            </w:r>
          </w:p>
        </w:tc>
        <w:tc>
          <w:tcPr>
            <w:tcW w:type="dxa" w:w="1656"/>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61.1 ± 1.2</w:t>
              <w:br/>
              <w:t>CI [59.6, 62.6]</w:t>
            </w:r>
          </w:p>
        </w:tc>
        <w:tc>
          <w:tcPr>
            <w:tcW w:type="dxa" w:w="1656"/>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70.9 ± 1.1</w:t>
              <w:br/>
              <w:t>CI [69.6, 72.3]</w:t>
            </w:r>
          </w:p>
        </w:tc>
        <w:tc>
          <w:tcPr>
            <w:tcW w:type="dxa" w:w="2016"/>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48.0 ± 1.1</w:t>
              <w:br/>
              <w:t>CI [46.6, 49.4]</w:t>
            </w:r>
          </w:p>
        </w:tc>
        <w:tc>
          <w:tcPr>
            <w:tcW w:type="dxa" w:w="1728"/>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51.8 ± 2.1 ms</w:t>
              <w:br/>
              <w:t>CI [49.2, 54.4]</w:t>
            </w:r>
          </w:p>
        </w:tc>
        <w:tc>
          <w:tcPr>
            <w:tcW w:type="dxa" w:w="1656"/>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19.3 ± 0.7</w:t>
              <w:br/>
              <w:t>CI [18.4, 20.3]</w:t>
            </w:r>
          </w:p>
        </w:tc>
      </w:tr>
    </w:tbl>
    <w:p>
      <w:pPr>
        <w:spacing w:line="276" w:lineRule="auto"/>
      </w:pPr>
      <w:r>
        <w:t>CI là khoảng tin cậy t Student 95% của trung bình; μ ± σ là trung bình và độ lệch chuẩn mẫu qua năm seed.</w:t>
      </w:r>
    </w:p>
    <w:p>
      <w:pPr>
        <w:pStyle w:val="Heading1"/>
      </w:pPr>
      <w:r>
        <w:t>3 Hội tụ theo thời gian và điểm tối ưu</w:t>
      </w:r>
    </w:p>
    <w:p>
      <w:pPr>
        <w:spacing w:line="276" w:lineRule="auto"/>
      </w:pPr>
      <w:r>
        <w:t>Bảng tách mAP95 của checkpoint validation tốt nhất trong ngân sách và mAP95 của epoch cuối hoàn tất. Δ và lợi ích biên được tính theo best-so-far chỉ khi cả hai mốc liền trước và hiện tại đủ cùng năm seed; loss là tổng box + class + DFL tại epoch cuối dưới ngân sách.</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720"/>
        <w:gridCol w:w="432"/>
        <w:gridCol w:w="3168"/>
        <w:gridCol w:w="3168"/>
        <w:gridCol w:w="1152"/>
        <w:gridCol w:w="1440"/>
        <w:gridCol w:w="1152"/>
        <w:gridCol w:w="1152"/>
      </w:tblGrid>
      <w:tr>
        <w:trPr>
          <w:tblHeader w:val="true"/>
          <w:tblHeader w:val="true"/>
          <w:cantSplit/>
        </w:trPr>
        <w:tc>
          <w:tcPr>
            <w:tcW w:type="dxa" w:w="1440"/>
            <w:shd w:fill="17365D"/>
            <w:vAlign w:val="center"/>
            <w:tcMar>
              <w:top w:w="80" w:type="dxa"/>
              <w:left w:w="80" w:type="dxa"/>
              <w:bottom w:w="80" w:type="dxa"/>
              <w:right w:w="80" w:type="dxa"/>
            </w:tcMar>
          </w:tcPr>
          <w:p>
            <w:pPr>
              <w:keepNext/>
              <w:spacing w:line="276" w:lineRule="auto" w:before="60" w:after="60"/>
              <w:jc w:val="center"/>
            </w:pPr>
            <w:r>
              <w:rPr>
                <w:rFonts w:ascii="Times New Roman" w:hAnsi="Times New Roman"/>
                <w:b/>
                <w:color w:val="FFFFFF"/>
                <w:sz w:val="24"/>
              </w:rPr>
              <w:t>Mô hình</w:t>
            </w:r>
          </w:p>
        </w:tc>
        <w:tc>
          <w:tcPr>
            <w:tcW w:type="dxa" w:w="720"/>
            <w:shd w:fill="17365D"/>
            <w:vAlign w:val="center"/>
            <w:tcMar>
              <w:top w:w="80" w:type="dxa"/>
              <w:left w:w="80" w:type="dxa"/>
              <w:bottom w:w="80" w:type="dxa"/>
              <w:right w:w="80" w:type="dxa"/>
            </w:tcMar>
          </w:tcPr>
          <w:p>
            <w:pPr>
              <w:keepNext/>
              <w:spacing w:line="276" w:lineRule="auto" w:before="60" w:after="60"/>
              <w:jc w:val="center"/>
            </w:pPr>
            <w:r>
              <w:rPr>
                <w:rFonts w:ascii="Times New Roman" w:hAnsi="Times New Roman"/>
                <w:b/>
                <w:color w:val="FFFFFF"/>
                <w:sz w:val="24"/>
              </w:rPr>
              <w:t>Phút</w:t>
            </w:r>
          </w:p>
        </w:tc>
        <w:tc>
          <w:tcPr>
            <w:tcW w:type="dxa" w:w="432"/>
            <w:shd w:fill="17365D"/>
            <w:vAlign w:val="center"/>
            <w:tcMar>
              <w:top w:w="80" w:type="dxa"/>
              <w:left w:w="80" w:type="dxa"/>
              <w:bottom w:w="80" w:type="dxa"/>
              <w:right w:w="80" w:type="dxa"/>
            </w:tcMar>
          </w:tcPr>
          <w:p>
            <w:pPr>
              <w:keepNext/>
              <w:spacing w:line="276" w:lineRule="auto" w:before="60" w:after="60"/>
              <w:jc w:val="center"/>
            </w:pPr>
            <w:r>
              <w:rPr>
                <w:rFonts w:ascii="Times New Roman" w:hAnsi="Times New Roman"/>
                <w:b/>
                <w:color w:val="FFFFFF"/>
                <w:sz w:val="24"/>
              </w:rPr>
              <w:t>n</w:t>
            </w:r>
          </w:p>
        </w:tc>
        <w:tc>
          <w:tcPr>
            <w:tcW w:type="dxa" w:w="3168"/>
            <w:shd w:fill="17365D"/>
            <w:vAlign w:val="center"/>
            <w:tcMar>
              <w:top w:w="80" w:type="dxa"/>
              <w:left w:w="80" w:type="dxa"/>
              <w:bottom w:w="80" w:type="dxa"/>
              <w:right w:w="80" w:type="dxa"/>
            </w:tcMar>
          </w:tcPr>
          <w:p>
            <w:pPr>
              <w:keepNext/>
              <w:spacing w:line="276" w:lineRule="auto" w:before="60" w:after="60"/>
              <w:jc w:val="center"/>
            </w:pPr>
            <w:r>
              <w:rPr>
                <w:rFonts w:ascii="Times New Roman" w:hAnsi="Times New Roman"/>
                <w:b/>
                <w:color w:val="FFFFFF"/>
                <w:sz w:val="24"/>
              </w:rPr>
              <w:t>Best-checkpoint val mAP95 (%)</w:t>
              <w:br/>
              <w:t>μ±σ; 95% CI</w:t>
            </w:r>
          </w:p>
        </w:tc>
        <w:tc>
          <w:tcPr>
            <w:tcW w:type="dxa" w:w="3168"/>
            <w:shd w:fill="17365D"/>
            <w:vAlign w:val="center"/>
            <w:tcMar>
              <w:top w:w="80" w:type="dxa"/>
              <w:left w:w="80" w:type="dxa"/>
              <w:bottom w:w="80" w:type="dxa"/>
              <w:right w:w="80" w:type="dxa"/>
            </w:tcMar>
          </w:tcPr>
          <w:p>
            <w:pPr>
              <w:keepNext/>
              <w:spacing w:line="276" w:lineRule="auto" w:before="60" w:after="60"/>
              <w:jc w:val="center"/>
            </w:pPr>
            <w:r>
              <w:rPr>
                <w:rFonts w:ascii="Times New Roman" w:hAnsi="Times New Roman"/>
                <w:b/>
                <w:color w:val="FFFFFF"/>
                <w:sz w:val="24"/>
              </w:rPr>
              <w:t>Last-epoch val mAP95 (%)</w:t>
              <w:br/>
              <w:t>μ±σ; 95% CI</w:t>
            </w:r>
          </w:p>
        </w:tc>
        <w:tc>
          <w:tcPr>
            <w:tcW w:type="dxa" w:w="1152"/>
            <w:shd w:fill="17365D"/>
            <w:vAlign w:val="center"/>
            <w:tcMar>
              <w:top w:w="80" w:type="dxa"/>
              <w:left w:w="80" w:type="dxa"/>
              <w:bottom w:w="80" w:type="dxa"/>
              <w:right w:w="80" w:type="dxa"/>
            </w:tcMar>
          </w:tcPr>
          <w:p>
            <w:pPr>
              <w:keepNext/>
              <w:spacing w:line="276" w:lineRule="auto" w:before="60" w:after="60"/>
              <w:jc w:val="center"/>
            </w:pPr>
            <w:r>
              <w:rPr>
                <w:rFonts w:ascii="Times New Roman" w:hAnsi="Times New Roman"/>
                <w:b/>
                <w:color w:val="FFFFFF"/>
                <w:sz w:val="24"/>
              </w:rPr>
              <w:t>Δ best (pp)</w:t>
            </w:r>
          </w:p>
        </w:tc>
        <w:tc>
          <w:tcPr>
            <w:tcW w:type="dxa" w:w="1440"/>
            <w:shd w:fill="17365D"/>
            <w:vAlign w:val="center"/>
            <w:tcMar>
              <w:top w:w="80" w:type="dxa"/>
              <w:left w:w="80" w:type="dxa"/>
              <w:bottom w:w="80" w:type="dxa"/>
              <w:right w:w="80" w:type="dxa"/>
            </w:tcMar>
          </w:tcPr>
          <w:p>
            <w:pPr>
              <w:keepNext/>
              <w:spacing w:line="276" w:lineRule="auto" w:before="60" w:after="60"/>
              <w:jc w:val="center"/>
            </w:pPr>
            <w:r>
              <w:rPr>
                <w:rFonts w:ascii="Times New Roman" w:hAnsi="Times New Roman"/>
                <w:b/>
                <w:color w:val="FFFFFF"/>
                <w:sz w:val="24"/>
              </w:rPr>
              <w:t>Gain best</w:t>
              <w:br/>
              <w:t>(pp/min)</w:t>
            </w:r>
          </w:p>
        </w:tc>
        <w:tc>
          <w:tcPr>
            <w:tcW w:type="dxa" w:w="1152"/>
            <w:shd w:fill="17365D"/>
            <w:vAlign w:val="center"/>
            <w:tcMar>
              <w:top w:w="80" w:type="dxa"/>
              <w:left w:w="80" w:type="dxa"/>
              <w:bottom w:w="80" w:type="dxa"/>
              <w:right w:w="80" w:type="dxa"/>
            </w:tcMar>
          </w:tcPr>
          <w:p>
            <w:pPr>
              <w:keepNext/>
              <w:spacing w:line="276" w:lineRule="auto" w:before="60" w:after="60"/>
              <w:jc w:val="center"/>
            </w:pPr>
            <w:r>
              <w:rPr>
                <w:rFonts w:ascii="Times New Roman" w:hAnsi="Times New Roman"/>
                <w:b/>
                <w:color w:val="FFFFFF"/>
                <w:sz w:val="24"/>
              </w:rPr>
              <w:t>Train loss</w:t>
            </w:r>
          </w:p>
        </w:tc>
        <w:tc>
          <w:tcPr>
            <w:tcW w:type="dxa" w:w="1152"/>
            <w:shd w:fill="17365D"/>
            <w:vAlign w:val="center"/>
            <w:tcMar>
              <w:top w:w="80" w:type="dxa"/>
              <w:left w:w="80" w:type="dxa"/>
              <w:bottom w:w="80" w:type="dxa"/>
              <w:right w:w="80" w:type="dxa"/>
            </w:tcMar>
          </w:tcPr>
          <w:p>
            <w:pPr>
              <w:keepNext/>
              <w:spacing w:line="276" w:lineRule="auto" w:before="60" w:after="60"/>
              <w:jc w:val="center"/>
            </w:pPr>
            <w:r>
              <w:rPr>
                <w:rFonts w:ascii="Times New Roman" w:hAnsi="Times New Roman"/>
                <w:b/>
                <w:color w:val="FFFFFF"/>
                <w:sz w:val="24"/>
              </w:rPr>
              <w:t>Val loss</w:t>
            </w:r>
          </w:p>
        </w:tc>
      </w:tr>
      <w:tr>
        <w:trPr>
          <w:cantSplit/>
        </w:trPr>
        <w:tc>
          <w:tcPr>
            <w:tcW w:type="dxa" w:w="1440"/>
            <w:vAlign w:val="center"/>
            <w:shd w:fill="FFFFFF"/>
            <w:tcMar>
              <w:top w:w="80" w:type="dxa"/>
              <w:left w:w="80" w:type="dxa"/>
              <w:bottom w:w="80" w:type="dxa"/>
              <w:right w:w="80" w:type="dxa"/>
            </w:tcMar>
          </w:tcPr>
          <w:p>
            <w:pPr>
              <w:keepNext w:val="0"/>
              <w:spacing w:line="276" w:lineRule="auto" w:after="60" w:before="60"/>
              <w:jc w:val="left"/>
            </w:pPr>
            <w:r>
              <w:rPr>
                <w:rFonts w:ascii="Times New Roman" w:hAnsi="Times New Roman"/>
                <w:sz w:val="24"/>
              </w:rPr>
              <w:t>YOLO11n</w:t>
            </w:r>
          </w:p>
        </w:tc>
        <w:tc>
          <w:tcPr>
            <w:tcW w:type="dxa" w:w="720"/>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5</w:t>
            </w:r>
          </w:p>
        </w:tc>
        <w:tc>
          <w:tcPr>
            <w:tcW w:type="dxa" w:w="43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5</w:t>
            </w:r>
          </w:p>
        </w:tc>
        <w:tc>
          <w:tcPr>
            <w:tcW w:type="dxa" w:w="3168"/>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36.7 ± 0.3</w:t>
              <w:br/>
              <w:t>CI [36.3, 37.2]</w:t>
            </w:r>
          </w:p>
        </w:tc>
        <w:tc>
          <w:tcPr>
            <w:tcW w:type="dxa" w:w="3168"/>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36.7 ± 0.3</w:t>
              <w:br/>
              <w:t>CI [36.3, 37.2]</w:t>
            </w:r>
          </w:p>
        </w:tc>
        <w:tc>
          <w:tcPr>
            <w:tcW w:type="dxa" w:w="115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w:t>
            </w:r>
          </w:p>
        </w:tc>
        <w:tc>
          <w:tcPr>
            <w:tcW w:type="dxa" w:w="1440"/>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w:t>
            </w:r>
          </w:p>
        </w:tc>
        <w:tc>
          <w:tcPr>
            <w:tcW w:type="dxa" w:w="115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4.16</w:t>
            </w:r>
          </w:p>
        </w:tc>
        <w:tc>
          <w:tcPr>
            <w:tcW w:type="dxa" w:w="115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3.64</w:t>
            </w:r>
          </w:p>
        </w:tc>
      </w:tr>
      <w:tr>
        <w:trPr>
          <w:cantSplit/>
        </w:trPr>
        <w:tc>
          <w:tcPr>
            <w:tcW w:type="dxa" w:w="1440"/>
            <w:vAlign w:val="center"/>
            <w:shd w:fill="F1F5FA"/>
            <w:tcMar>
              <w:top w:w="80" w:type="dxa"/>
              <w:left w:w="80" w:type="dxa"/>
              <w:bottom w:w="80" w:type="dxa"/>
              <w:right w:w="80" w:type="dxa"/>
            </w:tcMar>
          </w:tcPr>
          <w:p>
            <w:pPr>
              <w:keepNext w:val="0"/>
              <w:spacing w:line="276" w:lineRule="auto" w:after="60" w:before="60"/>
              <w:jc w:val="left"/>
            </w:pPr>
            <w:r>
              <w:rPr>
                <w:rFonts w:ascii="Times New Roman" w:hAnsi="Times New Roman"/>
                <w:sz w:val="24"/>
              </w:rPr>
              <w:t>YOLO11n</w:t>
            </w:r>
          </w:p>
        </w:tc>
        <w:tc>
          <w:tcPr>
            <w:tcW w:type="dxa" w:w="720"/>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10</w:t>
            </w:r>
          </w:p>
        </w:tc>
        <w:tc>
          <w:tcPr>
            <w:tcW w:type="dxa" w:w="43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5</w:t>
            </w:r>
          </w:p>
        </w:tc>
        <w:tc>
          <w:tcPr>
            <w:tcW w:type="dxa" w:w="3168"/>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36.7 ± 0.3</w:t>
              <w:br/>
              <w:t>CI [36.3, 37.2]</w:t>
            </w:r>
          </w:p>
        </w:tc>
        <w:tc>
          <w:tcPr>
            <w:tcW w:type="dxa" w:w="3168"/>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23.1 ± 0.8</w:t>
              <w:br/>
              <w:t>CI [22.1, 24.1]</w:t>
            </w:r>
          </w:p>
        </w:tc>
        <w:tc>
          <w:tcPr>
            <w:tcW w:type="dxa" w:w="115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0.00</w:t>
            </w:r>
          </w:p>
        </w:tc>
        <w:tc>
          <w:tcPr>
            <w:tcW w:type="dxa" w:w="1440"/>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0.00</w:t>
            </w:r>
          </w:p>
        </w:tc>
        <w:tc>
          <w:tcPr>
            <w:tcW w:type="dxa" w:w="115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4.45</w:t>
            </w:r>
          </w:p>
        </w:tc>
        <w:tc>
          <w:tcPr>
            <w:tcW w:type="dxa" w:w="115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4.64</w:t>
            </w:r>
          </w:p>
        </w:tc>
      </w:tr>
      <w:tr>
        <w:trPr>
          <w:cantSplit/>
        </w:trPr>
        <w:tc>
          <w:tcPr>
            <w:tcW w:type="dxa" w:w="1440"/>
            <w:vAlign w:val="center"/>
            <w:shd w:fill="FFFFFF"/>
            <w:tcMar>
              <w:top w:w="80" w:type="dxa"/>
              <w:left w:w="80" w:type="dxa"/>
              <w:bottom w:w="80" w:type="dxa"/>
              <w:right w:w="80" w:type="dxa"/>
            </w:tcMar>
          </w:tcPr>
          <w:p>
            <w:pPr>
              <w:keepNext w:val="0"/>
              <w:spacing w:line="276" w:lineRule="auto" w:after="60" w:before="60"/>
              <w:jc w:val="left"/>
            </w:pPr>
            <w:r>
              <w:rPr>
                <w:rFonts w:ascii="Times New Roman" w:hAnsi="Times New Roman"/>
                <w:sz w:val="24"/>
              </w:rPr>
              <w:t>YOLO11n</w:t>
            </w:r>
          </w:p>
        </w:tc>
        <w:tc>
          <w:tcPr>
            <w:tcW w:type="dxa" w:w="720"/>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20</w:t>
            </w:r>
          </w:p>
        </w:tc>
        <w:tc>
          <w:tcPr>
            <w:tcW w:type="dxa" w:w="43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5</w:t>
            </w:r>
          </w:p>
        </w:tc>
        <w:tc>
          <w:tcPr>
            <w:tcW w:type="dxa" w:w="3168"/>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36.7 ± 0.3</w:t>
              <w:br/>
              <w:t>CI [36.3, 37.2]</w:t>
            </w:r>
          </w:p>
        </w:tc>
        <w:tc>
          <w:tcPr>
            <w:tcW w:type="dxa" w:w="3168"/>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28.2 ± 1.0</w:t>
              <w:br/>
              <w:t>CI [27.0, 29.5]</w:t>
            </w:r>
          </w:p>
        </w:tc>
        <w:tc>
          <w:tcPr>
            <w:tcW w:type="dxa" w:w="115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0.00</w:t>
            </w:r>
          </w:p>
        </w:tc>
        <w:tc>
          <w:tcPr>
            <w:tcW w:type="dxa" w:w="1440"/>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0.00</w:t>
            </w:r>
          </w:p>
        </w:tc>
        <w:tc>
          <w:tcPr>
            <w:tcW w:type="dxa" w:w="115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4.37</w:t>
            </w:r>
          </w:p>
        </w:tc>
        <w:tc>
          <w:tcPr>
            <w:tcW w:type="dxa" w:w="115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4.21</w:t>
            </w:r>
          </w:p>
        </w:tc>
      </w:tr>
      <w:tr>
        <w:trPr>
          <w:cantSplit/>
        </w:trPr>
        <w:tc>
          <w:tcPr>
            <w:tcW w:type="dxa" w:w="1440"/>
            <w:vAlign w:val="center"/>
            <w:shd w:fill="F1F5FA"/>
            <w:tcMar>
              <w:top w:w="80" w:type="dxa"/>
              <w:left w:w="80" w:type="dxa"/>
              <w:bottom w:w="80" w:type="dxa"/>
              <w:right w:w="80" w:type="dxa"/>
            </w:tcMar>
          </w:tcPr>
          <w:p>
            <w:pPr>
              <w:keepNext w:val="0"/>
              <w:spacing w:line="276" w:lineRule="auto" w:after="60" w:before="60"/>
              <w:jc w:val="left"/>
            </w:pPr>
            <w:r>
              <w:rPr>
                <w:rFonts w:ascii="Times New Roman" w:hAnsi="Times New Roman"/>
                <w:sz w:val="24"/>
              </w:rPr>
              <w:t>YOLO11n</w:t>
            </w:r>
          </w:p>
        </w:tc>
        <w:tc>
          <w:tcPr>
            <w:tcW w:type="dxa" w:w="720"/>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30</w:t>
            </w:r>
          </w:p>
        </w:tc>
        <w:tc>
          <w:tcPr>
            <w:tcW w:type="dxa" w:w="43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5</w:t>
            </w:r>
          </w:p>
        </w:tc>
        <w:tc>
          <w:tcPr>
            <w:tcW w:type="dxa" w:w="3168"/>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36.7 ± 0.3</w:t>
              <w:br/>
              <w:t>CI [36.3, 37.2]</w:t>
            </w:r>
          </w:p>
        </w:tc>
        <w:tc>
          <w:tcPr>
            <w:tcW w:type="dxa" w:w="3168"/>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31.9 ± 0.7</w:t>
              <w:br/>
              <w:t>CI [30.9, 32.8]</w:t>
            </w:r>
          </w:p>
        </w:tc>
        <w:tc>
          <w:tcPr>
            <w:tcW w:type="dxa" w:w="115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0.00</w:t>
            </w:r>
          </w:p>
        </w:tc>
        <w:tc>
          <w:tcPr>
            <w:tcW w:type="dxa" w:w="1440"/>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0.00</w:t>
            </w:r>
          </w:p>
        </w:tc>
        <w:tc>
          <w:tcPr>
            <w:tcW w:type="dxa" w:w="115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4.13</w:t>
            </w:r>
          </w:p>
        </w:tc>
        <w:tc>
          <w:tcPr>
            <w:tcW w:type="dxa" w:w="115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3.94</w:t>
            </w:r>
          </w:p>
        </w:tc>
      </w:tr>
      <w:tr>
        <w:trPr>
          <w:cantSplit/>
        </w:trPr>
        <w:tc>
          <w:tcPr>
            <w:tcW w:type="dxa" w:w="1440"/>
            <w:vAlign w:val="center"/>
            <w:shd w:fill="FFFFFF"/>
            <w:tcMar>
              <w:top w:w="80" w:type="dxa"/>
              <w:left w:w="80" w:type="dxa"/>
              <w:bottom w:w="80" w:type="dxa"/>
              <w:right w:w="80" w:type="dxa"/>
            </w:tcMar>
          </w:tcPr>
          <w:p>
            <w:pPr>
              <w:keepNext w:val="0"/>
              <w:spacing w:line="276" w:lineRule="auto" w:after="60" w:before="60"/>
              <w:jc w:val="left"/>
            </w:pPr>
            <w:r>
              <w:rPr>
                <w:rFonts w:ascii="Times New Roman" w:hAnsi="Times New Roman"/>
                <w:sz w:val="24"/>
              </w:rPr>
              <w:t>YOLO11n</w:t>
            </w:r>
          </w:p>
        </w:tc>
        <w:tc>
          <w:tcPr>
            <w:tcW w:type="dxa" w:w="720"/>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60</w:t>
            </w:r>
          </w:p>
        </w:tc>
        <w:tc>
          <w:tcPr>
            <w:tcW w:type="dxa" w:w="43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5</w:t>
            </w:r>
          </w:p>
        </w:tc>
        <w:tc>
          <w:tcPr>
            <w:tcW w:type="dxa" w:w="3168"/>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36.9 ± 0.3</w:t>
              <w:br/>
              <w:t>CI [36.5, 37.2]</w:t>
            </w:r>
          </w:p>
        </w:tc>
        <w:tc>
          <w:tcPr>
            <w:tcW w:type="dxa" w:w="3168"/>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36.6 ± 0.3</w:t>
              <w:br/>
              <w:t>CI [36.3, 36.9]</w:t>
            </w:r>
          </w:p>
        </w:tc>
        <w:tc>
          <w:tcPr>
            <w:tcW w:type="dxa" w:w="115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0.11</w:t>
            </w:r>
          </w:p>
        </w:tc>
        <w:tc>
          <w:tcPr>
            <w:tcW w:type="dxa" w:w="1440"/>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0.00</w:t>
            </w:r>
          </w:p>
        </w:tc>
        <w:tc>
          <w:tcPr>
            <w:tcW w:type="dxa" w:w="115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3.82</w:t>
            </w:r>
          </w:p>
        </w:tc>
        <w:tc>
          <w:tcPr>
            <w:tcW w:type="dxa" w:w="115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3.58</w:t>
            </w:r>
          </w:p>
        </w:tc>
      </w:tr>
      <w:tr>
        <w:trPr>
          <w:cantSplit/>
        </w:trPr>
        <w:tc>
          <w:tcPr>
            <w:tcW w:type="dxa" w:w="1440"/>
            <w:vAlign w:val="center"/>
            <w:shd w:fill="F1F5FA"/>
            <w:tcMar>
              <w:top w:w="80" w:type="dxa"/>
              <w:left w:w="80" w:type="dxa"/>
              <w:bottom w:w="80" w:type="dxa"/>
              <w:right w:w="80" w:type="dxa"/>
            </w:tcMar>
          </w:tcPr>
          <w:p>
            <w:pPr>
              <w:keepNext w:val="0"/>
              <w:spacing w:line="276" w:lineRule="auto" w:after="60" w:before="60"/>
              <w:jc w:val="left"/>
            </w:pPr>
            <w:r>
              <w:rPr>
                <w:rFonts w:ascii="Times New Roman" w:hAnsi="Times New Roman"/>
                <w:b/>
                <w:sz w:val="24"/>
              </w:rPr>
              <w:t>YOLO11n</w:t>
            </w:r>
          </w:p>
        </w:tc>
        <w:tc>
          <w:tcPr>
            <w:tcW w:type="dxa" w:w="720"/>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b/>
                <w:sz w:val="24"/>
              </w:rPr>
              <w:t>120 ★</w:t>
            </w:r>
          </w:p>
        </w:tc>
        <w:tc>
          <w:tcPr>
            <w:tcW w:type="dxa" w:w="43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5</w:t>
            </w:r>
          </w:p>
        </w:tc>
        <w:tc>
          <w:tcPr>
            <w:tcW w:type="dxa" w:w="3168"/>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40.8 ± 0.3</w:t>
              <w:br/>
              <w:t>CI [40.5, 41.2]</w:t>
            </w:r>
          </w:p>
        </w:tc>
        <w:tc>
          <w:tcPr>
            <w:tcW w:type="dxa" w:w="3168"/>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40.8 ± 0.3</w:t>
              <w:br/>
              <w:t>CI [40.5, 41.2]</w:t>
            </w:r>
          </w:p>
        </w:tc>
        <w:tc>
          <w:tcPr>
            <w:tcW w:type="dxa" w:w="115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4.00</w:t>
            </w:r>
          </w:p>
        </w:tc>
        <w:tc>
          <w:tcPr>
            <w:tcW w:type="dxa" w:w="1440"/>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0.07</w:t>
            </w:r>
          </w:p>
        </w:tc>
        <w:tc>
          <w:tcPr>
            <w:tcW w:type="dxa" w:w="115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3.56</w:t>
            </w:r>
          </w:p>
        </w:tc>
        <w:tc>
          <w:tcPr>
            <w:tcW w:type="dxa" w:w="115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3.30</w:t>
            </w:r>
          </w:p>
        </w:tc>
      </w:tr>
      <w:tr>
        <w:trPr>
          <w:cantSplit/>
        </w:trPr>
        <w:tc>
          <w:tcPr>
            <w:tcW w:type="dxa" w:w="1440"/>
            <w:vAlign w:val="center"/>
            <w:shd w:fill="FFFFFF"/>
            <w:tcMar>
              <w:top w:w="80" w:type="dxa"/>
              <w:left w:w="80" w:type="dxa"/>
              <w:bottom w:w="80" w:type="dxa"/>
              <w:right w:w="80" w:type="dxa"/>
            </w:tcMar>
          </w:tcPr>
          <w:p>
            <w:pPr>
              <w:keepNext w:val="0"/>
              <w:spacing w:line="276" w:lineRule="auto" w:after="60" w:before="60"/>
              <w:jc w:val="left"/>
            </w:pPr>
            <w:r>
              <w:rPr>
                <w:rFonts w:ascii="Times New Roman" w:hAnsi="Times New Roman"/>
                <w:sz w:val="24"/>
              </w:rPr>
              <w:t>YOLOv12n</w:t>
            </w:r>
          </w:p>
        </w:tc>
        <w:tc>
          <w:tcPr>
            <w:tcW w:type="dxa" w:w="720"/>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5</w:t>
            </w:r>
          </w:p>
        </w:tc>
        <w:tc>
          <w:tcPr>
            <w:tcW w:type="dxa" w:w="43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5</w:t>
            </w:r>
          </w:p>
        </w:tc>
        <w:tc>
          <w:tcPr>
            <w:tcW w:type="dxa" w:w="3168"/>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23.7 ± 3.4</w:t>
              <w:br/>
              <w:t>CI [19.5, 28.0]</w:t>
            </w:r>
          </w:p>
        </w:tc>
        <w:tc>
          <w:tcPr>
            <w:tcW w:type="dxa" w:w="3168"/>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23.7 ± 3.4</w:t>
              <w:br/>
              <w:t>CI [19.5, 28.0]</w:t>
            </w:r>
          </w:p>
        </w:tc>
        <w:tc>
          <w:tcPr>
            <w:tcW w:type="dxa" w:w="115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w:t>
            </w:r>
          </w:p>
        </w:tc>
        <w:tc>
          <w:tcPr>
            <w:tcW w:type="dxa" w:w="1440"/>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w:t>
            </w:r>
          </w:p>
        </w:tc>
        <w:tc>
          <w:tcPr>
            <w:tcW w:type="dxa" w:w="115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4.78</w:t>
            </w:r>
          </w:p>
        </w:tc>
        <w:tc>
          <w:tcPr>
            <w:tcW w:type="dxa" w:w="115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4.57</w:t>
            </w:r>
          </w:p>
        </w:tc>
      </w:tr>
      <w:tr>
        <w:trPr>
          <w:cantSplit/>
        </w:trPr>
        <w:tc>
          <w:tcPr>
            <w:tcW w:type="dxa" w:w="1440"/>
            <w:vAlign w:val="center"/>
            <w:shd w:fill="F1F5FA"/>
            <w:tcMar>
              <w:top w:w="80" w:type="dxa"/>
              <w:left w:w="80" w:type="dxa"/>
              <w:bottom w:w="80" w:type="dxa"/>
              <w:right w:w="80" w:type="dxa"/>
            </w:tcMar>
          </w:tcPr>
          <w:p>
            <w:pPr>
              <w:keepNext w:val="0"/>
              <w:spacing w:line="276" w:lineRule="auto" w:after="60" w:before="60"/>
              <w:jc w:val="left"/>
            </w:pPr>
            <w:r>
              <w:rPr>
                <w:rFonts w:ascii="Times New Roman" w:hAnsi="Times New Roman"/>
                <w:sz w:val="24"/>
              </w:rPr>
              <w:t>YOLOv12n</w:t>
            </w:r>
          </w:p>
        </w:tc>
        <w:tc>
          <w:tcPr>
            <w:tcW w:type="dxa" w:w="720"/>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10</w:t>
            </w:r>
          </w:p>
        </w:tc>
        <w:tc>
          <w:tcPr>
            <w:tcW w:type="dxa" w:w="43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5</w:t>
            </w:r>
          </w:p>
        </w:tc>
        <w:tc>
          <w:tcPr>
            <w:tcW w:type="dxa" w:w="3168"/>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24.3 ± 2.8</w:t>
              <w:br/>
              <w:t>CI [20.9, 27.8]</w:t>
            </w:r>
          </w:p>
        </w:tc>
        <w:tc>
          <w:tcPr>
            <w:tcW w:type="dxa" w:w="3168"/>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22.4 ± 0.9</w:t>
              <w:br/>
              <w:t>CI [21.3, 23.5]</w:t>
            </w:r>
          </w:p>
        </w:tc>
        <w:tc>
          <w:tcPr>
            <w:tcW w:type="dxa" w:w="115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0.60</w:t>
            </w:r>
          </w:p>
        </w:tc>
        <w:tc>
          <w:tcPr>
            <w:tcW w:type="dxa" w:w="1440"/>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0.12</w:t>
            </w:r>
          </w:p>
        </w:tc>
        <w:tc>
          <w:tcPr>
            <w:tcW w:type="dxa" w:w="115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4.57</w:t>
            </w:r>
          </w:p>
        </w:tc>
        <w:tc>
          <w:tcPr>
            <w:tcW w:type="dxa" w:w="115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4.71</w:t>
            </w:r>
          </w:p>
        </w:tc>
      </w:tr>
      <w:tr>
        <w:trPr>
          <w:cantSplit/>
        </w:trPr>
        <w:tc>
          <w:tcPr>
            <w:tcW w:type="dxa" w:w="1440"/>
            <w:vAlign w:val="center"/>
            <w:shd w:fill="FFFFFF"/>
            <w:tcMar>
              <w:top w:w="80" w:type="dxa"/>
              <w:left w:w="80" w:type="dxa"/>
              <w:bottom w:w="80" w:type="dxa"/>
              <w:right w:w="80" w:type="dxa"/>
            </w:tcMar>
          </w:tcPr>
          <w:p>
            <w:pPr>
              <w:keepNext w:val="0"/>
              <w:spacing w:line="276" w:lineRule="auto" w:after="60" w:before="60"/>
              <w:jc w:val="left"/>
            </w:pPr>
            <w:r>
              <w:rPr>
                <w:rFonts w:ascii="Times New Roman" w:hAnsi="Times New Roman"/>
                <w:sz w:val="24"/>
              </w:rPr>
              <w:t>YOLOv12n</w:t>
            </w:r>
          </w:p>
        </w:tc>
        <w:tc>
          <w:tcPr>
            <w:tcW w:type="dxa" w:w="720"/>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20</w:t>
            </w:r>
          </w:p>
        </w:tc>
        <w:tc>
          <w:tcPr>
            <w:tcW w:type="dxa" w:w="43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5</w:t>
            </w:r>
          </w:p>
        </w:tc>
        <w:tc>
          <w:tcPr>
            <w:tcW w:type="dxa" w:w="3168"/>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25.2 ± 2.0</w:t>
              <w:br/>
              <w:t>CI [22.8, 27.7]</w:t>
            </w:r>
          </w:p>
        </w:tc>
        <w:tc>
          <w:tcPr>
            <w:tcW w:type="dxa" w:w="3168"/>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24.2 ± 0.7</w:t>
              <w:br/>
              <w:t>CI [23.3, 25.1]</w:t>
            </w:r>
          </w:p>
        </w:tc>
        <w:tc>
          <w:tcPr>
            <w:tcW w:type="dxa" w:w="115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0.92</w:t>
            </w:r>
          </w:p>
        </w:tc>
        <w:tc>
          <w:tcPr>
            <w:tcW w:type="dxa" w:w="1440"/>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0.09</w:t>
            </w:r>
          </w:p>
        </w:tc>
        <w:tc>
          <w:tcPr>
            <w:tcW w:type="dxa" w:w="115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4.69</w:t>
            </w:r>
          </w:p>
        </w:tc>
        <w:tc>
          <w:tcPr>
            <w:tcW w:type="dxa" w:w="115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4.60</w:t>
            </w:r>
          </w:p>
        </w:tc>
      </w:tr>
      <w:tr>
        <w:trPr>
          <w:cantSplit/>
        </w:trPr>
        <w:tc>
          <w:tcPr>
            <w:tcW w:type="dxa" w:w="1440"/>
            <w:vAlign w:val="center"/>
            <w:shd w:fill="F1F5FA"/>
            <w:tcMar>
              <w:top w:w="80" w:type="dxa"/>
              <w:left w:w="80" w:type="dxa"/>
              <w:bottom w:w="80" w:type="dxa"/>
              <w:right w:w="80" w:type="dxa"/>
            </w:tcMar>
          </w:tcPr>
          <w:p>
            <w:pPr>
              <w:keepNext w:val="0"/>
              <w:spacing w:line="276" w:lineRule="auto" w:after="60" w:before="60"/>
              <w:jc w:val="left"/>
            </w:pPr>
            <w:r>
              <w:rPr>
                <w:rFonts w:ascii="Times New Roman" w:hAnsi="Times New Roman"/>
                <w:sz w:val="24"/>
              </w:rPr>
              <w:t>YOLOv12n</w:t>
            </w:r>
          </w:p>
        </w:tc>
        <w:tc>
          <w:tcPr>
            <w:tcW w:type="dxa" w:w="720"/>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30</w:t>
            </w:r>
          </w:p>
        </w:tc>
        <w:tc>
          <w:tcPr>
            <w:tcW w:type="dxa" w:w="43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5</w:t>
            </w:r>
          </w:p>
        </w:tc>
        <w:tc>
          <w:tcPr>
            <w:tcW w:type="dxa" w:w="3168"/>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28.6 ± 0.7</w:t>
              <w:br/>
              <w:t>CI [27.7, 29.4]</w:t>
            </w:r>
          </w:p>
        </w:tc>
        <w:tc>
          <w:tcPr>
            <w:tcW w:type="dxa" w:w="3168"/>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28.4 ± 0.7</w:t>
              <w:br/>
              <w:t>CI [27.5, 29.3]</w:t>
            </w:r>
          </w:p>
        </w:tc>
        <w:tc>
          <w:tcPr>
            <w:tcW w:type="dxa" w:w="115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3.31</w:t>
            </w:r>
          </w:p>
        </w:tc>
        <w:tc>
          <w:tcPr>
            <w:tcW w:type="dxa" w:w="1440"/>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0.33</w:t>
            </w:r>
          </w:p>
        </w:tc>
        <w:tc>
          <w:tcPr>
            <w:tcW w:type="dxa" w:w="115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4.39</w:t>
            </w:r>
          </w:p>
        </w:tc>
        <w:tc>
          <w:tcPr>
            <w:tcW w:type="dxa" w:w="115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4.26</w:t>
            </w:r>
          </w:p>
        </w:tc>
      </w:tr>
      <w:tr>
        <w:trPr>
          <w:cantSplit/>
        </w:trPr>
        <w:tc>
          <w:tcPr>
            <w:tcW w:type="dxa" w:w="1440"/>
            <w:vAlign w:val="center"/>
            <w:shd w:fill="FFFFFF"/>
            <w:tcMar>
              <w:top w:w="80" w:type="dxa"/>
              <w:left w:w="80" w:type="dxa"/>
              <w:bottom w:w="80" w:type="dxa"/>
              <w:right w:w="80" w:type="dxa"/>
            </w:tcMar>
          </w:tcPr>
          <w:p>
            <w:pPr>
              <w:keepNext w:val="0"/>
              <w:spacing w:line="276" w:lineRule="auto" w:after="60" w:before="60"/>
              <w:jc w:val="left"/>
            </w:pPr>
            <w:r>
              <w:rPr>
                <w:rFonts w:ascii="Times New Roman" w:hAnsi="Times New Roman"/>
                <w:sz w:val="24"/>
              </w:rPr>
              <w:t>YOLOv12n</w:t>
            </w:r>
          </w:p>
        </w:tc>
        <w:tc>
          <w:tcPr>
            <w:tcW w:type="dxa" w:w="720"/>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60</w:t>
            </w:r>
          </w:p>
        </w:tc>
        <w:tc>
          <w:tcPr>
            <w:tcW w:type="dxa" w:w="43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5</w:t>
            </w:r>
          </w:p>
        </w:tc>
        <w:tc>
          <w:tcPr>
            <w:tcW w:type="dxa" w:w="3168"/>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33.9 ± 0.2</w:t>
              <w:br/>
              <w:t>CI [33.6, 34.2]</w:t>
            </w:r>
          </w:p>
        </w:tc>
        <w:tc>
          <w:tcPr>
            <w:tcW w:type="dxa" w:w="3168"/>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33.8 ± 0.3</w:t>
              <w:br/>
              <w:t>CI [33.5, 34.2]</w:t>
            </w:r>
          </w:p>
        </w:tc>
        <w:tc>
          <w:tcPr>
            <w:tcW w:type="dxa" w:w="115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5.31</w:t>
            </w:r>
          </w:p>
        </w:tc>
        <w:tc>
          <w:tcPr>
            <w:tcW w:type="dxa" w:w="1440"/>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0.18</w:t>
            </w:r>
          </w:p>
        </w:tc>
        <w:tc>
          <w:tcPr>
            <w:tcW w:type="dxa" w:w="115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4.00</w:t>
            </w:r>
          </w:p>
        </w:tc>
        <w:tc>
          <w:tcPr>
            <w:tcW w:type="dxa" w:w="115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3.81</w:t>
            </w:r>
          </w:p>
        </w:tc>
      </w:tr>
      <w:tr>
        <w:trPr>
          <w:cantSplit/>
        </w:trPr>
        <w:tc>
          <w:tcPr>
            <w:tcW w:type="dxa" w:w="1440"/>
            <w:vAlign w:val="center"/>
            <w:shd w:fill="F1F5FA"/>
            <w:tcMar>
              <w:top w:w="80" w:type="dxa"/>
              <w:left w:w="80" w:type="dxa"/>
              <w:bottom w:w="80" w:type="dxa"/>
              <w:right w:w="80" w:type="dxa"/>
            </w:tcMar>
          </w:tcPr>
          <w:p>
            <w:pPr>
              <w:keepNext w:val="0"/>
              <w:spacing w:line="276" w:lineRule="auto" w:after="60" w:before="60"/>
              <w:jc w:val="left"/>
            </w:pPr>
            <w:r>
              <w:rPr>
                <w:rFonts w:ascii="Times New Roman" w:hAnsi="Times New Roman"/>
                <w:b/>
                <w:sz w:val="24"/>
              </w:rPr>
              <w:t>YOLOv12n</w:t>
            </w:r>
          </w:p>
        </w:tc>
        <w:tc>
          <w:tcPr>
            <w:tcW w:type="dxa" w:w="720"/>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b/>
                <w:sz w:val="24"/>
              </w:rPr>
              <w:t>120 ★</w:t>
            </w:r>
          </w:p>
        </w:tc>
        <w:tc>
          <w:tcPr>
            <w:tcW w:type="dxa" w:w="43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5</w:t>
            </w:r>
          </w:p>
        </w:tc>
        <w:tc>
          <w:tcPr>
            <w:tcW w:type="dxa" w:w="3168"/>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38.7 ± 0.3</w:t>
              <w:br/>
              <w:t>CI [38.3, 39.0]</w:t>
            </w:r>
          </w:p>
        </w:tc>
        <w:tc>
          <w:tcPr>
            <w:tcW w:type="dxa" w:w="3168"/>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38.7 ± 0.3</w:t>
              <w:br/>
              <w:t>CI [38.3, 39.0]</w:t>
            </w:r>
          </w:p>
        </w:tc>
        <w:tc>
          <w:tcPr>
            <w:tcW w:type="dxa" w:w="115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4.83</w:t>
            </w:r>
          </w:p>
        </w:tc>
        <w:tc>
          <w:tcPr>
            <w:tcW w:type="dxa" w:w="1440"/>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0.08</w:t>
            </w:r>
          </w:p>
        </w:tc>
        <w:tc>
          <w:tcPr>
            <w:tcW w:type="dxa" w:w="115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3.71</w:t>
            </w:r>
          </w:p>
        </w:tc>
        <w:tc>
          <w:tcPr>
            <w:tcW w:type="dxa" w:w="115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3.46</w:t>
            </w:r>
          </w:p>
        </w:tc>
      </w:tr>
      <w:tr>
        <w:trPr>
          <w:cantSplit/>
        </w:trPr>
        <w:tc>
          <w:tcPr>
            <w:tcW w:type="dxa" w:w="1440"/>
            <w:vAlign w:val="center"/>
            <w:shd w:fill="FFFFFF"/>
            <w:tcMar>
              <w:top w:w="80" w:type="dxa"/>
              <w:left w:w="80" w:type="dxa"/>
              <w:bottom w:w="80" w:type="dxa"/>
              <w:right w:w="80" w:type="dxa"/>
            </w:tcMar>
          </w:tcPr>
          <w:p>
            <w:pPr>
              <w:keepNext w:val="0"/>
              <w:spacing w:line="276" w:lineRule="auto" w:after="60" w:before="60"/>
              <w:jc w:val="left"/>
            </w:pPr>
            <w:r>
              <w:rPr>
                <w:rFonts w:ascii="Times New Roman" w:hAnsi="Times New Roman"/>
                <w:b/>
                <w:sz w:val="24"/>
              </w:rPr>
              <w:t>YOLOv13n</w:t>
            </w:r>
          </w:p>
        </w:tc>
        <w:tc>
          <w:tcPr>
            <w:tcW w:type="dxa" w:w="720"/>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b/>
                <w:sz w:val="24"/>
              </w:rPr>
              <w:t>5 ★</w:t>
            </w:r>
          </w:p>
        </w:tc>
        <w:tc>
          <w:tcPr>
            <w:tcW w:type="dxa" w:w="43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5</w:t>
            </w:r>
          </w:p>
        </w:tc>
        <w:tc>
          <w:tcPr>
            <w:tcW w:type="dxa" w:w="3168"/>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39.0 ± 1.1</w:t>
              <w:br/>
              <w:t>CI [37.7, 40.4]</w:t>
            </w:r>
          </w:p>
        </w:tc>
        <w:tc>
          <w:tcPr>
            <w:tcW w:type="dxa" w:w="3168"/>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39.0 ± 1.1</w:t>
              <w:br/>
              <w:t>CI [37.7, 40.4]</w:t>
            </w:r>
          </w:p>
        </w:tc>
        <w:tc>
          <w:tcPr>
            <w:tcW w:type="dxa" w:w="115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w:t>
            </w:r>
          </w:p>
        </w:tc>
        <w:tc>
          <w:tcPr>
            <w:tcW w:type="dxa" w:w="1440"/>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w:t>
            </w:r>
          </w:p>
        </w:tc>
        <w:tc>
          <w:tcPr>
            <w:tcW w:type="dxa" w:w="115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3.96</w:t>
            </w:r>
          </w:p>
        </w:tc>
        <w:tc>
          <w:tcPr>
            <w:tcW w:type="dxa" w:w="115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3.55</w:t>
            </w:r>
          </w:p>
        </w:tc>
      </w:tr>
      <w:tr>
        <w:trPr>
          <w:cantSplit/>
        </w:trPr>
        <w:tc>
          <w:tcPr>
            <w:tcW w:type="dxa" w:w="1440"/>
            <w:vAlign w:val="center"/>
            <w:shd w:fill="F1F5FA"/>
            <w:tcMar>
              <w:top w:w="80" w:type="dxa"/>
              <w:left w:w="80" w:type="dxa"/>
              <w:bottom w:w="80" w:type="dxa"/>
              <w:right w:w="80" w:type="dxa"/>
            </w:tcMar>
          </w:tcPr>
          <w:p>
            <w:pPr>
              <w:keepNext w:val="0"/>
              <w:spacing w:line="276" w:lineRule="auto" w:after="60" w:before="60"/>
              <w:jc w:val="left"/>
            </w:pPr>
            <w:r>
              <w:rPr>
                <w:rFonts w:ascii="Times New Roman" w:hAnsi="Times New Roman"/>
                <w:sz w:val="24"/>
              </w:rPr>
              <w:t>YOLOv13n</w:t>
            </w:r>
          </w:p>
        </w:tc>
        <w:tc>
          <w:tcPr>
            <w:tcW w:type="dxa" w:w="720"/>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10</w:t>
            </w:r>
          </w:p>
        </w:tc>
        <w:tc>
          <w:tcPr>
            <w:tcW w:type="dxa" w:w="43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5</w:t>
            </w:r>
          </w:p>
        </w:tc>
        <w:tc>
          <w:tcPr>
            <w:tcW w:type="dxa" w:w="3168"/>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39.0 ± 1.1</w:t>
              <w:br/>
              <w:t>CI [37.7, 40.4]</w:t>
            </w:r>
          </w:p>
        </w:tc>
        <w:tc>
          <w:tcPr>
            <w:tcW w:type="dxa" w:w="3168"/>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32.4 ± 0.8</w:t>
              <w:br/>
              <w:t>CI [31.4, 33.3]</w:t>
            </w:r>
          </w:p>
        </w:tc>
        <w:tc>
          <w:tcPr>
            <w:tcW w:type="dxa" w:w="115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0.00</w:t>
            </w:r>
          </w:p>
        </w:tc>
        <w:tc>
          <w:tcPr>
            <w:tcW w:type="dxa" w:w="1440"/>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0.00</w:t>
            </w:r>
          </w:p>
        </w:tc>
        <w:tc>
          <w:tcPr>
            <w:tcW w:type="dxa" w:w="115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3.92</w:t>
            </w:r>
          </w:p>
        </w:tc>
        <w:tc>
          <w:tcPr>
            <w:tcW w:type="dxa" w:w="115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3.98</w:t>
            </w:r>
          </w:p>
        </w:tc>
      </w:tr>
      <w:tr>
        <w:trPr>
          <w:cantSplit/>
        </w:trPr>
        <w:tc>
          <w:tcPr>
            <w:tcW w:type="dxa" w:w="1440"/>
            <w:vAlign w:val="center"/>
            <w:shd w:fill="FFFFFF"/>
            <w:tcMar>
              <w:top w:w="80" w:type="dxa"/>
              <w:left w:w="80" w:type="dxa"/>
              <w:bottom w:w="80" w:type="dxa"/>
              <w:right w:w="80" w:type="dxa"/>
            </w:tcMar>
          </w:tcPr>
          <w:p>
            <w:pPr>
              <w:keepNext w:val="0"/>
              <w:spacing w:line="276" w:lineRule="auto" w:after="60" w:before="60"/>
              <w:jc w:val="left"/>
            </w:pPr>
            <w:r>
              <w:rPr>
                <w:rFonts w:ascii="Times New Roman" w:hAnsi="Times New Roman"/>
                <w:sz w:val="24"/>
              </w:rPr>
              <w:t>YOLOv13n</w:t>
            </w:r>
          </w:p>
        </w:tc>
        <w:tc>
          <w:tcPr>
            <w:tcW w:type="dxa" w:w="720"/>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20</w:t>
            </w:r>
          </w:p>
        </w:tc>
        <w:tc>
          <w:tcPr>
            <w:tcW w:type="dxa" w:w="43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5</w:t>
            </w:r>
          </w:p>
        </w:tc>
        <w:tc>
          <w:tcPr>
            <w:tcW w:type="dxa" w:w="3168"/>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39.0 ± 1.1</w:t>
              <w:br/>
              <w:t>CI [37.7, 40.4]</w:t>
            </w:r>
          </w:p>
        </w:tc>
        <w:tc>
          <w:tcPr>
            <w:tcW w:type="dxa" w:w="3168"/>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25.4 ± 0.9</w:t>
              <w:br/>
              <w:t>CI [24.4, 26.5]</w:t>
            </w:r>
          </w:p>
        </w:tc>
        <w:tc>
          <w:tcPr>
            <w:tcW w:type="dxa" w:w="115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0.00</w:t>
            </w:r>
          </w:p>
        </w:tc>
        <w:tc>
          <w:tcPr>
            <w:tcW w:type="dxa" w:w="1440"/>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0.00</w:t>
            </w:r>
          </w:p>
        </w:tc>
        <w:tc>
          <w:tcPr>
            <w:tcW w:type="dxa" w:w="115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4.59</w:t>
            </w:r>
          </w:p>
        </w:tc>
        <w:tc>
          <w:tcPr>
            <w:tcW w:type="dxa" w:w="115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4.52</w:t>
            </w:r>
          </w:p>
        </w:tc>
      </w:tr>
      <w:tr>
        <w:trPr>
          <w:cantSplit/>
        </w:trPr>
        <w:tc>
          <w:tcPr>
            <w:tcW w:type="dxa" w:w="1440"/>
            <w:vAlign w:val="center"/>
            <w:shd w:fill="F1F5FA"/>
            <w:tcMar>
              <w:top w:w="80" w:type="dxa"/>
              <w:left w:w="80" w:type="dxa"/>
              <w:bottom w:w="80" w:type="dxa"/>
              <w:right w:w="80" w:type="dxa"/>
            </w:tcMar>
          </w:tcPr>
          <w:p>
            <w:pPr>
              <w:keepNext w:val="0"/>
              <w:spacing w:line="276" w:lineRule="auto" w:after="60" w:before="60"/>
              <w:jc w:val="left"/>
            </w:pPr>
            <w:r>
              <w:rPr>
                <w:rFonts w:ascii="Times New Roman" w:hAnsi="Times New Roman"/>
                <w:sz w:val="24"/>
              </w:rPr>
              <w:t>YOLOv13n</w:t>
            </w:r>
          </w:p>
        </w:tc>
        <w:tc>
          <w:tcPr>
            <w:tcW w:type="dxa" w:w="720"/>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30</w:t>
            </w:r>
          </w:p>
        </w:tc>
        <w:tc>
          <w:tcPr>
            <w:tcW w:type="dxa" w:w="43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5</w:t>
            </w:r>
          </w:p>
        </w:tc>
        <w:tc>
          <w:tcPr>
            <w:tcW w:type="dxa" w:w="3168"/>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39.0 ± 1.1</w:t>
              <w:br/>
              <w:t>CI [37.7, 40.4]</w:t>
            </w:r>
          </w:p>
        </w:tc>
        <w:tc>
          <w:tcPr>
            <w:tcW w:type="dxa" w:w="3168"/>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29.4 ± 0.5</w:t>
              <w:br/>
              <w:t>CI [28.8, 30.0]</w:t>
            </w:r>
          </w:p>
        </w:tc>
        <w:tc>
          <w:tcPr>
            <w:tcW w:type="dxa" w:w="115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0.00</w:t>
            </w:r>
          </w:p>
        </w:tc>
        <w:tc>
          <w:tcPr>
            <w:tcW w:type="dxa" w:w="1440"/>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0.00</w:t>
            </w:r>
          </w:p>
        </w:tc>
        <w:tc>
          <w:tcPr>
            <w:tcW w:type="dxa" w:w="115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4.33</w:t>
            </w:r>
          </w:p>
        </w:tc>
        <w:tc>
          <w:tcPr>
            <w:tcW w:type="dxa" w:w="115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4.21</w:t>
            </w:r>
          </w:p>
        </w:tc>
      </w:tr>
      <w:tr>
        <w:trPr>
          <w:cantSplit/>
        </w:trPr>
        <w:tc>
          <w:tcPr>
            <w:tcW w:type="dxa" w:w="1440"/>
            <w:vAlign w:val="center"/>
            <w:shd w:fill="FFFFFF"/>
            <w:tcMar>
              <w:top w:w="80" w:type="dxa"/>
              <w:left w:w="80" w:type="dxa"/>
              <w:bottom w:w="80" w:type="dxa"/>
              <w:right w:w="80" w:type="dxa"/>
            </w:tcMar>
          </w:tcPr>
          <w:p>
            <w:pPr>
              <w:keepNext w:val="0"/>
              <w:spacing w:line="276" w:lineRule="auto" w:after="60" w:before="60"/>
              <w:jc w:val="left"/>
            </w:pPr>
            <w:r>
              <w:rPr>
                <w:rFonts w:ascii="Times New Roman" w:hAnsi="Times New Roman"/>
                <w:sz w:val="24"/>
              </w:rPr>
              <w:t>YOLOv13n</w:t>
            </w:r>
          </w:p>
        </w:tc>
        <w:tc>
          <w:tcPr>
            <w:tcW w:type="dxa" w:w="720"/>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60</w:t>
            </w:r>
          </w:p>
        </w:tc>
        <w:tc>
          <w:tcPr>
            <w:tcW w:type="dxa" w:w="43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5</w:t>
            </w:r>
          </w:p>
        </w:tc>
        <w:tc>
          <w:tcPr>
            <w:tcW w:type="dxa" w:w="3168"/>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39.0 ± 1.1</w:t>
              <w:br/>
              <w:t>CI [37.7, 40.4]</w:t>
            </w:r>
          </w:p>
        </w:tc>
        <w:tc>
          <w:tcPr>
            <w:tcW w:type="dxa" w:w="3168"/>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34.2 ± 0.4</w:t>
              <w:br/>
              <w:t>CI [33.6, 34.7]</w:t>
            </w:r>
          </w:p>
        </w:tc>
        <w:tc>
          <w:tcPr>
            <w:tcW w:type="dxa" w:w="115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0.00</w:t>
            </w:r>
          </w:p>
        </w:tc>
        <w:tc>
          <w:tcPr>
            <w:tcW w:type="dxa" w:w="1440"/>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0.00</w:t>
            </w:r>
          </w:p>
        </w:tc>
        <w:tc>
          <w:tcPr>
            <w:tcW w:type="dxa" w:w="115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3.98</w:t>
            </w:r>
          </w:p>
        </w:tc>
        <w:tc>
          <w:tcPr>
            <w:tcW w:type="dxa" w:w="115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3.80</w:t>
            </w:r>
          </w:p>
        </w:tc>
      </w:tr>
      <w:tr>
        <w:trPr>
          <w:cantSplit/>
        </w:trPr>
        <w:tc>
          <w:tcPr>
            <w:tcW w:type="dxa" w:w="1440"/>
            <w:vAlign w:val="center"/>
            <w:shd w:fill="F1F5FA"/>
            <w:tcMar>
              <w:top w:w="80" w:type="dxa"/>
              <w:left w:w="80" w:type="dxa"/>
              <w:bottom w:w="80" w:type="dxa"/>
              <w:right w:w="80" w:type="dxa"/>
            </w:tcMar>
          </w:tcPr>
          <w:p>
            <w:pPr>
              <w:keepNext w:val="0"/>
              <w:spacing w:line="276" w:lineRule="auto" w:after="60" w:before="60"/>
              <w:jc w:val="left"/>
            </w:pPr>
            <w:r>
              <w:rPr>
                <w:rFonts w:ascii="Times New Roman" w:hAnsi="Times New Roman"/>
                <w:sz w:val="24"/>
              </w:rPr>
              <w:t>YOLOv13n</w:t>
            </w:r>
          </w:p>
        </w:tc>
        <w:tc>
          <w:tcPr>
            <w:tcW w:type="dxa" w:w="720"/>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120</w:t>
            </w:r>
          </w:p>
        </w:tc>
        <w:tc>
          <w:tcPr>
            <w:tcW w:type="dxa" w:w="43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5</w:t>
            </w:r>
          </w:p>
        </w:tc>
        <w:tc>
          <w:tcPr>
            <w:tcW w:type="dxa" w:w="3168"/>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39.4 ± 0.4</w:t>
              <w:br/>
              <w:t>CI [38.9, 39.9]</w:t>
            </w:r>
          </w:p>
        </w:tc>
        <w:tc>
          <w:tcPr>
            <w:tcW w:type="dxa" w:w="3168"/>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38.7 ± 0.3</w:t>
              <w:br/>
              <w:t>CI [38.4, 39.0]</w:t>
            </w:r>
          </w:p>
        </w:tc>
        <w:tc>
          <w:tcPr>
            <w:tcW w:type="dxa" w:w="115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0.37</w:t>
            </w:r>
          </w:p>
        </w:tc>
        <w:tc>
          <w:tcPr>
            <w:tcW w:type="dxa" w:w="1440"/>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0.01</w:t>
            </w:r>
          </w:p>
        </w:tc>
        <w:tc>
          <w:tcPr>
            <w:tcW w:type="dxa" w:w="115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3.69</w:t>
            </w:r>
          </w:p>
        </w:tc>
        <w:tc>
          <w:tcPr>
            <w:tcW w:type="dxa" w:w="115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3.51</w:t>
            </w:r>
          </w:p>
        </w:tc>
      </w:tr>
      <w:tr>
        <w:trPr>
          <w:cantSplit/>
        </w:trPr>
        <w:tc>
          <w:tcPr>
            <w:tcW w:type="dxa" w:w="1440"/>
            <w:vAlign w:val="center"/>
            <w:shd w:fill="FFFFFF"/>
            <w:tcMar>
              <w:top w:w="80" w:type="dxa"/>
              <w:left w:w="80" w:type="dxa"/>
              <w:bottom w:w="80" w:type="dxa"/>
              <w:right w:w="80" w:type="dxa"/>
            </w:tcMar>
          </w:tcPr>
          <w:p>
            <w:pPr>
              <w:keepNext w:val="0"/>
              <w:spacing w:line="276" w:lineRule="auto" w:after="60" w:before="60"/>
              <w:jc w:val="left"/>
            </w:pPr>
            <w:r>
              <w:rPr>
                <w:rFonts w:ascii="Times New Roman" w:hAnsi="Times New Roman"/>
                <w:sz w:val="24"/>
              </w:rPr>
              <w:t>YOLOv13s</w:t>
            </w:r>
          </w:p>
        </w:tc>
        <w:tc>
          <w:tcPr>
            <w:tcW w:type="dxa" w:w="720"/>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5</w:t>
            </w:r>
          </w:p>
        </w:tc>
        <w:tc>
          <w:tcPr>
            <w:tcW w:type="dxa" w:w="43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4</w:t>
            </w:r>
          </w:p>
        </w:tc>
        <w:tc>
          <w:tcPr>
            <w:tcW w:type="dxa" w:w="3168"/>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46.0 ± 1.1</w:t>
              <w:br/>
              <w:t>CI [44.3, 47.7]</w:t>
            </w:r>
          </w:p>
        </w:tc>
        <w:tc>
          <w:tcPr>
            <w:tcW w:type="dxa" w:w="3168"/>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46.0 ± 1.1</w:t>
              <w:br/>
              <w:t>CI [44.3, 47.7]</w:t>
            </w:r>
          </w:p>
        </w:tc>
        <w:tc>
          <w:tcPr>
            <w:tcW w:type="dxa" w:w="115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w:t>
            </w:r>
          </w:p>
        </w:tc>
        <w:tc>
          <w:tcPr>
            <w:tcW w:type="dxa" w:w="1440"/>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w:t>
            </w:r>
          </w:p>
        </w:tc>
        <w:tc>
          <w:tcPr>
            <w:tcW w:type="dxa" w:w="115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3.10</w:t>
            </w:r>
          </w:p>
        </w:tc>
        <w:tc>
          <w:tcPr>
            <w:tcW w:type="dxa" w:w="115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3.02</w:t>
            </w:r>
          </w:p>
        </w:tc>
      </w:tr>
      <w:tr>
        <w:trPr>
          <w:cantSplit/>
        </w:trPr>
        <w:tc>
          <w:tcPr>
            <w:tcW w:type="dxa" w:w="1440"/>
            <w:vAlign w:val="center"/>
            <w:shd w:fill="F1F5FA"/>
            <w:tcMar>
              <w:top w:w="80" w:type="dxa"/>
              <w:left w:w="80" w:type="dxa"/>
              <w:bottom w:w="80" w:type="dxa"/>
              <w:right w:w="80" w:type="dxa"/>
            </w:tcMar>
          </w:tcPr>
          <w:p>
            <w:pPr>
              <w:keepNext w:val="0"/>
              <w:spacing w:line="276" w:lineRule="auto" w:after="60" w:before="60"/>
              <w:jc w:val="left"/>
            </w:pPr>
            <w:r>
              <w:rPr>
                <w:rFonts w:ascii="Times New Roman" w:hAnsi="Times New Roman"/>
                <w:b/>
                <w:sz w:val="24"/>
              </w:rPr>
              <w:t>YOLOv13s</w:t>
            </w:r>
          </w:p>
        </w:tc>
        <w:tc>
          <w:tcPr>
            <w:tcW w:type="dxa" w:w="720"/>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b/>
                <w:sz w:val="24"/>
              </w:rPr>
              <w:t>10 ★</w:t>
            </w:r>
          </w:p>
        </w:tc>
        <w:tc>
          <w:tcPr>
            <w:tcW w:type="dxa" w:w="43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5</w:t>
            </w:r>
          </w:p>
        </w:tc>
        <w:tc>
          <w:tcPr>
            <w:tcW w:type="dxa" w:w="3168"/>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46.3 ± 1.1</w:t>
              <w:br/>
              <w:t>CI [44.9, 47.7]</w:t>
            </w:r>
          </w:p>
        </w:tc>
        <w:tc>
          <w:tcPr>
            <w:tcW w:type="dxa" w:w="3168"/>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35.6 ± 0.3</w:t>
              <w:br/>
              <w:t>CI [35.2, 35.9]</w:t>
            </w:r>
          </w:p>
        </w:tc>
        <w:tc>
          <w:tcPr>
            <w:tcW w:type="dxa" w:w="115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w:t>
            </w:r>
          </w:p>
        </w:tc>
        <w:tc>
          <w:tcPr>
            <w:tcW w:type="dxa" w:w="1440"/>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w:t>
            </w:r>
          </w:p>
        </w:tc>
        <w:tc>
          <w:tcPr>
            <w:tcW w:type="dxa" w:w="115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3.53</w:t>
            </w:r>
          </w:p>
        </w:tc>
        <w:tc>
          <w:tcPr>
            <w:tcW w:type="dxa" w:w="115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3.67</w:t>
            </w:r>
          </w:p>
        </w:tc>
      </w:tr>
      <w:tr>
        <w:trPr>
          <w:cantSplit/>
        </w:trPr>
        <w:tc>
          <w:tcPr>
            <w:tcW w:type="dxa" w:w="1440"/>
            <w:vAlign w:val="center"/>
            <w:shd w:fill="FFFFFF"/>
            <w:tcMar>
              <w:top w:w="80" w:type="dxa"/>
              <w:left w:w="80" w:type="dxa"/>
              <w:bottom w:w="80" w:type="dxa"/>
              <w:right w:w="80" w:type="dxa"/>
            </w:tcMar>
          </w:tcPr>
          <w:p>
            <w:pPr>
              <w:keepNext w:val="0"/>
              <w:spacing w:line="276" w:lineRule="auto" w:after="60" w:before="60"/>
              <w:jc w:val="left"/>
            </w:pPr>
            <w:r>
              <w:rPr>
                <w:rFonts w:ascii="Times New Roman" w:hAnsi="Times New Roman"/>
                <w:sz w:val="24"/>
              </w:rPr>
              <w:t>YOLOv13s</w:t>
            </w:r>
          </w:p>
        </w:tc>
        <w:tc>
          <w:tcPr>
            <w:tcW w:type="dxa" w:w="720"/>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20</w:t>
            </w:r>
          </w:p>
        </w:tc>
        <w:tc>
          <w:tcPr>
            <w:tcW w:type="dxa" w:w="43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5</w:t>
            </w:r>
          </w:p>
        </w:tc>
        <w:tc>
          <w:tcPr>
            <w:tcW w:type="dxa" w:w="3168"/>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46.3 ± 1.1</w:t>
              <w:br/>
              <w:t>CI [44.9, 47.7]</w:t>
            </w:r>
          </w:p>
        </w:tc>
        <w:tc>
          <w:tcPr>
            <w:tcW w:type="dxa" w:w="3168"/>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26.6 ± 0.7</w:t>
              <w:br/>
              <w:t>CI [25.7, 27.4]</w:t>
            </w:r>
          </w:p>
        </w:tc>
        <w:tc>
          <w:tcPr>
            <w:tcW w:type="dxa" w:w="115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0.00</w:t>
            </w:r>
          </w:p>
        </w:tc>
        <w:tc>
          <w:tcPr>
            <w:tcW w:type="dxa" w:w="1440"/>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0.00</w:t>
            </w:r>
          </w:p>
        </w:tc>
        <w:tc>
          <w:tcPr>
            <w:tcW w:type="dxa" w:w="115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4.53</w:t>
            </w:r>
          </w:p>
        </w:tc>
        <w:tc>
          <w:tcPr>
            <w:tcW w:type="dxa" w:w="115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4.48</w:t>
            </w:r>
          </w:p>
        </w:tc>
      </w:tr>
      <w:tr>
        <w:trPr>
          <w:cantSplit/>
        </w:trPr>
        <w:tc>
          <w:tcPr>
            <w:tcW w:type="dxa" w:w="1440"/>
            <w:vAlign w:val="center"/>
            <w:shd w:fill="F1F5FA"/>
            <w:tcMar>
              <w:top w:w="80" w:type="dxa"/>
              <w:left w:w="80" w:type="dxa"/>
              <w:bottom w:w="80" w:type="dxa"/>
              <w:right w:w="80" w:type="dxa"/>
            </w:tcMar>
          </w:tcPr>
          <w:p>
            <w:pPr>
              <w:keepNext w:val="0"/>
              <w:spacing w:line="276" w:lineRule="auto" w:after="60" w:before="60"/>
              <w:jc w:val="left"/>
            </w:pPr>
            <w:r>
              <w:rPr>
                <w:rFonts w:ascii="Times New Roman" w:hAnsi="Times New Roman"/>
                <w:sz w:val="24"/>
              </w:rPr>
              <w:t>YOLOv13s</w:t>
            </w:r>
          </w:p>
        </w:tc>
        <w:tc>
          <w:tcPr>
            <w:tcW w:type="dxa" w:w="720"/>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30</w:t>
            </w:r>
          </w:p>
        </w:tc>
        <w:tc>
          <w:tcPr>
            <w:tcW w:type="dxa" w:w="43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5</w:t>
            </w:r>
          </w:p>
        </w:tc>
        <w:tc>
          <w:tcPr>
            <w:tcW w:type="dxa" w:w="3168"/>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46.3 ± 1.1</w:t>
              <w:br/>
              <w:t>CI [44.9, 47.7]</w:t>
            </w:r>
          </w:p>
        </w:tc>
        <w:tc>
          <w:tcPr>
            <w:tcW w:type="dxa" w:w="3168"/>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31.8 ± 0.8</w:t>
              <w:br/>
              <w:t>CI [30.9, 32.8]</w:t>
            </w:r>
          </w:p>
        </w:tc>
        <w:tc>
          <w:tcPr>
            <w:tcW w:type="dxa" w:w="115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0.00</w:t>
            </w:r>
          </w:p>
        </w:tc>
        <w:tc>
          <w:tcPr>
            <w:tcW w:type="dxa" w:w="1440"/>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0.00</w:t>
            </w:r>
          </w:p>
        </w:tc>
        <w:tc>
          <w:tcPr>
            <w:tcW w:type="dxa" w:w="115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4.23</w:t>
            </w:r>
          </w:p>
        </w:tc>
        <w:tc>
          <w:tcPr>
            <w:tcW w:type="dxa" w:w="115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4.08</w:t>
            </w:r>
          </w:p>
        </w:tc>
      </w:tr>
      <w:tr>
        <w:trPr>
          <w:cantSplit/>
        </w:trPr>
        <w:tc>
          <w:tcPr>
            <w:tcW w:type="dxa" w:w="1440"/>
            <w:vAlign w:val="center"/>
            <w:shd w:fill="FFFFFF"/>
            <w:tcMar>
              <w:top w:w="80" w:type="dxa"/>
              <w:left w:w="80" w:type="dxa"/>
              <w:bottom w:w="80" w:type="dxa"/>
              <w:right w:w="80" w:type="dxa"/>
            </w:tcMar>
          </w:tcPr>
          <w:p>
            <w:pPr>
              <w:keepNext w:val="0"/>
              <w:spacing w:line="276" w:lineRule="auto" w:after="60" w:before="60"/>
              <w:jc w:val="left"/>
            </w:pPr>
            <w:r>
              <w:rPr>
                <w:rFonts w:ascii="Times New Roman" w:hAnsi="Times New Roman"/>
                <w:sz w:val="24"/>
              </w:rPr>
              <w:t>YOLOv13s</w:t>
            </w:r>
          </w:p>
        </w:tc>
        <w:tc>
          <w:tcPr>
            <w:tcW w:type="dxa" w:w="720"/>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60</w:t>
            </w:r>
          </w:p>
        </w:tc>
        <w:tc>
          <w:tcPr>
            <w:tcW w:type="dxa" w:w="43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5</w:t>
            </w:r>
          </w:p>
        </w:tc>
        <w:tc>
          <w:tcPr>
            <w:tcW w:type="dxa" w:w="3168"/>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46.3 ± 1.1</w:t>
              <w:br/>
              <w:t>CI [44.9, 47.7]</w:t>
            </w:r>
          </w:p>
        </w:tc>
        <w:tc>
          <w:tcPr>
            <w:tcW w:type="dxa" w:w="3168"/>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37.3 ± 0.2</w:t>
              <w:br/>
              <w:t>CI [37.0, 37.6]</w:t>
            </w:r>
          </w:p>
        </w:tc>
        <w:tc>
          <w:tcPr>
            <w:tcW w:type="dxa" w:w="115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0.00</w:t>
            </w:r>
          </w:p>
        </w:tc>
        <w:tc>
          <w:tcPr>
            <w:tcW w:type="dxa" w:w="1440"/>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0.00</w:t>
            </w:r>
          </w:p>
        </w:tc>
        <w:tc>
          <w:tcPr>
            <w:tcW w:type="dxa" w:w="115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3.83</w:t>
            </w:r>
          </w:p>
        </w:tc>
        <w:tc>
          <w:tcPr>
            <w:tcW w:type="dxa" w:w="1152"/>
            <w:vAlign w:val="center"/>
            <w:shd w:fill="FFFFFF"/>
            <w:tcMar>
              <w:top w:w="80" w:type="dxa"/>
              <w:left w:w="80" w:type="dxa"/>
              <w:bottom w:w="80" w:type="dxa"/>
              <w:right w:w="80" w:type="dxa"/>
            </w:tcMar>
          </w:tcPr>
          <w:p>
            <w:pPr>
              <w:keepNext w:val="0"/>
              <w:spacing w:line="276" w:lineRule="auto" w:after="60" w:before="60"/>
              <w:jc w:val="center"/>
            </w:pPr>
            <w:r>
              <w:rPr>
                <w:rFonts w:ascii="Times New Roman" w:hAnsi="Times New Roman"/>
                <w:sz w:val="24"/>
              </w:rPr>
              <w:t>3.68</w:t>
            </w:r>
          </w:p>
        </w:tc>
      </w:tr>
      <w:tr>
        <w:trPr>
          <w:cantSplit/>
        </w:trPr>
        <w:tc>
          <w:tcPr>
            <w:tcW w:type="dxa" w:w="1440"/>
            <w:vAlign w:val="center"/>
            <w:shd w:fill="F1F5FA"/>
            <w:tcMar>
              <w:top w:w="80" w:type="dxa"/>
              <w:left w:w="80" w:type="dxa"/>
              <w:bottom w:w="80" w:type="dxa"/>
              <w:right w:w="80" w:type="dxa"/>
            </w:tcMar>
          </w:tcPr>
          <w:p>
            <w:pPr>
              <w:keepNext w:val="0"/>
              <w:spacing w:line="276" w:lineRule="auto" w:after="60" w:before="60"/>
              <w:jc w:val="left"/>
            </w:pPr>
            <w:r>
              <w:rPr>
                <w:rFonts w:ascii="Times New Roman" w:hAnsi="Times New Roman"/>
                <w:sz w:val="24"/>
              </w:rPr>
              <w:t>YOLOv13s</w:t>
            </w:r>
          </w:p>
        </w:tc>
        <w:tc>
          <w:tcPr>
            <w:tcW w:type="dxa" w:w="720"/>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120</w:t>
            </w:r>
          </w:p>
        </w:tc>
        <w:tc>
          <w:tcPr>
            <w:tcW w:type="dxa" w:w="43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5</w:t>
            </w:r>
          </w:p>
        </w:tc>
        <w:tc>
          <w:tcPr>
            <w:tcW w:type="dxa" w:w="3168"/>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46.3 ± 1.1</w:t>
              <w:br/>
              <w:t>CI [44.9, 47.7]</w:t>
            </w:r>
          </w:p>
        </w:tc>
        <w:tc>
          <w:tcPr>
            <w:tcW w:type="dxa" w:w="3168"/>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42.5 ± 0.3</w:t>
              <w:br/>
              <w:t>CI [42.2, 42.9]</w:t>
            </w:r>
          </w:p>
        </w:tc>
        <w:tc>
          <w:tcPr>
            <w:tcW w:type="dxa" w:w="115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0.00</w:t>
            </w:r>
          </w:p>
        </w:tc>
        <w:tc>
          <w:tcPr>
            <w:tcW w:type="dxa" w:w="1440"/>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0.00</w:t>
            </w:r>
          </w:p>
        </w:tc>
        <w:tc>
          <w:tcPr>
            <w:tcW w:type="dxa" w:w="115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3.50</w:t>
            </w:r>
          </w:p>
        </w:tc>
        <w:tc>
          <w:tcPr>
            <w:tcW w:type="dxa" w:w="1152"/>
            <w:vAlign w:val="center"/>
            <w:shd w:fill="F1F5FA"/>
            <w:tcMar>
              <w:top w:w="80" w:type="dxa"/>
              <w:left w:w="80" w:type="dxa"/>
              <w:bottom w:w="80" w:type="dxa"/>
              <w:right w:w="80" w:type="dxa"/>
            </w:tcMar>
          </w:tcPr>
          <w:p>
            <w:pPr>
              <w:keepNext w:val="0"/>
              <w:spacing w:line="276" w:lineRule="auto" w:after="60" w:before="60"/>
              <w:jc w:val="center"/>
            </w:pPr>
            <w:r>
              <w:rPr>
                <w:rFonts w:ascii="Times New Roman" w:hAnsi="Times New Roman"/>
                <w:sz w:val="24"/>
              </w:rPr>
              <w:t>3.33</w:t>
            </w:r>
          </w:p>
        </w:tc>
      </w:tr>
    </w:tbl>
    <w:p>
      <w:pPr>
        <w:pStyle w:val="Heading2"/>
      </w:pPr>
      <w:r>
        <w:t>Tín hiệu loss và tiếp tục hội tụ</w:t>
      </w:r>
    </w:p>
    <w:p>
      <w:pPr>
        <w:spacing w:line="276" w:lineRule="auto"/>
      </w:pPr>
      <w:r>
        <w:t>Ứng viên overfit yêu cầu train loss giảm ít nhất 5%, val loss tăng ít nhất 5% và mAP validation tại epoch cuối từ 5 đến 120 phút tăng không quá 0.5 điểm. Mức tăng mAP epoch cuối 60→120 phút trên 0.5 điểm cho thấy vẫn còn cải thiện đo được. Chỉ ghép seed đủ cả ba mốc.</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1440"/>
        <w:gridCol w:w="1872"/>
        <w:gridCol w:w="1872"/>
        <w:gridCol w:w="2880"/>
        <w:gridCol w:w="1872"/>
        <w:gridCol w:w="2160"/>
      </w:tblGrid>
      <w:tr>
        <w:trPr>
          <w:tblHeader w:val="true"/>
          <w:cantSplit/>
        </w:trPr>
        <w:tc>
          <w:tcPr>
            <w:tcW w:type="dxa" w:w="1728"/>
            <w:shd w:fill="D9EAF7"/>
            <w:vAlign w:val="center"/>
            <w:tcMar>
              <w:top w:w="80" w:type="dxa"/>
              <w:left w:w="80" w:type="dxa"/>
              <w:bottom w:w="80" w:type="dxa"/>
              <w:right w:w="80" w:type="dxa"/>
            </w:tcMar>
          </w:tcPr>
          <w:p>
            <w:pPr>
              <w:keepNext/>
              <w:spacing w:line="276" w:lineRule="auto" w:before="60" w:after="60"/>
            </w:pPr>
            <w:r>
              <w:rPr>
                <w:rFonts w:ascii="Times New Roman" w:hAnsi="Times New Roman"/>
                <w:sz w:val="24"/>
              </w:rPr>
              <w:t>Mô hình</w:t>
            </w:r>
          </w:p>
        </w:tc>
        <w:tc>
          <w:tcPr>
            <w:tcW w:type="dxa" w:w="1440"/>
            <w:shd w:fill="D9EAF7"/>
            <w:vAlign w:val="center"/>
            <w:tcMar>
              <w:top w:w="80" w:type="dxa"/>
              <w:left w:w="80" w:type="dxa"/>
              <w:bottom w:w="80" w:type="dxa"/>
              <w:right w:w="80" w:type="dxa"/>
            </w:tcMar>
          </w:tcPr>
          <w:p>
            <w:pPr>
              <w:keepNext/>
              <w:spacing w:line="276" w:lineRule="auto" w:before="60" w:after="60"/>
            </w:pPr>
            <w:r>
              <w:rPr>
                <w:rFonts w:ascii="Times New Roman" w:hAnsi="Times New Roman"/>
                <w:sz w:val="24"/>
              </w:rPr>
              <w:t>Seed ghép cặp</w:t>
            </w:r>
          </w:p>
        </w:tc>
        <w:tc>
          <w:tcPr>
            <w:tcW w:type="dxa" w:w="1872"/>
            <w:shd w:fill="D9EAF7"/>
            <w:vAlign w:val="center"/>
            <w:tcMar>
              <w:top w:w="80" w:type="dxa"/>
              <w:left w:w="80" w:type="dxa"/>
              <w:bottom w:w="80" w:type="dxa"/>
              <w:right w:w="80" w:type="dxa"/>
            </w:tcMar>
          </w:tcPr>
          <w:p>
            <w:pPr>
              <w:keepNext/>
              <w:spacing w:line="276" w:lineRule="auto" w:before="60" w:after="60"/>
            </w:pPr>
            <w:r>
              <w:rPr>
                <w:rFonts w:ascii="Times New Roman" w:hAnsi="Times New Roman"/>
                <w:sz w:val="24"/>
              </w:rPr>
              <w:t>Δ train loss</w:t>
            </w:r>
          </w:p>
        </w:tc>
        <w:tc>
          <w:tcPr>
            <w:tcW w:type="dxa" w:w="1872"/>
            <w:shd w:fill="D9EAF7"/>
            <w:vAlign w:val="center"/>
            <w:tcMar>
              <w:top w:w="80" w:type="dxa"/>
              <w:left w:w="80" w:type="dxa"/>
              <w:bottom w:w="80" w:type="dxa"/>
              <w:right w:w="80" w:type="dxa"/>
            </w:tcMar>
          </w:tcPr>
          <w:p>
            <w:pPr>
              <w:keepNext/>
              <w:spacing w:line="276" w:lineRule="auto" w:before="60" w:after="60"/>
            </w:pPr>
            <w:r>
              <w:rPr>
                <w:rFonts w:ascii="Times New Roman" w:hAnsi="Times New Roman"/>
                <w:sz w:val="24"/>
              </w:rPr>
              <w:t>Δ val loss</w:t>
            </w:r>
          </w:p>
        </w:tc>
        <w:tc>
          <w:tcPr>
            <w:tcW w:type="dxa" w:w="2880"/>
            <w:shd w:fill="D9EAF7"/>
            <w:vAlign w:val="center"/>
            <w:tcMar>
              <w:top w:w="80" w:type="dxa"/>
              <w:left w:w="80" w:type="dxa"/>
              <w:bottom w:w="80" w:type="dxa"/>
              <w:right w:w="80" w:type="dxa"/>
            </w:tcMar>
          </w:tcPr>
          <w:p>
            <w:pPr>
              <w:keepNext/>
              <w:spacing w:line="276" w:lineRule="auto" w:before="60" w:after="60"/>
            </w:pPr>
            <w:r>
              <w:rPr>
                <w:rFonts w:ascii="Times New Roman" w:hAnsi="Times New Roman"/>
                <w:sz w:val="24"/>
              </w:rPr>
              <w:t>Δ mAP 60→120 (pp)</w:t>
            </w:r>
          </w:p>
        </w:tc>
        <w:tc>
          <w:tcPr>
            <w:tcW w:type="dxa" w:w="1872"/>
            <w:shd w:fill="D9EAF7"/>
            <w:vAlign w:val="center"/>
            <w:tcMar>
              <w:top w:w="80" w:type="dxa"/>
              <w:left w:w="80" w:type="dxa"/>
              <w:bottom w:w="80" w:type="dxa"/>
              <w:right w:w="80" w:type="dxa"/>
            </w:tcMar>
          </w:tcPr>
          <w:p>
            <w:pPr>
              <w:keepNext/>
              <w:spacing w:line="276" w:lineRule="auto" w:before="60" w:after="60"/>
            </w:pPr>
            <w:r>
              <w:rPr>
                <w:rFonts w:ascii="Times New Roman" w:hAnsi="Times New Roman"/>
                <w:sz w:val="24"/>
              </w:rPr>
              <w:t>Seed còn tăng</w:t>
            </w:r>
          </w:p>
        </w:tc>
        <w:tc>
          <w:tcPr>
            <w:tcW w:type="dxa" w:w="2160"/>
            <w:shd w:fill="D9EAF7"/>
            <w:vAlign w:val="center"/>
            <w:tcMar>
              <w:top w:w="80" w:type="dxa"/>
              <w:left w:w="80" w:type="dxa"/>
              <w:bottom w:w="80" w:type="dxa"/>
              <w:right w:w="80" w:type="dxa"/>
            </w:tcMar>
          </w:tcPr>
          <w:p>
            <w:pPr>
              <w:keepNext/>
              <w:spacing w:line="276" w:lineRule="auto" w:before="60" w:after="60"/>
            </w:pPr>
            <w:r>
              <w:rPr>
                <w:rFonts w:ascii="Times New Roman" w:hAnsi="Times New Roman"/>
                <w:sz w:val="24"/>
              </w:rPr>
              <w:t>Ứng viên overfit</w:t>
            </w:r>
          </w:p>
        </w:tc>
      </w:tr>
      <w:tr>
        <w:trPr>
          <w:cantSplit/>
        </w:trPr>
        <w:tc>
          <w:tcPr>
            <w:tcW w:type="dxa" w:w="1728"/>
            <w:vAlign w:val="center"/>
            <w:shd w:fill="FFFFFF"/>
            <w:tcMar>
              <w:top w:w="80" w:type="dxa"/>
              <w:left w:w="80" w:type="dxa"/>
              <w:bottom w:w="80" w:type="dxa"/>
              <w:right w:w="80" w:type="dxa"/>
            </w:tcMar>
          </w:tcPr>
          <w:p>
            <w:pPr>
              <w:keepNext w:val="0"/>
              <w:spacing w:line="276" w:lineRule="auto" w:before="60" w:after="60"/>
            </w:pPr>
            <w:r>
              <w:rPr>
                <w:rFonts w:ascii="Times New Roman" w:hAnsi="Times New Roman"/>
                <w:sz w:val="24"/>
              </w:rPr>
              <w:t>YOLO11n</w:t>
            </w:r>
          </w:p>
        </w:tc>
        <w:tc>
          <w:tcPr>
            <w:tcW w:type="dxa" w:w="1440"/>
            <w:vAlign w:val="center"/>
            <w:shd w:fill="FFFFFF"/>
            <w:tcMar>
              <w:top w:w="80" w:type="dxa"/>
              <w:left w:w="80" w:type="dxa"/>
              <w:bottom w:w="80" w:type="dxa"/>
              <w:right w:w="80" w:type="dxa"/>
            </w:tcMar>
          </w:tcPr>
          <w:p>
            <w:pPr>
              <w:keepNext w:val="0"/>
              <w:spacing w:line="276" w:lineRule="auto" w:before="60" w:after="60"/>
            </w:pPr>
            <w:r>
              <w:rPr>
                <w:rFonts w:ascii="Times New Roman" w:hAnsi="Times New Roman"/>
                <w:sz w:val="24"/>
              </w:rPr>
              <w:t>5</w:t>
            </w:r>
          </w:p>
        </w:tc>
        <w:tc>
          <w:tcPr>
            <w:tcW w:type="dxa" w:w="1872"/>
            <w:vAlign w:val="center"/>
            <w:shd w:fill="FFFFFF"/>
            <w:tcMar>
              <w:top w:w="80" w:type="dxa"/>
              <w:left w:w="80" w:type="dxa"/>
              <w:bottom w:w="80" w:type="dxa"/>
              <w:right w:w="80" w:type="dxa"/>
            </w:tcMar>
          </w:tcPr>
          <w:p>
            <w:pPr>
              <w:keepNext w:val="0"/>
              <w:spacing w:line="276" w:lineRule="auto" w:before="60" w:after="60"/>
            </w:pPr>
            <w:r>
              <w:rPr>
                <w:rFonts w:ascii="Times New Roman" w:hAnsi="Times New Roman"/>
                <w:sz w:val="24"/>
              </w:rPr>
              <w:t>-0.60</w:t>
            </w:r>
          </w:p>
        </w:tc>
        <w:tc>
          <w:tcPr>
            <w:tcW w:type="dxa" w:w="1872"/>
            <w:vAlign w:val="center"/>
            <w:shd w:fill="FFFFFF"/>
            <w:tcMar>
              <w:top w:w="80" w:type="dxa"/>
              <w:left w:w="80" w:type="dxa"/>
              <w:bottom w:w="80" w:type="dxa"/>
              <w:right w:w="80" w:type="dxa"/>
            </w:tcMar>
          </w:tcPr>
          <w:p>
            <w:pPr>
              <w:keepNext w:val="0"/>
              <w:spacing w:line="276" w:lineRule="auto" w:before="60" w:after="60"/>
            </w:pPr>
            <w:r>
              <w:rPr>
                <w:rFonts w:ascii="Times New Roman" w:hAnsi="Times New Roman"/>
                <w:sz w:val="24"/>
              </w:rPr>
              <w:t>-0.35</w:t>
            </w:r>
          </w:p>
        </w:tc>
        <w:tc>
          <w:tcPr>
            <w:tcW w:type="dxa" w:w="2880"/>
            <w:vAlign w:val="center"/>
            <w:shd w:fill="FFFFFF"/>
            <w:tcMar>
              <w:top w:w="80" w:type="dxa"/>
              <w:left w:w="80" w:type="dxa"/>
              <w:bottom w:w="80" w:type="dxa"/>
              <w:right w:w="80" w:type="dxa"/>
            </w:tcMar>
          </w:tcPr>
          <w:p>
            <w:pPr>
              <w:keepNext w:val="0"/>
              <w:spacing w:line="276" w:lineRule="auto" w:before="60" w:after="60"/>
            </w:pPr>
            <w:r>
              <w:rPr>
                <w:rFonts w:ascii="Times New Roman" w:hAnsi="Times New Roman"/>
                <w:sz w:val="24"/>
              </w:rPr>
              <w:t>4.23</w:t>
            </w:r>
          </w:p>
        </w:tc>
        <w:tc>
          <w:tcPr>
            <w:tcW w:type="dxa" w:w="1872"/>
            <w:vAlign w:val="center"/>
            <w:shd w:fill="FFFFFF"/>
            <w:tcMar>
              <w:top w:w="80" w:type="dxa"/>
              <w:left w:w="80" w:type="dxa"/>
              <w:bottom w:w="80" w:type="dxa"/>
              <w:right w:w="80" w:type="dxa"/>
            </w:tcMar>
          </w:tcPr>
          <w:p>
            <w:pPr>
              <w:keepNext w:val="0"/>
              <w:spacing w:line="276" w:lineRule="auto" w:before="60" w:after="60"/>
            </w:pPr>
            <w:r>
              <w:rPr>
                <w:rFonts w:ascii="Times New Roman" w:hAnsi="Times New Roman"/>
                <w:sz w:val="24"/>
              </w:rPr>
              <w:t>5</w:t>
            </w:r>
          </w:p>
        </w:tc>
        <w:tc>
          <w:tcPr>
            <w:tcW w:type="dxa" w:w="2160"/>
            <w:vAlign w:val="center"/>
            <w:shd w:fill="FFFFFF"/>
            <w:tcMar>
              <w:top w:w="80" w:type="dxa"/>
              <w:left w:w="80" w:type="dxa"/>
              <w:bottom w:w="80" w:type="dxa"/>
              <w:right w:w="80" w:type="dxa"/>
            </w:tcMar>
          </w:tcPr>
          <w:p>
            <w:pPr>
              <w:keepNext w:val="0"/>
              <w:spacing w:line="276" w:lineRule="auto" w:before="60" w:after="60"/>
            </w:pPr>
            <w:r>
              <w:rPr>
                <w:rFonts w:ascii="Times New Roman" w:hAnsi="Times New Roman"/>
                <w:sz w:val="24"/>
              </w:rPr>
              <w:t>0</w:t>
            </w:r>
          </w:p>
        </w:tc>
      </w:tr>
      <w:tr>
        <w:trPr>
          <w:cantSplit/>
        </w:trPr>
        <w:tc>
          <w:tcPr>
            <w:tcW w:type="dxa" w:w="1728"/>
            <w:vAlign w:val="center"/>
            <w:shd w:fill="F1F5FA"/>
            <w:tcMar>
              <w:top w:w="80" w:type="dxa"/>
              <w:left w:w="80" w:type="dxa"/>
              <w:bottom w:w="80" w:type="dxa"/>
              <w:right w:w="80" w:type="dxa"/>
            </w:tcMar>
          </w:tcPr>
          <w:p>
            <w:pPr>
              <w:keepNext w:val="0"/>
              <w:spacing w:line="276" w:lineRule="auto" w:before="60" w:after="60"/>
            </w:pPr>
            <w:r>
              <w:rPr>
                <w:rFonts w:ascii="Times New Roman" w:hAnsi="Times New Roman"/>
                <w:sz w:val="24"/>
              </w:rPr>
              <w:t>YOLOv12n</w:t>
            </w:r>
          </w:p>
        </w:tc>
        <w:tc>
          <w:tcPr>
            <w:tcW w:type="dxa" w:w="1440"/>
            <w:vAlign w:val="center"/>
            <w:shd w:fill="F1F5FA"/>
            <w:tcMar>
              <w:top w:w="80" w:type="dxa"/>
              <w:left w:w="80" w:type="dxa"/>
              <w:bottom w:w="80" w:type="dxa"/>
              <w:right w:w="80" w:type="dxa"/>
            </w:tcMar>
          </w:tcPr>
          <w:p>
            <w:pPr>
              <w:keepNext w:val="0"/>
              <w:spacing w:line="276" w:lineRule="auto" w:before="60" w:after="60"/>
            </w:pPr>
            <w:r>
              <w:rPr>
                <w:rFonts w:ascii="Times New Roman" w:hAnsi="Times New Roman"/>
                <w:sz w:val="24"/>
              </w:rPr>
              <w:t>5</w:t>
            </w:r>
          </w:p>
        </w:tc>
        <w:tc>
          <w:tcPr>
            <w:tcW w:type="dxa" w:w="1872"/>
            <w:vAlign w:val="center"/>
            <w:shd w:fill="F1F5FA"/>
            <w:tcMar>
              <w:top w:w="80" w:type="dxa"/>
              <w:left w:w="80" w:type="dxa"/>
              <w:bottom w:w="80" w:type="dxa"/>
              <w:right w:w="80" w:type="dxa"/>
            </w:tcMar>
          </w:tcPr>
          <w:p>
            <w:pPr>
              <w:keepNext w:val="0"/>
              <w:spacing w:line="276" w:lineRule="auto" w:before="60" w:after="60"/>
            </w:pPr>
            <w:r>
              <w:rPr>
                <w:rFonts w:ascii="Times New Roman" w:hAnsi="Times New Roman"/>
                <w:sz w:val="24"/>
              </w:rPr>
              <w:t>-1.07</w:t>
            </w:r>
          </w:p>
        </w:tc>
        <w:tc>
          <w:tcPr>
            <w:tcW w:type="dxa" w:w="1872"/>
            <w:vAlign w:val="center"/>
            <w:shd w:fill="F1F5FA"/>
            <w:tcMar>
              <w:top w:w="80" w:type="dxa"/>
              <w:left w:w="80" w:type="dxa"/>
              <w:bottom w:w="80" w:type="dxa"/>
              <w:right w:w="80" w:type="dxa"/>
            </w:tcMar>
          </w:tcPr>
          <w:p>
            <w:pPr>
              <w:keepNext w:val="0"/>
              <w:spacing w:line="276" w:lineRule="auto" w:before="60" w:after="60"/>
            </w:pPr>
            <w:r>
              <w:rPr>
                <w:rFonts w:ascii="Times New Roman" w:hAnsi="Times New Roman"/>
                <w:sz w:val="24"/>
              </w:rPr>
              <w:t>-1.11</w:t>
            </w:r>
          </w:p>
        </w:tc>
        <w:tc>
          <w:tcPr>
            <w:tcW w:type="dxa" w:w="2880"/>
            <w:vAlign w:val="center"/>
            <w:shd w:fill="F1F5FA"/>
            <w:tcMar>
              <w:top w:w="80" w:type="dxa"/>
              <w:left w:w="80" w:type="dxa"/>
              <w:bottom w:w="80" w:type="dxa"/>
              <w:right w:w="80" w:type="dxa"/>
            </w:tcMar>
          </w:tcPr>
          <w:p>
            <w:pPr>
              <w:keepNext w:val="0"/>
              <w:spacing w:line="276" w:lineRule="auto" w:before="60" w:after="60"/>
            </w:pPr>
            <w:r>
              <w:rPr>
                <w:rFonts w:ascii="Times New Roman" w:hAnsi="Times New Roman"/>
                <w:sz w:val="24"/>
              </w:rPr>
              <w:t>4.84</w:t>
            </w:r>
          </w:p>
        </w:tc>
        <w:tc>
          <w:tcPr>
            <w:tcW w:type="dxa" w:w="1872"/>
            <w:vAlign w:val="center"/>
            <w:shd w:fill="F1F5FA"/>
            <w:tcMar>
              <w:top w:w="80" w:type="dxa"/>
              <w:left w:w="80" w:type="dxa"/>
              <w:bottom w:w="80" w:type="dxa"/>
              <w:right w:w="80" w:type="dxa"/>
            </w:tcMar>
          </w:tcPr>
          <w:p>
            <w:pPr>
              <w:keepNext w:val="0"/>
              <w:spacing w:line="276" w:lineRule="auto" w:before="60" w:after="60"/>
            </w:pPr>
            <w:r>
              <w:rPr>
                <w:rFonts w:ascii="Times New Roman" w:hAnsi="Times New Roman"/>
                <w:sz w:val="24"/>
              </w:rPr>
              <w:t>5</w:t>
            </w:r>
          </w:p>
        </w:tc>
        <w:tc>
          <w:tcPr>
            <w:tcW w:type="dxa" w:w="2160"/>
            <w:vAlign w:val="center"/>
            <w:shd w:fill="F1F5FA"/>
            <w:tcMar>
              <w:top w:w="80" w:type="dxa"/>
              <w:left w:w="80" w:type="dxa"/>
              <w:bottom w:w="80" w:type="dxa"/>
              <w:right w:w="80" w:type="dxa"/>
            </w:tcMar>
          </w:tcPr>
          <w:p>
            <w:pPr>
              <w:keepNext w:val="0"/>
              <w:spacing w:line="276" w:lineRule="auto" w:before="60" w:after="60"/>
            </w:pPr>
            <w:r>
              <w:rPr>
                <w:rFonts w:ascii="Times New Roman" w:hAnsi="Times New Roman"/>
                <w:sz w:val="24"/>
              </w:rPr>
              <w:t>0</w:t>
            </w:r>
          </w:p>
        </w:tc>
      </w:tr>
      <w:tr>
        <w:trPr>
          <w:cantSplit/>
        </w:trPr>
        <w:tc>
          <w:tcPr>
            <w:tcW w:type="dxa" w:w="1728"/>
            <w:vAlign w:val="center"/>
            <w:shd w:fill="FFFFFF"/>
            <w:tcMar>
              <w:top w:w="80" w:type="dxa"/>
              <w:left w:w="80" w:type="dxa"/>
              <w:bottom w:w="80" w:type="dxa"/>
              <w:right w:w="80" w:type="dxa"/>
            </w:tcMar>
          </w:tcPr>
          <w:p>
            <w:pPr>
              <w:keepNext w:val="0"/>
              <w:spacing w:line="276" w:lineRule="auto" w:before="60" w:after="60"/>
            </w:pPr>
            <w:r>
              <w:rPr>
                <w:rFonts w:ascii="Times New Roman" w:hAnsi="Times New Roman"/>
                <w:sz w:val="24"/>
              </w:rPr>
              <w:t>YOLOv13n</w:t>
            </w:r>
          </w:p>
        </w:tc>
        <w:tc>
          <w:tcPr>
            <w:tcW w:type="dxa" w:w="1440"/>
            <w:vAlign w:val="center"/>
            <w:shd w:fill="FFFFFF"/>
            <w:tcMar>
              <w:top w:w="80" w:type="dxa"/>
              <w:left w:w="80" w:type="dxa"/>
              <w:bottom w:w="80" w:type="dxa"/>
              <w:right w:w="80" w:type="dxa"/>
            </w:tcMar>
          </w:tcPr>
          <w:p>
            <w:pPr>
              <w:keepNext w:val="0"/>
              <w:spacing w:line="276" w:lineRule="auto" w:before="60" w:after="60"/>
            </w:pPr>
            <w:r>
              <w:rPr>
                <w:rFonts w:ascii="Times New Roman" w:hAnsi="Times New Roman"/>
                <w:sz w:val="24"/>
              </w:rPr>
              <w:t>5</w:t>
            </w:r>
          </w:p>
        </w:tc>
        <w:tc>
          <w:tcPr>
            <w:tcW w:type="dxa" w:w="1872"/>
            <w:vAlign w:val="center"/>
            <w:shd w:fill="FFFFFF"/>
            <w:tcMar>
              <w:top w:w="80" w:type="dxa"/>
              <w:left w:w="80" w:type="dxa"/>
              <w:bottom w:w="80" w:type="dxa"/>
              <w:right w:w="80" w:type="dxa"/>
            </w:tcMar>
          </w:tcPr>
          <w:p>
            <w:pPr>
              <w:keepNext w:val="0"/>
              <w:spacing w:line="276" w:lineRule="auto" w:before="60" w:after="60"/>
            </w:pPr>
            <w:r>
              <w:rPr>
                <w:rFonts w:ascii="Times New Roman" w:hAnsi="Times New Roman"/>
                <w:sz w:val="24"/>
              </w:rPr>
              <w:t>-0.27</w:t>
            </w:r>
          </w:p>
        </w:tc>
        <w:tc>
          <w:tcPr>
            <w:tcW w:type="dxa" w:w="1872"/>
            <w:vAlign w:val="center"/>
            <w:shd w:fill="FFFFFF"/>
            <w:tcMar>
              <w:top w:w="80" w:type="dxa"/>
              <w:left w:w="80" w:type="dxa"/>
              <w:bottom w:w="80" w:type="dxa"/>
              <w:right w:w="80" w:type="dxa"/>
            </w:tcMar>
          </w:tcPr>
          <w:p>
            <w:pPr>
              <w:keepNext w:val="0"/>
              <w:spacing w:line="276" w:lineRule="auto" w:before="60" w:after="60"/>
            </w:pPr>
            <w:r>
              <w:rPr>
                <w:rFonts w:ascii="Times New Roman" w:hAnsi="Times New Roman"/>
                <w:sz w:val="24"/>
              </w:rPr>
              <w:t>-0.05</w:t>
            </w:r>
          </w:p>
        </w:tc>
        <w:tc>
          <w:tcPr>
            <w:tcW w:type="dxa" w:w="2880"/>
            <w:vAlign w:val="center"/>
            <w:shd w:fill="FFFFFF"/>
            <w:tcMar>
              <w:top w:w="80" w:type="dxa"/>
              <w:left w:w="80" w:type="dxa"/>
              <w:bottom w:w="80" w:type="dxa"/>
              <w:right w:w="80" w:type="dxa"/>
            </w:tcMar>
          </w:tcPr>
          <w:p>
            <w:pPr>
              <w:keepNext w:val="0"/>
              <w:spacing w:line="276" w:lineRule="auto" w:before="60" w:after="60"/>
            </w:pPr>
            <w:r>
              <w:rPr>
                <w:rFonts w:ascii="Times New Roman" w:hAnsi="Times New Roman"/>
                <w:sz w:val="24"/>
              </w:rPr>
              <w:t>4.52</w:t>
            </w:r>
          </w:p>
        </w:tc>
        <w:tc>
          <w:tcPr>
            <w:tcW w:type="dxa" w:w="1872"/>
            <w:vAlign w:val="center"/>
            <w:shd w:fill="FFFFFF"/>
            <w:tcMar>
              <w:top w:w="80" w:type="dxa"/>
              <w:left w:w="80" w:type="dxa"/>
              <w:bottom w:w="80" w:type="dxa"/>
              <w:right w:w="80" w:type="dxa"/>
            </w:tcMar>
          </w:tcPr>
          <w:p>
            <w:pPr>
              <w:keepNext w:val="0"/>
              <w:spacing w:line="276" w:lineRule="auto" w:before="60" w:after="60"/>
            </w:pPr>
            <w:r>
              <w:rPr>
                <w:rFonts w:ascii="Times New Roman" w:hAnsi="Times New Roman"/>
                <w:sz w:val="24"/>
              </w:rPr>
              <w:t>5</w:t>
            </w:r>
          </w:p>
        </w:tc>
        <w:tc>
          <w:tcPr>
            <w:tcW w:type="dxa" w:w="2160"/>
            <w:vAlign w:val="center"/>
            <w:shd w:fill="FFFFFF"/>
            <w:tcMar>
              <w:top w:w="80" w:type="dxa"/>
              <w:left w:w="80" w:type="dxa"/>
              <w:bottom w:w="80" w:type="dxa"/>
              <w:right w:w="80" w:type="dxa"/>
            </w:tcMar>
          </w:tcPr>
          <w:p>
            <w:pPr>
              <w:keepNext w:val="0"/>
              <w:spacing w:line="276" w:lineRule="auto" w:before="60" w:after="60"/>
            </w:pPr>
            <w:r>
              <w:rPr>
                <w:rFonts w:ascii="Times New Roman" w:hAnsi="Times New Roman"/>
                <w:sz w:val="24"/>
              </w:rPr>
              <w:t>0</w:t>
            </w:r>
          </w:p>
        </w:tc>
      </w:tr>
      <w:tr>
        <w:trPr>
          <w:cantSplit/>
        </w:trPr>
        <w:tc>
          <w:tcPr>
            <w:tcW w:type="dxa" w:w="1728"/>
            <w:vAlign w:val="center"/>
            <w:shd w:fill="F1F5FA"/>
            <w:tcMar>
              <w:top w:w="80" w:type="dxa"/>
              <w:left w:w="80" w:type="dxa"/>
              <w:bottom w:w="80" w:type="dxa"/>
              <w:right w:w="80" w:type="dxa"/>
            </w:tcMar>
          </w:tcPr>
          <w:p>
            <w:pPr>
              <w:keepNext w:val="0"/>
              <w:spacing w:line="276" w:lineRule="auto" w:before="60" w:after="60"/>
            </w:pPr>
            <w:r>
              <w:rPr>
                <w:rFonts w:ascii="Times New Roman" w:hAnsi="Times New Roman"/>
                <w:sz w:val="24"/>
              </w:rPr>
              <w:t>YOLOv13s</w:t>
            </w:r>
          </w:p>
        </w:tc>
        <w:tc>
          <w:tcPr>
            <w:tcW w:type="dxa" w:w="1440"/>
            <w:vAlign w:val="center"/>
            <w:shd w:fill="F1F5FA"/>
            <w:tcMar>
              <w:top w:w="80" w:type="dxa"/>
              <w:left w:w="80" w:type="dxa"/>
              <w:bottom w:w="80" w:type="dxa"/>
              <w:right w:w="80" w:type="dxa"/>
            </w:tcMar>
          </w:tcPr>
          <w:p>
            <w:pPr>
              <w:keepNext w:val="0"/>
              <w:spacing w:line="276" w:lineRule="auto" w:before="60" w:after="60"/>
            </w:pPr>
            <w:r>
              <w:rPr>
                <w:rFonts w:ascii="Times New Roman" w:hAnsi="Times New Roman"/>
                <w:sz w:val="24"/>
              </w:rPr>
              <w:t>4</w:t>
            </w:r>
          </w:p>
        </w:tc>
        <w:tc>
          <w:tcPr>
            <w:tcW w:type="dxa" w:w="1872"/>
            <w:vAlign w:val="center"/>
            <w:shd w:fill="F1F5FA"/>
            <w:tcMar>
              <w:top w:w="80" w:type="dxa"/>
              <w:left w:w="80" w:type="dxa"/>
              <w:bottom w:w="80" w:type="dxa"/>
              <w:right w:w="80" w:type="dxa"/>
            </w:tcMar>
          </w:tcPr>
          <w:p>
            <w:pPr>
              <w:keepNext w:val="0"/>
              <w:spacing w:line="276" w:lineRule="auto" w:before="60" w:after="60"/>
            </w:pPr>
            <w:r>
              <w:rPr>
                <w:rFonts w:ascii="Times New Roman" w:hAnsi="Times New Roman"/>
                <w:sz w:val="24"/>
              </w:rPr>
              <w:t>0.40</w:t>
            </w:r>
          </w:p>
        </w:tc>
        <w:tc>
          <w:tcPr>
            <w:tcW w:type="dxa" w:w="1872"/>
            <w:vAlign w:val="center"/>
            <w:shd w:fill="F1F5FA"/>
            <w:tcMar>
              <w:top w:w="80" w:type="dxa"/>
              <w:left w:w="80" w:type="dxa"/>
              <w:bottom w:w="80" w:type="dxa"/>
              <w:right w:w="80" w:type="dxa"/>
            </w:tcMar>
          </w:tcPr>
          <w:p>
            <w:pPr>
              <w:keepNext w:val="0"/>
              <w:spacing w:line="276" w:lineRule="auto" w:before="60" w:after="60"/>
            </w:pPr>
            <w:r>
              <w:rPr>
                <w:rFonts w:ascii="Times New Roman" w:hAnsi="Times New Roman"/>
                <w:sz w:val="24"/>
              </w:rPr>
              <w:t>0.31</w:t>
            </w:r>
          </w:p>
        </w:tc>
        <w:tc>
          <w:tcPr>
            <w:tcW w:type="dxa" w:w="2880"/>
            <w:vAlign w:val="center"/>
            <w:shd w:fill="F1F5FA"/>
            <w:tcMar>
              <w:top w:w="80" w:type="dxa"/>
              <w:left w:w="80" w:type="dxa"/>
              <w:bottom w:w="80" w:type="dxa"/>
              <w:right w:w="80" w:type="dxa"/>
            </w:tcMar>
          </w:tcPr>
          <w:p>
            <w:pPr>
              <w:keepNext w:val="0"/>
              <w:spacing w:line="276" w:lineRule="auto" w:before="60" w:after="60"/>
            </w:pPr>
            <w:r>
              <w:rPr>
                <w:rFonts w:ascii="Times New Roman" w:hAnsi="Times New Roman"/>
                <w:sz w:val="24"/>
              </w:rPr>
              <w:t>5.26</w:t>
            </w:r>
          </w:p>
        </w:tc>
        <w:tc>
          <w:tcPr>
            <w:tcW w:type="dxa" w:w="1872"/>
            <w:vAlign w:val="center"/>
            <w:shd w:fill="F1F5FA"/>
            <w:tcMar>
              <w:top w:w="80" w:type="dxa"/>
              <w:left w:w="80" w:type="dxa"/>
              <w:bottom w:w="80" w:type="dxa"/>
              <w:right w:w="80" w:type="dxa"/>
            </w:tcMar>
          </w:tcPr>
          <w:p>
            <w:pPr>
              <w:keepNext w:val="0"/>
              <w:spacing w:line="276" w:lineRule="auto" w:before="60" w:after="60"/>
            </w:pPr>
            <w:r>
              <w:rPr>
                <w:rFonts w:ascii="Times New Roman" w:hAnsi="Times New Roman"/>
                <w:sz w:val="24"/>
              </w:rPr>
              <w:t>4</w:t>
            </w:r>
          </w:p>
        </w:tc>
        <w:tc>
          <w:tcPr>
            <w:tcW w:type="dxa" w:w="2160"/>
            <w:vAlign w:val="center"/>
            <w:shd w:fill="F1F5FA"/>
            <w:tcMar>
              <w:top w:w="80" w:type="dxa"/>
              <w:left w:w="80" w:type="dxa"/>
              <w:bottom w:w="80" w:type="dxa"/>
              <w:right w:w="80" w:type="dxa"/>
            </w:tcMar>
          </w:tcPr>
          <w:p>
            <w:pPr>
              <w:keepNext w:val="0"/>
              <w:spacing w:line="276" w:lineRule="auto" w:before="60" w:after="60"/>
            </w:pPr>
            <w:r>
              <w:rPr>
                <w:rFonts w:ascii="Times New Roman" w:hAnsi="Times New Roman"/>
                <w:sz w:val="24"/>
              </w:rPr>
              <w:t>0</w:t>
            </w:r>
          </w:p>
        </w:tc>
      </w:tr>
    </w:tbl>
    <w:p>
      <w:pPr>
        <w:pStyle w:val="Heading2"/>
      </w:pPr>
      <w:r>
        <w:t>Đường cong tăng trưởng mAP</w:t>
      </w:r>
    </w:p>
    <w:p>
      <w:r>
        <w:drawing>
          <wp:inline xmlns:a="http://schemas.openxmlformats.org/drawingml/2006/main" xmlns:pic="http://schemas.openxmlformats.org/drawingml/2006/picture">
            <wp:extent cx="7863840" cy="3717452"/>
            <wp:docPr id="1" name="Picture 1"/>
            <wp:cNvGraphicFramePr>
              <a:graphicFrameLocks noChangeAspect="1"/>
            </wp:cNvGraphicFramePr>
            <a:graphic>
              <a:graphicData uri="http://schemas.openxmlformats.org/drawingml/2006/picture">
                <pic:pic>
                  <pic:nvPicPr>
                    <pic:cNvPr id="0" name="fullscale_mAP_growth.png"/>
                    <pic:cNvPicPr/>
                  </pic:nvPicPr>
                  <pic:blipFill>
                    <a:blip r:embed="rId9"/>
                    <a:stretch>
                      <a:fillRect/>
                    </a:stretch>
                  </pic:blipFill>
                  <pic:spPr>
                    <a:xfrm>
                      <a:off x="0" y="0"/>
                      <a:ext cx="7863840" cy="3717452"/>
                    </a:xfrm>
                    <a:prstGeom prst="rect"/>
                  </pic:spPr>
                </pic:pic>
              </a:graphicData>
            </a:graphic>
          </wp:inline>
        </w:drawing>
      </w:r>
    </w:p>
    <w:p>
      <w:pPr>
        <w:jc w:val="center"/>
      </w:pPr>
      <w:r>
        <w:rPr>
          <w:i/>
          <w:sz w:val="20"/>
        </w:rPr>
        <w:t>Hình 1. Trái: mAP95 của checkpoint validation tốt nhất trong ngân sách. Phải: mAP95 của epoch cuối đã hoàn tất. Thanh sai số là CI 95% t Student đa seed.</w:t>
      </w:r>
    </w:p>
    <w:p>
      <w:pPr>
        <w:sectPr>
          <w:pgSz w:w="15840" w:h="12240" w:orient="landscape"/>
          <w:pgMar w:top="864" w:right="1008" w:bottom="864" w:left="1008" w:header="720" w:footer="720" w:gutter="0"/>
          <w:cols w:space="720"/>
          <w:docGrid w:linePitch="360"/>
        </w:sectPr>
      </w:pPr>
    </w:p>
    <w:p>
      <w:pPr>
        <w:pStyle w:val="Heading2"/>
      </w:pPr>
      <w:r>
        <w:t>Ma trận sweet spot</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152"/>
        <w:gridCol w:w="1152"/>
        <w:gridCol w:w="3024"/>
        <w:gridCol w:w="2016"/>
        <w:gridCol w:w="1440"/>
      </w:tblGrid>
      <w:tr>
        <w:trPr>
          <w:tblHeader w:val="true"/>
          <w:cantSplit/>
        </w:trPr>
        <w:tc>
          <w:tcPr>
            <w:tcW w:type="dxa" w:w="1440"/>
            <w:shd w:fill="D9EAF7"/>
            <w:vAlign w:val="center"/>
            <w:tcMar>
              <w:top w:w="80" w:type="dxa"/>
              <w:left w:w="80" w:type="dxa"/>
              <w:bottom w:w="80" w:type="dxa"/>
              <w:right w:w="80" w:type="dxa"/>
            </w:tcMar>
          </w:tcPr>
          <w:p>
            <w:pPr>
              <w:keepNext/>
              <w:spacing w:line="276" w:lineRule="auto" w:before="60" w:after="60"/>
            </w:pPr>
            <w:r>
              <w:rPr>
                <w:rFonts w:ascii="Times New Roman" w:hAnsi="Times New Roman"/>
                <w:sz w:val="24"/>
              </w:rPr>
              <w:t>Mô hình</w:t>
            </w:r>
          </w:p>
        </w:tc>
        <w:tc>
          <w:tcPr>
            <w:tcW w:type="dxa" w:w="1152"/>
            <w:shd w:fill="D9EAF7"/>
            <w:vAlign w:val="center"/>
            <w:tcMar>
              <w:top w:w="80" w:type="dxa"/>
              <w:left w:w="80" w:type="dxa"/>
              <w:bottom w:w="80" w:type="dxa"/>
              <w:right w:w="80" w:type="dxa"/>
            </w:tcMar>
          </w:tcPr>
          <w:p>
            <w:pPr>
              <w:keepNext/>
              <w:spacing w:line="276" w:lineRule="auto" w:before="60" w:after="60"/>
            </w:pPr>
            <w:r>
              <w:rPr>
                <w:rFonts w:ascii="Times New Roman" w:hAnsi="Times New Roman"/>
                <w:sz w:val="24"/>
              </w:rPr>
              <w:t>Sweet spot</w:t>
            </w:r>
          </w:p>
        </w:tc>
        <w:tc>
          <w:tcPr>
            <w:tcW w:type="dxa" w:w="1152"/>
            <w:shd w:fill="D9EAF7"/>
            <w:vAlign w:val="center"/>
            <w:tcMar>
              <w:top w:w="80" w:type="dxa"/>
              <w:left w:w="80" w:type="dxa"/>
              <w:bottom w:w="80" w:type="dxa"/>
              <w:right w:w="80" w:type="dxa"/>
            </w:tcMar>
          </w:tcPr>
          <w:p>
            <w:pPr>
              <w:keepNext/>
              <w:spacing w:line="276" w:lineRule="auto" w:before="60" w:after="60"/>
            </w:pPr>
            <w:r>
              <w:rPr>
                <w:rFonts w:ascii="Times New Roman" w:hAnsi="Times New Roman"/>
                <w:sz w:val="24"/>
              </w:rPr>
              <w:t>Peak quan sát</w:t>
            </w:r>
          </w:p>
        </w:tc>
        <w:tc>
          <w:tcPr>
            <w:tcW w:type="dxa" w:w="3024"/>
            <w:shd w:fill="D9EAF7"/>
            <w:vAlign w:val="center"/>
            <w:tcMar>
              <w:top w:w="80" w:type="dxa"/>
              <w:left w:w="80" w:type="dxa"/>
              <w:bottom w:w="80" w:type="dxa"/>
              <w:right w:w="80" w:type="dxa"/>
            </w:tcMar>
          </w:tcPr>
          <w:p>
            <w:pPr>
              <w:keepNext/>
              <w:spacing w:line="276" w:lineRule="auto" w:before="60" w:after="60"/>
            </w:pPr>
            <w:r>
              <w:rPr>
                <w:rFonts w:ascii="Times New Roman" w:hAnsi="Times New Roman"/>
                <w:sz w:val="24"/>
              </w:rPr>
              <w:t>Val mAP95 (%)</w:t>
              <w:br/>
              <w:t>Mean [95% CI]</w:t>
            </w:r>
          </w:p>
        </w:tc>
        <w:tc>
          <w:tcPr>
            <w:tcW w:type="dxa" w:w="2016"/>
            <w:shd w:fill="D9EAF7"/>
            <w:vAlign w:val="center"/>
            <w:tcMar>
              <w:top w:w="80" w:type="dxa"/>
              <w:left w:w="80" w:type="dxa"/>
              <w:bottom w:w="80" w:type="dxa"/>
              <w:right w:w="80" w:type="dxa"/>
            </w:tcMar>
          </w:tcPr>
          <w:p>
            <w:pPr>
              <w:keepNext/>
              <w:spacing w:line="276" w:lineRule="auto" w:before="60" w:after="60"/>
            </w:pPr>
            <w:r>
              <w:rPr>
                <w:rFonts w:ascii="Times New Roman" w:hAnsi="Times New Roman"/>
                <w:sz w:val="24"/>
              </w:rPr>
              <w:t>Khoảng cách đến peak (pp)</w:t>
            </w:r>
          </w:p>
        </w:tc>
        <w:tc>
          <w:tcPr>
            <w:tcW w:type="dxa" w:w="1440"/>
            <w:shd w:fill="D9EAF7"/>
            <w:vAlign w:val="center"/>
            <w:tcMar>
              <w:top w:w="80" w:type="dxa"/>
              <w:left w:w="80" w:type="dxa"/>
              <w:bottom w:w="80" w:type="dxa"/>
              <w:right w:w="80" w:type="dxa"/>
            </w:tcMar>
          </w:tcPr>
          <w:p>
            <w:pPr>
              <w:keepNext/>
              <w:spacing w:line="276" w:lineRule="auto" w:before="60" w:after="60"/>
            </w:pPr>
            <w:r>
              <w:rPr>
                <w:rFonts w:ascii="Times New Roman" w:hAnsi="Times New Roman"/>
                <w:sz w:val="24"/>
              </w:rPr>
              <w:t>Số seed</w:t>
            </w:r>
          </w:p>
        </w:tc>
      </w:tr>
      <w:tr>
        <w:trPr>
          <w:cantSplit/>
        </w:trPr>
        <w:tc>
          <w:tcPr>
            <w:tcW w:type="dxa" w:w="1440"/>
            <w:vAlign w:val="center"/>
            <w:shd w:fill="FFFFFF"/>
            <w:tcMar>
              <w:top w:w="80" w:type="dxa"/>
              <w:left w:w="80" w:type="dxa"/>
              <w:bottom w:w="80" w:type="dxa"/>
              <w:right w:w="80" w:type="dxa"/>
            </w:tcMar>
          </w:tcPr>
          <w:p>
            <w:pPr>
              <w:keepNext w:val="0"/>
              <w:spacing w:line="276" w:lineRule="auto" w:before="60" w:after="60"/>
            </w:pPr>
            <w:r>
              <w:rPr>
                <w:rFonts w:ascii="Times New Roman" w:hAnsi="Times New Roman"/>
                <w:sz w:val="24"/>
              </w:rPr>
              <w:t>YOLO11n</w:t>
            </w:r>
          </w:p>
        </w:tc>
        <w:tc>
          <w:tcPr>
            <w:tcW w:type="dxa" w:w="1152"/>
            <w:vAlign w:val="center"/>
            <w:shd w:fill="FFFFFF"/>
            <w:tcMar>
              <w:top w:w="80" w:type="dxa"/>
              <w:left w:w="80" w:type="dxa"/>
              <w:bottom w:w="80" w:type="dxa"/>
              <w:right w:w="80" w:type="dxa"/>
            </w:tcMar>
          </w:tcPr>
          <w:p>
            <w:pPr>
              <w:keepNext w:val="0"/>
              <w:spacing w:line="276" w:lineRule="auto" w:before="60" w:after="60"/>
            </w:pPr>
            <w:r>
              <w:rPr>
                <w:rFonts w:ascii="Times New Roman" w:hAnsi="Times New Roman"/>
                <w:sz w:val="24"/>
              </w:rPr>
              <w:t>120 phút</w:t>
            </w:r>
          </w:p>
        </w:tc>
        <w:tc>
          <w:tcPr>
            <w:tcW w:type="dxa" w:w="1152"/>
            <w:vAlign w:val="center"/>
            <w:shd w:fill="FFFFFF"/>
            <w:tcMar>
              <w:top w:w="80" w:type="dxa"/>
              <w:left w:w="80" w:type="dxa"/>
              <w:bottom w:w="80" w:type="dxa"/>
              <w:right w:w="80" w:type="dxa"/>
            </w:tcMar>
          </w:tcPr>
          <w:p>
            <w:pPr>
              <w:keepNext w:val="0"/>
              <w:spacing w:line="276" w:lineRule="auto" w:before="60" w:after="60"/>
            </w:pPr>
            <w:r>
              <w:rPr>
                <w:rFonts w:ascii="Times New Roman" w:hAnsi="Times New Roman"/>
                <w:sz w:val="24"/>
              </w:rPr>
              <w:t>120 phút</w:t>
            </w:r>
          </w:p>
        </w:tc>
        <w:tc>
          <w:tcPr>
            <w:tcW w:type="dxa" w:w="3024"/>
            <w:vAlign w:val="center"/>
            <w:shd w:fill="FFFFFF"/>
            <w:tcMar>
              <w:top w:w="80" w:type="dxa"/>
              <w:left w:w="80" w:type="dxa"/>
              <w:bottom w:w="80" w:type="dxa"/>
              <w:right w:w="80" w:type="dxa"/>
            </w:tcMar>
          </w:tcPr>
          <w:p>
            <w:pPr>
              <w:keepNext w:val="0"/>
              <w:spacing w:line="276" w:lineRule="auto" w:before="60" w:after="60"/>
            </w:pPr>
            <w:r>
              <w:rPr>
                <w:rFonts w:ascii="Times New Roman" w:hAnsi="Times New Roman"/>
                <w:sz w:val="24"/>
              </w:rPr>
              <w:t>40.85 [40.53, 41.17]</w:t>
            </w:r>
          </w:p>
        </w:tc>
        <w:tc>
          <w:tcPr>
            <w:tcW w:type="dxa" w:w="2016"/>
            <w:vAlign w:val="center"/>
            <w:shd w:fill="FFFFFF"/>
            <w:tcMar>
              <w:top w:w="80" w:type="dxa"/>
              <w:left w:w="80" w:type="dxa"/>
              <w:bottom w:w="80" w:type="dxa"/>
              <w:right w:w="80" w:type="dxa"/>
            </w:tcMar>
          </w:tcPr>
          <w:p>
            <w:pPr>
              <w:keepNext w:val="0"/>
              <w:spacing w:line="276" w:lineRule="auto" w:before="60" w:after="60"/>
            </w:pPr>
            <w:r>
              <w:rPr>
                <w:rFonts w:ascii="Times New Roman" w:hAnsi="Times New Roman"/>
                <w:sz w:val="24"/>
              </w:rPr>
              <w:t>0.00</w:t>
            </w:r>
          </w:p>
        </w:tc>
        <w:tc>
          <w:tcPr>
            <w:tcW w:type="dxa" w:w="1440"/>
            <w:vAlign w:val="center"/>
            <w:shd w:fill="FFFFFF"/>
            <w:tcMar>
              <w:top w:w="80" w:type="dxa"/>
              <w:left w:w="80" w:type="dxa"/>
              <w:bottom w:w="80" w:type="dxa"/>
              <w:right w:w="80" w:type="dxa"/>
            </w:tcMar>
          </w:tcPr>
          <w:p>
            <w:pPr>
              <w:keepNext w:val="0"/>
              <w:spacing w:line="276" w:lineRule="auto" w:before="60" w:after="60"/>
            </w:pPr>
            <w:r>
              <w:rPr>
                <w:rFonts w:ascii="Times New Roman" w:hAnsi="Times New Roman"/>
                <w:sz w:val="24"/>
              </w:rPr>
              <w:t>5</w:t>
            </w:r>
          </w:p>
        </w:tc>
      </w:tr>
      <w:tr>
        <w:trPr>
          <w:cantSplit/>
        </w:trPr>
        <w:tc>
          <w:tcPr>
            <w:tcW w:type="dxa" w:w="1440"/>
            <w:vAlign w:val="center"/>
            <w:shd w:fill="F1F5FA"/>
            <w:tcMar>
              <w:top w:w="80" w:type="dxa"/>
              <w:left w:w="80" w:type="dxa"/>
              <w:bottom w:w="80" w:type="dxa"/>
              <w:right w:w="80" w:type="dxa"/>
            </w:tcMar>
          </w:tcPr>
          <w:p>
            <w:pPr>
              <w:keepNext w:val="0"/>
              <w:spacing w:line="276" w:lineRule="auto" w:before="60" w:after="60"/>
            </w:pPr>
            <w:r>
              <w:rPr>
                <w:rFonts w:ascii="Times New Roman" w:hAnsi="Times New Roman"/>
                <w:sz w:val="24"/>
              </w:rPr>
              <w:t>YOLOv12n</w:t>
            </w:r>
          </w:p>
        </w:tc>
        <w:tc>
          <w:tcPr>
            <w:tcW w:type="dxa" w:w="1152"/>
            <w:vAlign w:val="center"/>
            <w:shd w:fill="F1F5FA"/>
            <w:tcMar>
              <w:top w:w="80" w:type="dxa"/>
              <w:left w:w="80" w:type="dxa"/>
              <w:bottom w:w="80" w:type="dxa"/>
              <w:right w:w="80" w:type="dxa"/>
            </w:tcMar>
          </w:tcPr>
          <w:p>
            <w:pPr>
              <w:keepNext w:val="0"/>
              <w:spacing w:line="276" w:lineRule="auto" w:before="60" w:after="60"/>
            </w:pPr>
            <w:r>
              <w:rPr>
                <w:rFonts w:ascii="Times New Roman" w:hAnsi="Times New Roman"/>
                <w:sz w:val="24"/>
              </w:rPr>
              <w:t>120 phút</w:t>
            </w:r>
          </w:p>
        </w:tc>
        <w:tc>
          <w:tcPr>
            <w:tcW w:type="dxa" w:w="1152"/>
            <w:vAlign w:val="center"/>
            <w:shd w:fill="F1F5FA"/>
            <w:tcMar>
              <w:top w:w="80" w:type="dxa"/>
              <w:left w:w="80" w:type="dxa"/>
              <w:bottom w:w="80" w:type="dxa"/>
              <w:right w:w="80" w:type="dxa"/>
            </w:tcMar>
          </w:tcPr>
          <w:p>
            <w:pPr>
              <w:keepNext w:val="0"/>
              <w:spacing w:line="276" w:lineRule="auto" w:before="60" w:after="60"/>
            </w:pPr>
            <w:r>
              <w:rPr>
                <w:rFonts w:ascii="Times New Roman" w:hAnsi="Times New Roman"/>
                <w:sz w:val="24"/>
              </w:rPr>
              <w:t>120 phút</w:t>
            </w:r>
          </w:p>
        </w:tc>
        <w:tc>
          <w:tcPr>
            <w:tcW w:type="dxa" w:w="3024"/>
            <w:vAlign w:val="center"/>
            <w:shd w:fill="F1F5FA"/>
            <w:tcMar>
              <w:top w:w="80" w:type="dxa"/>
              <w:left w:w="80" w:type="dxa"/>
              <w:bottom w:w="80" w:type="dxa"/>
              <w:right w:w="80" w:type="dxa"/>
            </w:tcMar>
          </w:tcPr>
          <w:p>
            <w:pPr>
              <w:keepNext w:val="0"/>
              <w:spacing w:line="276" w:lineRule="auto" w:before="60" w:after="60"/>
            </w:pPr>
            <w:r>
              <w:rPr>
                <w:rFonts w:ascii="Times New Roman" w:hAnsi="Times New Roman"/>
                <w:sz w:val="24"/>
              </w:rPr>
              <w:t>38.70 [38.35, 39.05]</w:t>
            </w:r>
          </w:p>
        </w:tc>
        <w:tc>
          <w:tcPr>
            <w:tcW w:type="dxa" w:w="2016"/>
            <w:vAlign w:val="center"/>
            <w:shd w:fill="F1F5FA"/>
            <w:tcMar>
              <w:top w:w="80" w:type="dxa"/>
              <w:left w:w="80" w:type="dxa"/>
              <w:bottom w:w="80" w:type="dxa"/>
              <w:right w:w="80" w:type="dxa"/>
            </w:tcMar>
          </w:tcPr>
          <w:p>
            <w:pPr>
              <w:keepNext w:val="0"/>
              <w:spacing w:line="276" w:lineRule="auto" w:before="60" w:after="60"/>
            </w:pPr>
            <w:r>
              <w:rPr>
                <w:rFonts w:ascii="Times New Roman" w:hAnsi="Times New Roman"/>
                <w:sz w:val="24"/>
              </w:rPr>
              <w:t>0.00</w:t>
            </w:r>
          </w:p>
        </w:tc>
        <w:tc>
          <w:tcPr>
            <w:tcW w:type="dxa" w:w="1440"/>
            <w:vAlign w:val="center"/>
            <w:shd w:fill="F1F5FA"/>
            <w:tcMar>
              <w:top w:w="80" w:type="dxa"/>
              <w:left w:w="80" w:type="dxa"/>
              <w:bottom w:w="80" w:type="dxa"/>
              <w:right w:w="80" w:type="dxa"/>
            </w:tcMar>
          </w:tcPr>
          <w:p>
            <w:pPr>
              <w:keepNext w:val="0"/>
              <w:spacing w:line="276" w:lineRule="auto" w:before="60" w:after="60"/>
            </w:pPr>
            <w:r>
              <w:rPr>
                <w:rFonts w:ascii="Times New Roman" w:hAnsi="Times New Roman"/>
                <w:sz w:val="24"/>
              </w:rPr>
              <w:t>5</w:t>
            </w:r>
          </w:p>
        </w:tc>
      </w:tr>
      <w:tr>
        <w:trPr>
          <w:cantSplit/>
        </w:trPr>
        <w:tc>
          <w:tcPr>
            <w:tcW w:type="dxa" w:w="1440"/>
            <w:vAlign w:val="center"/>
            <w:shd w:fill="FFFFFF"/>
            <w:tcMar>
              <w:top w:w="80" w:type="dxa"/>
              <w:left w:w="80" w:type="dxa"/>
              <w:bottom w:w="80" w:type="dxa"/>
              <w:right w:w="80" w:type="dxa"/>
            </w:tcMar>
          </w:tcPr>
          <w:p>
            <w:pPr>
              <w:keepNext w:val="0"/>
              <w:spacing w:line="276" w:lineRule="auto" w:before="60" w:after="60"/>
            </w:pPr>
            <w:r>
              <w:rPr>
                <w:rFonts w:ascii="Times New Roman" w:hAnsi="Times New Roman"/>
                <w:sz w:val="24"/>
              </w:rPr>
              <w:t>YOLOv13n</w:t>
            </w:r>
          </w:p>
        </w:tc>
        <w:tc>
          <w:tcPr>
            <w:tcW w:type="dxa" w:w="1152"/>
            <w:vAlign w:val="center"/>
            <w:shd w:fill="FFFFFF"/>
            <w:tcMar>
              <w:top w:w="80" w:type="dxa"/>
              <w:left w:w="80" w:type="dxa"/>
              <w:bottom w:w="80" w:type="dxa"/>
              <w:right w:w="80" w:type="dxa"/>
            </w:tcMar>
          </w:tcPr>
          <w:p>
            <w:pPr>
              <w:keepNext w:val="0"/>
              <w:spacing w:line="276" w:lineRule="auto" w:before="60" w:after="60"/>
            </w:pPr>
            <w:r>
              <w:rPr>
                <w:rFonts w:ascii="Times New Roman" w:hAnsi="Times New Roman"/>
                <w:sz w:val="24"/>
              </w:rPr>
              <w:t>5 phút</w:t>
            </w:r>
          </w:p>
        </w:tc>
        <w:tc>
          <w:tcPr>
            <w:tcW w:type="dxa" w:w="1152"/>
            <w:vAlign w:val="center"/>
            <w:shd w:fill="FFFFFF"/>
            <w:tcMar>
              <w:top w:w="80" w:type="dxa"/>
              <w:left w:w="80" w:type="dxa"/>
              <w:bottom w:w="80" w:type="dxa"/>
              <w:right w:w="80" w:type="dxa"/>
            </w:tcMar>
          </w:tcPr>
          <w:p>
            <w:pPr>
              <w:keepNext w:val="0"/>
              <w:spacing w:line="276" w:lineRule="auto" w:before="60" w:after="60"/>
            </w:pPr>
            <w:r>
              <w:rPr>
                <w:rFonts w:ascii="Times New Roman" w:hAnsi="Times New Roman"/>
                <w:sz w:val="24"/>
              </w:rPr>
              <w:t>120 phút</w:t>
            </w:r>
          </w:p>
        </w:tc>
        <w:tc>
          <w:tcPr>
            <w:tcW w:type="dxa" w:w="3024"/>
            <w:vAlign w:val="center"/>
            <w:shd w:fill="FFFFFF"/>
            <w:tcMar>
              <w:top w:w="80" w:type="dxa"/>
              <w:left w:w="80" w:type="dxa"/>
              <w:bottom w:w="80" w:type="dxa"/>
              <w:right w:w="80" w:type="dxa"/>
            </w:tcMar>
          </w:tcPr>
          <w:p>
            <w:pPr>
              <w:keepNext w:val="0"/>
              <w:spacing w:line="276" w:lineRule="auto" w:before="60" w:after="60"/>
            </w:pPr>
            <w:r>
              <w:rPr>
                <w:rFonts w:ascii="Times New Roman" w:hAnsi="Times New Roman"/>
                <w:sz w:val="24"/>
              </w:rPr>
              <w:t>39.03 [37.70, 40.36]</w:t>
            </w:r>
          </w:p>
        </w:tc>
        <w:tc>
          <w:tcPr>
            <w:tcW w:type="dxa" w:w="2016"/>
            <w:vAlign w:val="center"/>
            <w:shd w:fill="FFFFFF"/>
            <w:tcMar>
              <w:top w:w="80" w:type="dxa"/>
              <w:left w:w="80" w:type="dxa"/>
              <w:bottom w:w="80" w:type="dxa"/>
              <w:right w:w="80" w:type="dxa"/>
            </w:tcMar>
          </w:tcPr>
          <w:p>
            <w:pPr>
              <w:keepNext w:val="0"/>
              <w:spacing w:line="276" w:lineRule="auto" w:before="60" w:after="60"/>
            </w:pPr>
            <w:r>
              <w:rPr>
                <w:rFonts w:ascii="Times New Roman" w:hAnsi="Times New Roman"/>
                <w:sz w:val="24"/>
              </w:rPr>
              <w:t>0.37</w:t>
            </w:r>
          </w:p>
        </w:tc>
        <w:tc>
          <w:tcPr>
            <w:tcW w:type="dxa" w:w="1440"/>
            <w:vAlign w:val="center"/>
            <w:shd w:fill="FFFFFF"/>
            <w:tcMar>
              <w:top w:w="80" w:type="dxa"/>
              <w:left w:w="80" w:type="dxa"/>
              <w:bottom w:w="80" w:type="dxa"/>
              <w:right w:w="80" w:type="dxa"/>
            </w:tcMar>
          </w:tcPr>
          <w:p>
            <w:pPr>
              <w:keepNext w:val="0"/>
              <w:spacing w:line="276" w:lineRule="auto" w:before="60" w:after="60"/>
            </w:pPr>
            <w:r>
              <w:rPr>
                <w:rFonts w:ascii="Times New Roman" w:hAnsi="Times New Roman"/>
                <w:sz w:val="24"/>
              </w:rPr>
              <w:t>5</w:t>
            </w:r>
          </w:p>
        </w:tc>
      </w:tr>
      <w:tr>
        <w:trPr>
          <w:cantSplit/>
        </w:trPr>
        <w:tc>
          <w:tcPr>
            <w:tcW w:type="dxa" w:w="1440"/>
            <w:vAlign w:val="center"/>
            <w:shd w:fill="F1F5FA"/>
            <w:tcMar>
              <w:top w:w="80" w:type="dxa"/>
              <w:left w:w="80" w:type="dxa"/>
              <w:bottom w:w="80" w:type="dxa"/>
              <w:right w:w="80" w:type="dxa"/>
            </w:tcMar>
          </w:tcPr>
          <w:p>
            <w:pPr>
              <w:keepNext w:val="0"/>
              <w:spacing w:line="276" w:lineRule="auto" w:before="60" w:after="60"/>
            </w:pPr>
            <w:r>
              <w:rPr>
                <w:rFonts w:ascii="Times New Roman" w:hAnsi="Times New Roman"/>
                <w:sz w:val="24"/>
              </w:rPr>
              <w:t>YOLOv13s</w:t>
            </w:r>
          </w:p>
        </w:tc>
        <w:tc>
          <w:tcPr>
            <w:tcW w:type="dxa" w:w="1152"/>
            <w:vAlign w:val="center"/>
            <w:shd w:fill="F1F5FA"/>
            <w:tcMar>
              <w:top w:w="80" w:type="dxa"/>
              <w:left w:w="80" w:type="dxa"/>
              <w:bottom w:w="80" w:type="dxa"/>
              <w:right w:w="80" w:type="dxa"/>
            </w:tcMar>
          </w:tcPr>
          <w:p>
            <w:pPr>
              <w:keepNext w:val="0"/>
              <w:spacing w:line="276" w:lineRule="auto" w:before="60" w:after="60"/>
            </w:pPr>
            <w:r>
              <w:rPr>
                <w:rFonts w:ascii="Times New Roman" w:hAnsi="Times New Roman"/>
                <w:sz w:val="24"/>
              </w:rPr>
              <w:t>10 phút</w:t>
            </w:r>
          </w:p>
        </w:tc>
        <w:tc>
          <w:tcPr>
            <w:tcW w:type="dxa" w:w="1152"/>
            <w:vAlign w:val="center"/>
            <w:shd w:fill="F1F5FA"/>
            <w:tcMar>
              <w:top w:w="80" w:type="dxa"/>
              <w:left w:w="80" w:type="dxa"/>
              <w:bottom w:w="80" w:type="dxa"/>
              <w:right w:w="80" w:type="dxa"/>
            </w:tcMar>
          </w:tcPr>
          <w:p>
            <w:pPr>
              <w:keepNext w:val="0"/>
              <w:spacing w:line="276" w:lineRule="auto" w:before="60" w:after="60"/>
            </w:pPr>
            <w:r>
              <w:rPr>
                <w:rFonts w:ascii="Times New Roman" w:hAnsi="Times New Roman"/>
                <w:sz w:val="24"/>
              </w:rPr>
              <w:t>10 phút</w:t>
            </w:r>
          </w:p>
        </w:tc>
        <w:tc>
          <w:tcPr>
            <w:tcW w:type="dxa" w:w="3024"/>
            <w:vAlign w:val="center"/>
            <w:shd w:fill="F1F5FA"/>
            <w:tcMar>
              <w:top w:w="80" w:type="dxa"/>
              <w:left w:w="80" w:type="dxa"/>
              <w:bottom w:w="80" w:type="dxa"/>
              <w:right w:w="80" w:type="dxa"/>
            </w:tcMar>
          </w:tcPr>
          <w:p>
            <w:pPr>
              <w:keepNext w:val="0"/>
              <w:spacing w:line="276" w:lineRule="auto" w:before="60" w:after="60"/>
            </w:pPr>
            <w:r>
              <w:rPr>
                <w:rFonts w:ascii="Times New Roman" w:hAnsi="Times New Roman"/>
                <w:sz w:val="24"/>
              </w:rPr>
              <w:t>46.27 [44.88, 47.67]</w:t>
            </w:r>
          </w:p>
        </w:tc>
        <w:tc>
          <w:tcPr>
            <w:tcW w:type="dxa" w:w="2016"/>
            <w:vAlign w:val="center"/>
            <w:shd w:fill="F1F5FA"/>
            <w:tcMar>
              <w:top w:w="80" w:type="dxa"/>
              <w:left w:w="80" w:type="dxa"/>
              <w:bottom w:w="80" w:type="dxa"/>
              <w:right w:w="80" w:type="dxa"/>
            </w:tcMar>
          </w:tcPr>
          <w:p>
            <w:pPr>
              <w:keepNext w:val="0"/>
              <w:spacing w:line="276" w:lineRule="auto" w:before="60" w:after="60"/>
            </w:pPr>
            <w:r>
              <w:rPr>
                <w:rFonts w:ascii="Times New Roman" w:hAnsi="Times New Roman"/>
                <w:sz w:val="24"/>
              </w:rPr>
              <w:t>0.00</w:t>
            </w:r>
          </w:p>
        </w:tc>
        <w:tc>
          <w:tcPr>
            <w:tcW w:type="dxa" w:w="1440"/>
            <w:vAlign w:val="center"/>
            <w:shd w:fill="F1F5FA"/>
            <w:tcMar>
              <w:top w:w="80" w:type="dxa"/>
              <w:left w:w="80" w:type="dxa"/>
              <w:bottom w:w="80" w:type="dxa"/>
              <w:right w:w="80" w:type="dxa"/>
            </w:tcMar>
          </w:tcPr>
          <w:p>
            <w:pPr>
              <w:keepNext w:val="0"/>
              <w:spacing w:line="276" w:lineRule="auto" w:before="60" w:after="60"/>
            </w:pPr>
            <w:r>
              <w:rPr>
                <w:rFonts w:ascii="Times New Roman" w:hAnsi="Times New Roman"/>
                <w:sz w:val="24"/>
              </w:rPr>
              <w:t>5</w:t>
            </w:r>
          </w:p>
        </w:tc>
      </w:tr>
    </w:tbl>
    <w:p>
      <w:pPr>
        <w:pStyle w:val="Heading1"/>
      </w:pPr>
      <w:r>
        <w:t>4 Thảo luận</w:t>
      </w:r>
    </w:p>
    <w:p>
      <w:pPr>
        <w:pStyle w:val="Heading2"/>
      </w:pPr>
      <w:r>
        <w:t>Tăng trưởng và diminishing returns</w:t>
      </w:r>
    </w:p>
    <w:p>
      <w:pPr>
        <w:spacing w:line="276" w:lineRule="auto"/>
      </w:pPr>
      <w:r>
        <w:t>Xem đường cong trên để đối chiếu tốc độ tăng mAP theo thời gian. Các điểm là trung bình các seed có epoch hợp lệ tại mốc đó; số seed n được ghi trong bảng và điểm n&lt;5 được chú thích trên hình. Thanh sai số là CI 95% t với df=n−1. Tiêu chí 0.5 điểm phần trăm cung cấp một quy tắc rõ ràng để cân bằng độ chính xác với thời gian; nó không thay thế đánh giá chi phí năng lượng hoặc giá trị triển khai.</w:t>
      </w:r>
    </w:p>
    <w:p>
      <w:pPr>
        <w:spacing w:line="276" w:lineRule="auto"/>
      </w:pPr>
      <w:r>
        <w:t>YOLO11n chọn epoch 1 ở 0/5 seed tại sweet spot; thời gian checkpoint thực được chọn nằm trong 117.99–119.61 phút; YOLOv12n chọn epoch 1 ở 0/5 seed tại sweet spot; thời gian checkpoint thực được chọn nằm trong 112.77–118.73 phút; YOLOv13n chọn epoch 1 ở 5/5 seed tại sweet spot; thời gian checkpoint thực được chọn nằm trong 4.32–4.38 phút; YOLOv13s chọn epoch 1 ở 5/5 seed tại sweet spot; thời gian checkpoint thực được chọn nằm trong 4.48–5.63 phút. Khi checkpoint sớm tiếp tục được chọn ở mốc dài, đường best-so-far phẳng chỉ cho thấy fine-tuning chưa vượt checkpoint đó. Cần đối chiếu đường epoch cuối để nhận biết giảm hiệu năng rồi phục hồi; không diễn giải riêng đường best-so-far thành hội tụ ổn định.</w:t>
      </w:r>
    </w:p>
    <w:p>
      <w:pPr>
        <w:pStyle w:val="Heading2"/>
      </w:pPr>
      <w:r>
        <w:t>So sánh YOLOv13 với baseline</w:t>
      </w:r>
    </w:p>
    <w:p>
      <w:pPr>
        <w:spacing w:line="276" w:lineRule="auto"/>
      </w:pPr>
      <w:r>
        <w:t>YOLOv13n và YOLOv13s đạt sweet spot lần lượt ở 5 và 10 phút. YOLO11n và YOLOv12n đạt ở 120 và 120 phút. Theo test mAP@0.5:0.95 tại checkpoint sweet spot, mô hình cao nhất là YOLOv13s (47.97% trung bình); phải so sánh CI và độ lệch seed trước khi kết luận khác biệt có ý nghĩa. Thí nghiệm này không khẳng định YOLOv13 luôn vượt baseline; lựa chọn mô hình cần cân nhắc đồng thời latency, kích thước và hiệu năng.</w:t>
      </w:r>
    </w:p>
    <w:p>
      <w:pPr>
        <w:spacing w:line="276" w:lineRule="auto"/>
      </w:pPr>
      <w:r>
        <w:t>YOLO11n có SD test mAP95 0.22 điểm phần trăm; YOLOv12n có SD test mAP95 0.31 điểm phần trăm; YOLOv13n có SD test mAP95 0.97 điểm phần trăm; YOLOv13s có SD test mAP95 1.13 điểm phần trăm. Chênh lệch ghép theo seed dưới đây mang tính mô tả, chưa hiệu chỉnh đa so sánh hoặc độ bất định do chọn mốc; ngân sách của từng model có thể khác nhau:</w:t>
      </w:r>
    </w:p>
    <w:p>
      <w:pPr>
        <w:pStyle w:val="ListBullet"/>
        <w:spacing w:line="276" w:lineRule="auto"/>
      </w:pPr>
      <w:r>
        <w:t>YOLOv13n − YOLO11n tại sweet spot riêng: Δ test mAP95 -1.65 ± 1.01; 95% CI [-2.90, -0.40] điểm phần trăm; latency trung bình 4.16 so với 2.58 ms/frame.</w:t>
      </w:r>
    </w:p>
    <w:p>
      <w:pPr>
        <w:pStyle w:val="ListBullet"/>
        <w:spacing w:line="276" w:lineRule="auto"/>
      </w:pPr>
      <w:r>
        <w:t>YOLOv13n − YOLOv12n tại sweet spot riêng: Δ test mAP95 0.31 ± 1.14; 95% CI [-1.11, 1.72] điểm phần trăm; latency trung bình 4.16 so với 2.77 ms/frame.</w:t>
      </w:r>
    </w:p>
    <w:p>
      <w:pPr>
        <w:pStyle w:val="ListBullet"/>
        <w:spacing w:line="276" w:lineRule="auto"/>
      </w:pPr>
      <w:r>
        <w:t>YOLOv13s − YOLO11n tại sweet spot riêng: Δ test mAP95 5.53 ± 1.22; 95% CI [4.01, 7.04] điểm phần trăm; latency trung bình 51.79 so với 2.58 ms/frame.</w:t>
      </w:r>
    </w:p>
    <w:p>
      <w:pPr>
        <w:pStyle w:val="ListBullet"/>
        <w:spacing w:line="276" w:lineRule="auto"/>
      </w:pPr>
      <w:r>
        <w:t>YOLOv13s − YOLOv12n tại sweet spot riêng: Δ test mAP95 7.48 ± 1.07; 95% CI [6.15, 8.82] điểm phần trăm; latency trung bình 51.79 so với 2.77 ms/frame.</w:t>
      </w:r>
    </w:p>
    <w:p>
      <w:pPr>
        <w:pStyle w:val="Heading2"/>
      </w:pPr>
      <w:r>
        <w:t>Hội tụ overfitting và giới hạn</w:t>
      </w:r>
    </w:p>
    <w:p>
      <w:pPr>
        <w:spacing w:line="276" w:lineRule="auto"/>
      </w:pPr>
      <w:r>
        <w:t>Loss và mAP epoch cuối lấy từ epoch hoàn tất cuối cùng trong ngân sách; mAP best-so-far lấy từ checkpoint có validation tốt nhất trong toàn bộ thời gian đã chạy đến mốc đó. Hai chuỗi mô tả hai góc nhìn khác nhau và được đặt cạnh nhau ở bảng cùng biểu đồ. Bảng dưới đếm seed có mAP epoch cuối còn tăng hơn 0.5 điểm trong 60→120 phút và seed có dấu hiệu overfit ứng viên (train loss giảm ≥5%, val loss tăng ≥5%, còn mAP epoch cuối từ 5→120 phút tăng không quá 0.5 điểm). Chỉ ghép các seed đủ mốc 5, 60 và 120 phút. Đây là chỉ báo mô tả, không phải kiểm định thống kê; không kết luận underfitting chỉ từ loss còn cao.</w:t>
      </w:r>
    </w:p>
    <w:p>
      <w:pPr>
        <w:spacing w:line="276" w:lineRule="auto"/>
      </w:pPr>
      <w:r>
        <w:t>Năm seed đo biến thiên ngẫu nhiên của huấn luyện trên một split cố định, không đo độ bất định do cách chia dữ liệu.</w:t>
      </w:r>
    </w:p>
    <w:p>
      <w:pPr>
        <w:spacing w:line="276" w:lineRule="auto"/>
      </w:pPr>
      <w:r>
        <w:t>Internal validity: 1,429 ảnh test bắt nguồn từ COCO train2017, có nguy cơ đã xuất hiện trong pretraining; vì vậy holdout chỉ độc lập với fine-tuning. Dữ liệu được chia theo ảnh trong từng stratum, chưa chứng minh tách biệt người hoặc chuỗi video AdvT-shirt. Cùng hyperparameters chưa chắc tối ưu cho mỗi kiến trúc; pretrained khác nhau, tốc độ epoch khác nhau và chọn checkpoint trên validation cùng ảnh hưởng so sánh. Không suy ra lợi ích kiến trúc thuần túy từ benchmark này.</w:t>
      </w:r>
    </w:p>
    <w:p>
      <w:pPr>
        <w:spacing w:line="276" w:lineRule="auto"/>
      </w:pPr>
      <w:r>
        <w:t>External validity: COCO chỉ là mẫu 10.000 ảnh, không phải toàn bộ benchmark gốc; bản AdvT-shirt mirror thiếu 8 ảnh so với trang dự án. Target chỉ gồm person, không đo phát hiện patch hay khả năng chống tấn công. Một split cố định và năm seed chưa đủ bảo đảm triển khai rộng; cần test ngoài miền và tách theo người/chuỗi, đồng thời loại trừ ảnh đã dùng để pretrain khi đánh giá khả năng tổng quát hóa.</w:t>
      </w:r>
    </w:p>
    <w:p>
      <w:pPr>
        <w:spacing w:line="276" w:lineRule="auto"/>
      </w:pPr>
      <w:r>
        <w:t>Hardware validity: RTX 5060 không đại diện cho thiết bị edge đích. Latency đo một lượt cho mỗi seed theo thứ tự cố định, chịu ảnh hưởng của nhiệt độ, xung GPU, driver, CUDA và pipeline; CI qua năm checkpoint không thay thế phép đo lặp có thứ tự ngẫu nhiên. FPS nghịch đảo median không phải throughput camera hay throughput xử lý đồng thời. Không đo năng lượng; cần benchmark lại đúng thiết bị, định dạng model và pipeline ứng dụng cuối.</w:t>
      </w:r>
    </w:p>
    <w:p>
      <w:pPr>
        <w:pStyle w:val="Heading1"/>
      </w:pPr>
      <w:r>
        <w:t>5 Khuyến nghị triển khai và kết luận</w:t>
      </w:r>
    </w:p>
    <w:p>
      <w:pPr>
        <w:spacing w:line="276" w:lineRule="auto"/>
      </w:pPr>
      <w:r>
        <w:t>Khi ưu tiên độ chính xác trong nhóm đã đo, chọn YOLOv13s với ngân sách 10 phút: test mAP95 47.97%, latency pipeline trung bình 51.79 ms/frame ở FP32 batch 1. Đối chiếu mức latency này với yêu cầu tốc độ trước khi triển khai; định dạng FP16, ONNX hoặc TensorRT chưa được benchmark trong nghiên cứu này.</w:t>
      </w:r>
    </w:p>
    <w:p>
      <w:pPr>
        <w:spacing w:line="276" w:lineRule="auto"/>
      </w:pPr>
      <w:r>
        <w:t>Nếu lấy mục tiêu 30 FPS làm ví dụ minh họa (ngân sách pipeline 33.33 ms/frame), YOLO11n có test mAP95 trung bình cao nhất trong các model có latency trung bình dưới ngưỡng: 42.44% tại 120 phút, latency 2.58 ms/frame. Đây là sàng lọc theo trung bình trên RTX 5060, chưa bảo đảm deadline từng frame hoặc 30 FPS của toàn ứng dụng; cần đo tail latency, decode và thiết bị đích.</w:t>
      </w:r>
    </w:p>
    <w:p>
      <w:pPr>
        <w:spacing w:line="276" w:lineRule="auto"/>
      </w:pPr>
      <w:r>
        <w:t>Khuyến nghị chọn ngân sách huấn luyện theo sweet spot đã đo cho đúng model, dữ liệu và mục tiêu triển khai; dùng seed bổ sung và split ngoài miền trước khi khóa lựa chọn production. Nếu ngân sách cho phép, giữ đánh giá ở 120 phút như một kiểm tra trần hiệu năng; dừng sớm ở sweet spot khi lợi ích thêm thấp hơn ngưỡng 0.5 điểm phần trăm. Trước khi triển khai edge, đo lại latency trên thiết bị đích, batch/decode pipeline thực và định dạng xuất cuối.</w:t>
      </w:r>
    </w:p>
    <w:p>
      <w:pPr>
        <w:spacing w:line="276" w:lineRule="auto"/>
      </w:pPr>
      <w:r>
        <w:t>YOLO11n, YOLOv12n có sweet spot tại biên 120 phút; kết quả đó chưa chứng minh bão hòa và cần chạy dài hơn để tìm trần ngoài cửa sổ quan sát. Với model liên tục chọn checkpoint rất sớm, cần đo thêm trọng số pretrained ở mốc 0 phút và điều chỉnh learning rate/warm-up để xác định fine-tuning có đem lại lợi ích. Sweet spot pilot và nghiên cứu mở rộng không thể dùng thay nhau khi kích thước dữ liệu, tốc độ epoch và cách chọn checkpoint thay đổi.</w:t>
      </w:r>
    </w:p>
    <w:p>
      <w:pPr>
        <w:spacing w:line="276" w:lineRule="auto"/>
      </w:pPr>
      <w:r>
        <w:t>Nghiên cứu cung cấp pipeline tái lập cho dữ liệu person-detection đã hợp nhất, bốn mô hình, năm seed, sáu ngân sách thời gian, test holdout, profiling batch 1, và quy tắc sweet spot định trước. Kết luận về mô hình tốt nhất chỉ rút ra từ kết quả thực đo trong bảng, với giới hạn được nêu rõ.</w:t>
      </w:r>
    </w:p>
    <w:p>
      <w:pPr>
        <w:pStyle w:val="Heading1"/>
      </w:pPr>
      <w:r>
        <w:t>Tài liệu tham khảo và dữ liệu</w:t>
      </w:r>
    </w:p>
    <w:p>
      <w:pPr>
        <w:pStyle w:val="ListNumber"/>
      </w:pPr>
      <w:r>
        <w:t>COCO 2017 Detection: https://cocodataset.org/dataset/detection-2017.htm.</w:t>
      </w:r>
    </w:p>
    <w:p>
      <w:pPr>
        <w:pStyle w:val="ListNumber"/>
      </w:pPr>
      <w:r>
        <w:t>AdvT-shirt-1K source project: https://github.com/Wwangb/AdvT-shirt-1K; dataset card mirror: https://huggingface.co/datasets/xingjunm/AdvT-shirt.</w:t>
      </w:r>
    </w:p>
    <w:p>
      <w:pPr>
        <w:pStyle w:val="ListNumber"/>
      </w:pPr>
      <w:r>
        <w:t>M. Lei et al., “YOLOv13: Real-Time Object Detection with Hypergraph-Enhanced Adaptive Visual Perception,” arXiv:2506.17733, 2025. https://arxiv.org/abs/2506.17733; official repository: https://github.com/iMoonLab/yolov13.</w:t>
      </w:r>
    </w:p>
    <w:p>
      <w:pPr>
        <w:pStyle w:val="ListNumber"/>
      </w:pPr>
      <w:r>
        <w:t>YOLOv12 official repository: https://github.com/sunsmarterjie/yolov12.</w:t>
      </w:r>
    </w:p>
    <w:p>
      <w:pPr>
        <w:pStyle w:val="ListNumber"/>
      </w:pPr>
      <w:r>
        <w:t>YOLO11 official Ultralytics documentation: https://docs.ultralytics.com/models/yolo11/.</w:t>
      </w:r>
    </w:p>
    <w:p>
      <w:r>
        <w:br w:type="page"/>
      </w:r>
    </w:p>
    <w:p>
      <w:pPr>
        <w:pStyle w:val="Heading1"/>
      </w:pPr>
      <w:r>
        <w:t>Phụ lục nhật ký và bằng chứng thực nghiệm</w:t>
      </w:r>
    </w:p>
    <w:p>
      <w:pPr>
        <w:spacing w:line="276" w:lineRule="auto"/>
      </w:pPr>
      <w:r>
        <w:t>Mã nguồn bảng LaTeX IEEE được cung cấp trong báo cáo Markdown đi kèm. Checkpoint và dữ liệu thô được lưu cục bộ; bản ghi thống kê và CSV theo epoch được lưu trong results/fullscale_experiments.</w:t>
      </w:r>
    </w:p>
    <w:p>
      <w:pPr>
        <w:spacing w:line="276" w:lineRule="auto"/>
      </w:pPr>
      <w:r>
        <w:t>Origin Skill: experiment-agent</w:t>
      </w:r>
    </w:p>
    <w:p>
      <w:pPr>
        <w:spacing w:line="276" w:lineRule="auto"/>
      </w:pPr>
      <w:r>
        <w:t>Origin Mode: run</w:t>
      </w:r>
    </w:p>
    <w:p>
      <w:pPr>
        <w:spacing w:line="276" w:lineRule="auto"/>
      </w:pPr>
      <w:r>
        <w:t>Origin Date: 2026-10-12T19:03:41.381391+00:00</w:t>
      </w:r>
    </w:p>
    <w:p>
      <w:pPr>
        <w:spacing w:line="276" w:lineRule="auto"/>
      </w:pPr>
      <w:r>
        <w:t>Verification Status: UNVERIFIED (multi-seed run completed; independent full rerun not performed)</w:t>
      </w:r>
    </w:p>
    <w:p>
      <w:pPr>
        <w:spacing w:line="276" w:lineRule="auto"/>
      </w:pPr>
      <w:r>
        <w:t>Version Label: exp_result_v1</w:t>
      </w:r>
    </w:p>
    <w:p>
      <w:pPr>
        <w:spacing w:line="276" w:lineRule="auto"/>
      </w:pPr>
      <w:r>
        <w:t>ID: fullscale-20261011</w:t>
      </w:r>
    </w:p>
    <w:p>
      <w:pPr>
        <w:spacing w:line="276" w:lineRule="auto"/>
      </w:pPr>
      <w:r>
        <w:t>Type: training</w:t>
      </w:r>
    </w:p>
    <w:p>
      <w:pPr>
        <w:spacing w:line="276" w:lineRule="auto"/>
      </w:pPr>
      <w:r>
        <w:t>Status: completed</w:t>
      </w:r>
    </w:p>
    <w:p>
      <w:pPr>
        <w:spacing w:line="276" w:lineRule="auto"/>
      </w:pPr>
      <w:r>
        <w:t>Command: .venv\Scripts\python.exe run_fullscale_multiseed.py; .venv\Scripts\python.exe benchmark_fullscale_latency.py --all; .venv\Scripts\python.exe generate_fullscale_report.py</w:t>
      </w:r>
    </w:p>
    <w:p>
      <w:pPr>
        <w:spacing w:line="276" w:lineRule="auto"/>
      </w:pPr>
      <w:r>
        <w:t>Working Directory: E:\HUTECH\NCKH-new\Physical-Visual-DoS-EdgeAI-main\project_yolov13</w:t>
      </w:r>
    </w:p>
    <w:p>
      <w:pPr>
        <w:spacing w:line="276" w:lineRule="auto"/>
      </w:pPr>
      <w:r>
        <w:t>Duration: 147765 seconds from first training start through final latency benchmark</w:t>
      </w:r>
    </w:p>
    <w:p>
      <w:pPr>
        <w:spacing w:line="276" w:lineRule="auto"/>
      </w:pPr>
      <w:r>
        <w:t>Exit Code: 0</w:t>
      </w:r>
    </w:p>
    <w:p>
      <w:pPr>
        <w:spacing w:line="276" w:lineRule="auto"/>
      </w:pPr>
      <w:r>
        <w:t>Four models, five seeds each, six time budgets; validation-selected sweet spots: YOLO11n 120m, YOLOv12n 120m, YOLOv13n 5m, YOLOv13s 10m. Per-epoch training histories are archived with SHA-256 checksums.</w:t>
      </w:r>
    </w:p>
    <w:p>
      <w:pPr>
        <w:spacing w:line="276" w:lineRule="auto"/>
      </w:pPr>
      <w:r>
        <w:t>223 source AdvT-shirt boxes exceeded image bounds (max overrun 5e-07 normalized); 584 rows were re-encoded with edge headroom; final audit issues=0. No completed epoch within budget for: YOLOv13s seed 2026 at 5m. These milestones are excluded from sweet-spot selection.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Báo cáo thực nghiệm YOLO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76" w:lineRule="auto"/>
      <w:outlineLvl w:val="0"/>
    </w:pPr>
    <w:rPr>
      <w:rFonts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line="276" w:lineRule="auto"/>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line="276"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76" w:lineRule="auto"/>
      <w:contextualSpacing/>
    </w:pPr>
    <w:rPr>
      <w:rFonts w:ascii="Times New Roman" w:hAnsi="Times New Roman" w:eastAsia="Times New Roman" w:cs="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nghiệm quy mô lớn về hội tụ thời gian và hiệu quả triển khai YOLOv13</dc:title>
  <dc:subject/>
  <dc:creator>Mai Quốc Bảo</dc:creator>
  <cp:keywords/>
  <dc:description>generated by python-docx</dc:description>
  <cp:lastModifiedBy>Mai Quốc Bảo</cp:lastModifiedBy>
  <cp:revision>1</cp:revision>
  <dcterms:created xsi:type="dcterms:W3CDTF">2026-10-12T19:03:41Z</dcterms:created>
  <dcterms:modified xsi:type="dcterms:W3CDTF">2026-10-12T19:03:41Z</dcterms:modified>
  <cp:category/>
  <dc:language>vi-VN</dc:language>
</cp:coreProperties>
</file>