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1670370"/>
        <w:docPartObj>
          <w:docPartGallery w:val="Cover Pages"/>
          <w:docPartUnique/>
        </w:docPartObj>
      </w:sdtPr>
      <w:sdtEndPr/>
      <w:sdtContent>
        <w:p w14:paraId="51638771" w14:textId="77777777" w:rsidR="006510E3" w:rsidRPr="006510E3" w:rsidRDefault="001D225C" w:rsidP="006510E3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70A5728" wp14:editId="52BE4FE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11430" b="13335"/>
                    <wp:wrapNone/>
                    <wp:docPr id="244" name="Caixa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8EE1F" w14:textId="77777777" w:rsidR="0089175B" w:rsidRDefault="0089175B">
                                <w:r>
                                  <w:rPr>
                                    <w:noProof/>
                                    <w:lang w:eastAsia="pt-PT"/>
                                  </w:rPr>
                                  <w:drawing>
                                    <wp:inline distT="0" distB="0" distL="0" distR="0" wp14:anchorId="4943AFF6" wp14:editId="44C250A6">
                                      <wp:extent cx="2539682" cy="673016"/>
                                      <wp:effectExtent l="0" t="0" r="0" b="0"/>
                                      <wp:docPr id="7" name="Imagem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ISEC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39682" cy="6730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0A57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14:paraId="77F8EE1F" w14:textId="77777777" w:rsidR="0089175B" w:rsidRDefault="0089175B">
                          <w:r>
                            <w:rPr>
                              <w:noProof/>
                              <w:lang w:eastAsia="pt-PT"/>
                            </w:rPr>
                            <w:drawing>
                              <wp:inline distT="0" distB="0" distL="0" distR="0" wp14:anchorId="4943AFF6" wp14:editId="44C250A6">
                                <wp:extent cx="2539682" cy="673016"/>
                                <wp:effectExtent l="0" t="0" r="0" b="0"/>
                                <wp:docPr id="7" name="Imagem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ISEC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39682" cy="6730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A0D325A" wp14:editId="17519F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â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6127EB2" id="Rectângulo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iglG44gCAABY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54848C" wp14:editId="126DCAB9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6642100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15013D" id="Rectângulo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06E936" wp14:editId="392D7377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6814820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â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4856AA" id="Rectângulo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</w:p>
      </w:sdtContent>
    </w:sdt>
    <w:tbl>
      <w:tblPr>
        <w:tblpPr w:leftFromText="187" w:rightFromText="187" w:bottomFromText="720" w:vertAnchor="page" w:horzAnchor="margin" w:tblpY="4706"/>
        <w:tblW w:w="4654" w:type="pct"/>
        <w:tblLook w:val="04A0" w:firstRow="1" w:lastRow="0" w:firstColumn="1" w:lastColumn="0" w:noHBand="0" w:noVBand="1"/>
      </w:tblPr>
      <w:tblGrid>
        <w:gridCol w:w="8117"/>
      </w:tblGrid>
      <w:tr w:rsidR="006510E3" w14:paraId="7AD9EAFF" w14:textId="77777777" w:rsidTr="006510E3">
        <w:trPr>
          <w:trHeight w:val="5618"/>
        </w:trPr>
        <w:tc>
          <w:tcPr>
            <w:tcW w:w="8117" w:type="dxa"/>
          </w:tcPr>
          <w:p w14:paraId="724FCF8B" w14:textId="77777777" w:rsidR="006510E3" w:rsidRDefault="00F73CE1" w:rsidP="006510E3">
            <w:pPr>
              <w:pStyle w:val="Ttulo"/>
              <w:rPr>
                <w:color w:val="EEECE1" w:themeColor="background2"/>
                <w:sz w:val="96"/>
                <w:szCs w:val="96"/>
              </w:rPr>
            </w:pPr>
            <w:sdt>
              <w:sdtPr>
                <w:rPr>
                  <w:color w:val="EEECE1" w:themeColor="background2"/>
                  <w:sz w:val="96"/>
                  <w:szCs w:val="96"/>
                </w:rPr>
                <w:alias w:val="Título"/>
                <w:id w:val="1274589637"/>
                <w:placeholder>
                  <w:docPart w:val="059B5B92564A4AFBBA8BB02795945D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6510E3">
                  <w:rPr>
                    <w:color w:val="EEECE1" w:themeColor="background2"/>
                    <w:sz w:val="96"/>
                    <w:szCs w:val="96"/>
                  </w:rPr>
                  <w:t>Relatório do Trabalho Prático nº1 (Agentes Racionais)</w:t>
                </w:r>
              </w:sdtContent>
            </w:sdt>
          </w:p>
        </w:tc>
      </w:tr>
      <w:tr w:rsidR="006510E3" w14:paraId="04E8535F" w14:textId="77777777" w:rsidTr="006510E3">
        <w:trPr>
          <w:trHeight w:val="616"/>
        </w:trPr>
        <w:tc>
          <w:tcPr>
            <w:tcW w:w="0" w:type="auto"/>
            <w:vAlign w:val="bottom"/>
          </w:tcPr>
          <w:p w14:paraId="1519413C" w14:textId="77777777" w:rsidR="006510E3" w:rsidRDefault="00F73CE1" w:rsidP="006510E3">
            <w:pPr>
              <w:pStyle w:val="Subttulo"/>
            </w:pPr>
            <w:sdt>
              <w:sdtPr>
                <w:rPr>
                  <w:b/>
                  <w:color w:val="FFFFFF" w:themeColor="background1"/>
                </w:rPr>
                <w:alias w:val="Subtítulo"/>
                <w:id w:val="119410811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6510E3" w:rsidRPr="005E55B8">
                  <w:rPr>
                    <w:b/>
                    <w:color w:val="FFFFFF" w:themeColor="background1"/>
                  </w:rPr>
                  <w:t>Trabalho realizado por:</w:t>
                </w:r>
              </w:sdtContent>
            </w:sdt>
          </w:p>
        </w:tc>
      </w:tr>
      <w:tr w:rsidR="006510E3" w14:paraId="17D4C0C2" w14:textId="77777777" w:rsidTr="006510E3">
        <w:trPr>
          <w:trHeight w:val="1324"/>
        </w:trPr>
        <w:tc>
          <w:tcPr>
            <w:tcW w:w="0" w:type="auto"/>
            <w:vAlign w:val="bottom"/>
          </w:tcPr>
          <w:p w14:paraId="2FF1B5C5" w14:textId="425475E7" w:rsidR="006510E3" w:rsidRDefault="00606EA5" w:rsidP="006510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João Alves Pereira de Carvalho,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201913176</w:t>
            </w:r>
            <w:r>
              <w:rPr>
                <w:color w:val="FFFFFF" w:themeColor="background1"/>
              </w:rPr>
              <w:t>9</w:t>
            </w:r>
          </w:p>
          <w:p w14:paraId="40F1D066" w14:textId="31A28BD4" w:rsidR="00606EA5" w:rsidRDefault="00606EA5" w:rsidP="006510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Miguel Rolo Alegre, 2020128107</w:t>
            </w:r>
          </w:p>
        </w:tc>
      </w:tr>
      <w:tr w:rsidR="006510E3" w14:paraId="36A59973" w14:textId="77777777" w:rsidTr="006510E3">
        <w:trPr>
          <w:trHeight w:val="497"/>
        </w:trPr>
        <w:tc>
          <w:tcPr>
            <w:tcW w:w="0" w:type="auto"/>
            <w:vAlign w:val="bottom"/>
          </w:tcPr>
          <w:p w14:paraId="57F394F0" w14:textId="77777777" w:rsidR="006510E3" w:rsidRDefault="006510E3" w:rsidP="006510E3">
            <w:pPr>
              <w:rPr>
                <w:color w:val="1F497D" w:themeColor="text2"/>
              </w:rPr>
            </w:pPr>
          </w:p>
        </w:tc>
      </w:tr>
    </w:tbl>
    <w:p w14:paraId="09FC9797" w14:textId="77777777" w:rsidR="00D52D4F" w:rsidRDefault="001D225C">
      <w:pPr>
        <w:rPr>
          <w:sz w:val="30"/>
          <w:szCs w:val="30"/>
        </w:rPr>
      </w:pPr>
      <w:r w:rsidRPr="005E55B8">
        <w:rPr>
          <w:sz w:val="30"/>
          <w:szCs w:val="30"/>
        </w:rPr>
        <w:br w:type="page"/>
      </w:r>
    </w:p>
    <w:p w14:paraId="3A5021EB" w14:textId="77777777" w:rsidR="00D52D4F" w:rsidRDefault="00D52D4F" w:rsidP="00D52D4F">
      <w:pPr>
        <w:jc w:val="center"/>
        <w:rPr>
          <w:sz w:val="30"/>
          <w:szCs w:val="30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3360" behindDoc="1" locked="0" layoutInCell="1" allowOverlap="1" wp14:anchorId="1FB37493" wp14:editId="428BE4CC">
            <wp:simplePos x="0" y="0"/>
            <wp:positionH relativeFrom="column">
              <wp:posOffset>958215</wp:posOffset>
            </wp:positionH>
            <wp:positionV relativeFrom="paragraph">
              <wp:posOffset>-375920</wp:posOffset>
            </wp:positionV>
            <wp:extent cx="3267075" cy="742950"/>
            <wp:effectExtent l="0" t="0" r="9525" b="0"/>
            <wp:wrapTight wrapText="bothSides">
              <wp:wrapPolygon edited="0">
                <wp:start x="2897" y="0"/>
                <wp:lineTo x="2015" y="554"/>
                <wp:lineTo x="1008" y="5538"/>
                <wp:lineTo x="1008" y="8862"/>
                <wp:lineTo x="504" y="10523"/>
                <wp:lineTo x="882" y="13846"/>
                <wp:lineTo x="7683" y="17723"/>
                <wp:lineTo x="7683" y="18277"/>
                <wp:lineTo x="7935" y="20492"/>
                <wp:lineTo x="8061" y="21046"/>
                <wp:lineTo x="12847" y="21046"/>
                <wp:lineTo x="21537" y="20492"/>
                <wp:lineTo x="21411" y="11631"/>
                <wp:lineTo x="21033" y="9969"/>
                <wp:lineTo x="18766" y="8862"/>
                <wp:lineTo x="21537" y="2215"/>
                <wp:lineTo x="21285" y="0"/>
                <wp:lineTo x="10328" y="0"/>
                <wp:lineTo x="2897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18B4" w14:textId="77777777" w:rsidR="00D52D4F" w:rsidRDefault="00D52D4F" w:rsidP="00893A6E">
      <w:pPr>
        <w:rPr>
          <w:color w:val="0070C0"/>
          <w:sz w:val="50"/>
          <w:szCs w:val="50"/>
        </w:rPr>
      </w:pPr>
    </w:p>
    <w:p w14:paraId="2FEA6D2F" w14:textId="73F56C85" w:rsidR="00D52D4F" w:rsidRPr="00D52D4F" w:rsidRDefault="00D52D4F" w:rsidP="00D52D4F">
      <w:pPr>
        <w:jc w:val="center"/>
        <w:rPr>
          <w:color w:val="1F497D" w:themeColor="text2"/>
          <w:sz w:val="50"/>
          <w:szCs w:val="50"/>
        </w:rPr>
      </w:pPr>
      <w:r w:rsidRPr="00D52D4F">
        <w:rPr>
          <w:color w:val="1F497D" w:themeColor="text2"/>
          <w:sz w:val="50"/>
          <w:szCs w:val="50"/>
        </w:rPr>
        <w:t xml:space="preserve">Ano </w:t>
      </w:r>
      <w:r w:rsidR="003461D0" w:rsidRPr="009A5008">
        <w:rPr>
          <w:color w:val="1F497D" w:themeColor="text2"/>
          <w:sz w:val="50"/>
          <w:szCs w:val="50"/>
        </w:rPr>
        <w:t>L</w:t>
      </w:r>
      <w:r w:rsidRPr="009A5008">
        <w:rPr>
          <w:color w:val="1F497D" w:themeColor="text2"/>
          <w:sz w:val="50"/>
          <w:szCs w:val="50"/>
        </w:rPr>
        <w:t>etivo</w:t>
      </w:r>
      <w:r w:rsidRPr="00D52D4F">
        <w:rPr>
          <w:color w:val="1F497D" w:themeColor="text2"/>
          <w:sz w:val="50"/>
          <w:szCs w:val="50"/>
        </w:rPr>
        <w:t xml:space="preserve"> 202</w:t>
      </w:r>
      <w:r w:rsidR="00D6305A">
        <w:rPr>
          <w:color w:val="1F497D" w:themeColor="text2"/>
          <w:sz w:val="50"/>
          <w:szCs w:val="50"/>
        </w:rPr>
        <w:t>1</w:t>
      </w:r>
      <w:r w:rsidRPr="00D52D4F">
        <w:rPr>
          <w:color w:val="1F497D" w:themeColor="text2"/>
          <w:sz w:val="50"/>
          <w:szCs w:val="50"/>
        </w:rPr>
        <w:t>/202</w:t>
      </w:r>
      <w:r w:rsidR="00D6305A">
        <w:rPr>
          <w:color w:val="1F497D" w:themeColor="text2"/>
          <w:sz w:val="50"/>
          <w:szCs w:val="50"/>
        </w:rPr>
        <w:t>2</w:t>
      </w:r>
    </w:p>
    <w:p w14:paraId="4F6B7BF7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697F8F0A" w14:textId="77777777" w:rsid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5D9F6A71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  <w:r w:rsidRPr="00D52D4F">
        <w:rPr>
          <w:color w:val="1F497D" w:themeColor="text2"/>
          <w:sz w:val="30"/>
          <w:szCs w:val="30"/>
        </w:rPr>
        <w:t>Instituto Politécnico de Coimbra (IPC)</w:t>
      </w:r>
    </w:p>
    <w:p w14:paraId="47C35BE6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2CA96125" w14:textId="77777777" w:rsid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79009311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  <w:r w:rsidRPr="00D52D4F">
        <w:rPr>
          <w:color w:val="1F497D" w:themeColor="text2"/>
          <w:sz w:val="30"/>
          <w:szCs w:val="30"/>
        </w:rPr>
        <w:t xml:space="preserve">Instituto Superior de Engenharia de Coimbra (ISEC) </w:t>
      </w:r>
    </w:p>
    <w:p w14:paraId="2616F015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590527AD" w14:textId="77777777" w:rsid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35CFEDB7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  <w:r w:rsidRPr="00D52D4F">
        <w:rPr>
          <w:color w:val="1F497D" w:themeColor="text2"/>
          <w:sz w:val="30"/>
          <w:szCs w:val="30"/>
        </w:rPr>
        <w:t>Departamento de Engenharia Informática e Sistemas (DEIS)</w:t>
      </w:r>
    </w:p>
    <w:p w14:paraId="04DF6578" w14:textId="77777777" w:rsidR="00D52D4F" w:rsidRP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094453DC" w14:textId="77777777" w:rsid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1D51D94B" w14:textId="77777777" w:rsidR="00D52D4F" w:rsidRPr="00D52D4F" w:rsidRDefault="00D52D4F" w:rsidP="00893A6E">
      <w:pPr>
        <w:jc w:val="center"/>
        <w:rPr>
          <w:color w:val="1F497D" w:themeColor="text2"/>
          <w:sz w:val="30"/>
          <w:szCs w:val="30"/>
        </w:rPr>
      </w:pPr>
      <w:r w:rsidRPr="00D52D4F">
        <w:rPr>
          <w:color w:val="1F497D" w:themeColor="text2"/>
          <w:sz w:val="30"/>
          <w:szCs w:val="30"/>
        </w:rPr>
        <w:t>Licenciatura em Engenharia Informática</w:t>
      </w:r>
      <w:r>
        <w:rPr>
          <w:color w:val="1F497D" w:themeColor="text2"/>
          <w:sz w:val="30"/>
          <w:szCs w:val="30"/>
        </w:rPr>
        <w:t xml:space="preserve"> (</w:t>
      </w:r>
      <w:r w:rsidRPr="00D52D4F">
        <w:rPr>
          <w:color w:val="1F497D" w:themeColor="text2"/>
          <w:sz w:val="30"/>
          <w:szCs w:val="30"/>
        </w:rPr>
        <w:t>2º Ano – 1º Semestre</w:t>
      </w:r>
      <w:r>
        <w:rPr>
          <w:color w:val="1F497D" w:themeColor="text2"/>
          <w:sz w:val="30"/>
          <w:szCs w:val="30"/>
        </w:rPr>
        <w:t>)</w:t>
      </w:r>
    </w:p>
    <w:p w14:paraId="6809D8D4" w14:textId="77777777" w:rsidR="00D52D4F" w:rsidRDefault="00D52D4F" w:rsidP="00D52D4F">
      <w:pPr>
        <w:jc w:val="center"/>
        <w:rPr>
          <w:color w:val="1F497D" w:themeColor="text2"/>
          <w:sz w:val="30"/>
          <w:szCs w:val="30"/>
        </w:rPr>
      </w:pPr>
    </w:p>
    <w:p w14:paraId="5CD01AE6" w14:textId="77777777" w:rsidR="00893A6E" w:rsidRDefault="00893A6E" w:rsidP="00D52D4F">
      <w:pPr>
        <w:jc w:val="center"/>
        <w:rPr>
          <w:color w:val="1F497D" w:themeColor="text2"/>
          <w:sz w:val="30"/>
          <w:szCs w:val="30"/>
        </w:rPr>
      </w:pPr>
    </w:p>
    <w:p w14:paraId="36A4DA3F" w14:textId="77777777" w:rsidR="00893A6E" w:rsidRDefault="00D52D4F" w:rsidP="008000EC">
      <w:pPr>
        <w:jc w:val="center"/>
        <w:rPr>
          <w:color w:val="1F497D" w:themeColor="text2"/>
          <w:sz w:val="30"/>
          <w:szCs w:val="30"/>
        </w:rPr>
      </w:pPr>
      <w:r w:rsidRPr="00D52D4F">
        <w:rPr>
          <w:color w:val="1F497D" w:themeColor="text2"/>
          <w:sz w:val="30"/>
          <w:szCs w:val="30"/>
        </w:rPr>
        <w:t>Unidade Curricular de Introdução à Inteligência Artificial</w:t>
      </w:r>
    </w:p>
    <w:p w14:paraId="6D5583EB" w14:textId="77777777" w:rsidR="008000EC" w:rsidRDefault="008000EC" w:rsidP="008000EC">
      <w:pPr>
        <w:jc w:val="center"/>
        <w:rPr>
          <w:color w:val="1F497D" w:themeColor="text2"/>
          <w:sz w:val="30"/>
          <w:szCs w:val="30"/>
        </w:rPr>
      </w:pPr>
    </w:p>
    <w:p w14:paraId="04B2B0D5" w14:textId="77777777" w:rsidR="00893A6E" w:rsidRDefault="00893A6E" w:rsidP="00D52D4F">
      <w:pPr>
        <w:jc w:val="center"/>
        <w:rPr>
          <w:color w:val="1F497D" w:themeColor="text2"/>
          <w:sz w:val="30"/>
          <w:szCs w:val="30"/>
        </w:rPr>
      </w:pPr>
    </w:p>
    <w:p w14:paraId="56368291" w14:textId="5E1261EB" w:rsidR="006510E3" w:rsidRPr="00893A6E" w:rsidRDefault="00893A6E" w:rsidP="00893A6E">
      <w:pPr>
        <w:rPr>
          <w:color w:val="1F497D" w:themeColor="text2"/>
          <w:sz w:val="30"/>
          <w:szCs w:val="30"/>
        </w:rPr>
      </w:pPr>
      <w:r>
        <w:rPr>
          <w:color w:val="1F497D" w:themeColor="text2"/>
          <w:sz w:val="30"/>
          <w:szCs w:val="30"/>
        </w:rPr>
        <w:t xml:space="preserve">                             Turma P</w:t>
      </w:r>
      <w:r w:rsidR="0011596B">
        <w:rPr>
          <w:color w:val="1F497D" w:themeColor="text2"/>
          <w:sz w:val="30"/>
          <w:szCs w:val="30"/>
        </w:rPr>
        <w:t>5</w:t>
      </w:r>
      <w:r>
        <w:rPr>
          <w:color w:val="1F497D" w:themeColor="text2"/>
          <w:sz w:val="30"/>
          <w:szCs w:val="30"/>
        </w:rPr>
        <w:t xml:space="preserve"> (Professo</w:t>
      </w:r>
      <w:r w:rsidR="0011596B">
        <w:rPr>
          <w:color w:val="1F497D" w:themeColor="text2"/>
          <w:sz w:val="30"/>
          <w:szCs w:val="30"/>
        </w:rPr>
        <w:t>ra Patrícia Ferreira</w:t>
      </w:r>
      <w:r>
        <w:rPr>
          <w:color w:val="1F497D" w:themeColor="text2"/>
          <w:sz w:val="30"/>
          <w:szCs w:val="30"/>
        </w:rPr>
        <w:t>)</w:t>
      </w:r>
    </w:p>
    <w:p w14:paraId="043BCE72" w14:textId="77777777" w:rsidR="006510E3" w:rsidRDefault="006510E3" w:rsidP="003A46AA">
      <w:pPr>
        <w:pStyle w:val="Cabealhodondice"/>
        <w:outlineLvl w:val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03905442"/>
        <w:docPartObj>
          <w:docPartGallery w:val="Table of Contents"/>
          <w:docPartUnique/>
        </w:docPartObj>
      </w:sdtPr>
      <w:sdtEndPr/>
      <w:sdtContent>
        <w:p w14:paraId="056B8FC2" w14:textId="77777777" w:rsidR="003A46AA" w:rsidRPr="00893A6E" w:rsidRDefault="003A46AA">
          <w:pPr>
            <w:pStyle w:val="Cabealhodondice"/>
            <w:rPr>
              <w:color w:val="1F497D" w:themeColor="text2"/>
              <w:sz w:val="50"/>
              <w:szCs w:val="50"/>
            </w:rPr>
          </w:pPr>
          <w:r w:rsidRPr="00893A6E">
            <w:rPr>
              <w:color w:val="1F497D" w:themeColor="text2"/>
              <w:sz w:val="50"/>
              <w:szCs w:val="50"/>
            </w:rPr>
            <w:t>Índice</w:t>
          </w:r>
        </w:p>
        <w:p w14:paraId="0A76BCA1" w14:textId="77777777" w:rsidR="003A46AA" w:rsidRPr="003A46AA" w:rsidRDefault="003A46AA" w:rsidP="003A46AA">
          <w:pPr>
            <w:rPr>
              <w:lang w:eastAsia="pt-PT"/>
            </w:rPr>
          </w:pPr>
        </w:p>
        <w:p w14:paraId="082F13FB" w14:textId="77777777" w:rsidR="003A46AA" w:rsidRDefault="003A46AA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5845" w:history="1">
            <w:r w:rsidRPr="006B00AE">
              <w:rPr>
                <w:rStyle w:val="Hiperligao"/>
                <w:noProof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4.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2D19" w14:textId="77777777" w:rsidR="003A46AA" w:rsidRDefault="00F73C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745846" w:history="1">
            <w:r w:rsidR="003A46AA" w:rsidRPr="006B00AE">
              <w:rPr>
                <w:rStyle w:val="Hiperligao"/>
                <w:noProof/>
              </w:rPr>
              <w:t>2-Objetivos</w:t>
            </w:r>
            <w:r w:rsidR="003A46AA">
              <w:rPr>
                <w:noProof/>
                <w:webHidden/>
              </w:rPr>
              <w:tab/>
            </w:r>
            <w:r w:rsidR="00B44ECD">
              <w:rPr>
                <w:noProof/>
                <w:webHidden/>
              </w:rPr>
              <w:t>5</w:t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_Toc55745846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4DB4D24D" w14:textId="77777777" w:rsidR="003A46AA" w:rsidRDefault="00F73C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745847" w:history="1">
            <w:r w:rsidR="003A46AA" w:rsidRPr="006B00AE">
              <w:rPr>
                <w:rStyle w:val="Hiperligao"/>
                <w:noProof/>
              </w:rPr>
              <w:t>2.1-Ambiente Inicial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_Toc55745847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5.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2CF4B2FC" w14:textId="1091B8D1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48" w:history="1">
            <w:r w:rsidR="003A46AA" w:rsidRPr="006B00AE">
              <w:rPr>
                <w:rStyle w:val="Hiperligao"/>
                <w:noProof/>
              </w:rPr>
              <w:t>2.1.1-</w:t>
            </w:r>
            <w:r w:rsidR="00D6305A">
              <w:rPr>
                <w:rStyle w:val="Hiperligao"/>
                <w:noProof/>
              </w:rPr>
              <w:t>Comilões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_Toc55745848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5.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42832D50" w14:textId="55575C12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49" w:history="1">
            <w:r w:rsidR="003A46AA" w:rsidRPr="006B00AE">
              <w:rPr>
                <w:rStyle w:val="Hiperligao"/>
                <w:noProof/>
              </w:rPr>
              <w:t>2.1.2-</w:t>
            </w:r>
            <w:r w:rsidR="00D6305A">
              <w:rPr>
                <w:rStyle w:val="Hiperligao"/>
                <w:noProof/>
              </w:rPr>
              <w:t>Limpadores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_Toc55745849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5.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3D6E1FA4" w14:textId="77777777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50" w:history="1">
            <w:r w:rsidR="003A46AA" w:rsidRPr="006B00AE">
              <w:rPr>
                <w:rStyle w:val="Hiperligao"/>
                <w:noProof/>
              </w:rPr>
              <w:t>2.1.3-Convivência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_Toc55745850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5.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44C0BEA7" w14:textId="77777777" w:rsidR="003A46AA" w:rsidRDefault="00F73C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745851" w:history="1">
            <w:r w:rsidR="003A46AA" w:rsidRPr="006B00AE">
              <w:rPr>
                <w:rStyle w:val="Hiperligao"/>
                <w:noProof/>
              </w:rPr>
              <w:t>2.2-Objetivo principal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_Toc55745851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5 e 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315EF1F9" w14:textId="77777777" w:rsidR="003A46AA" w:rsidRDefault="00F73C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745852" w:history="1">
            <w:r w:rsidR="003A46AA" w:rsidRPr="006B00AE">
              <w:rPr>
                <w:rStyle w:val="Hiperligao"/>
                <w:noProof/>
              </w:rPr>
              <w:t>3-Implementação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_Toc55745852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2275A71D" w14:textId="77777777" w:rsidR="003A46AA" w:rsidRDefault="00F73C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745853" w:history="1">
            <w:r w:rsidR="003A46AA" w:rsidRPr="006B00AE">
              <w:rPr>
                <w:rStyle w:val="Hiperligao"/>
                <w:noProof/>
              </w:rPr>
              <w:t>3.1-Comportamentos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_Toc55745853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1698CC38" w14:textId="5623990F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54" w:history="1">
            <w:r w:rsidR="003A46AA" w:rsidRPr="006B00AE">
              <w:rPr>
                <w:rStyle w:val="Hiperligao"/>
                <w:noProof/>
              </w:rPr>
              <w:t>3.1.1-</w:t>
            </w:r>
            <w:r w:rsidR="00037B2B">
              <w:rPr>
                <w:rStyle w:val="Hiperligao"/>
                <w:noProof/>
              </w:rPr>
              <w:t>Comilões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_Toc55745854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7EDF3B29" w14:textId="582BAF1C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55" w:history="1">
            <w:r w:rsidR="003A46AA" w:rsidRPr="006B00AE">
              <w:rPr>
                <w:rStyle w:val="Hiperligao"/>
                <w:noProof/>
              </w:rPr>
              <w:t>3.1.2-</w:t>
            </w:r>
            <w:r w:rsidR="00037B2B">
              <w:rPr>
                <w:rStyle w:val="Hiperligao"/>
                <w:noProof/>
              </w:rPr>
              <w:t>Limpadores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_Toc55745855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54ED8449" w14:textId="77777777" w:rsidR="003A46AA" w:rsidRDefault="00F73C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745856" w:history="1">
            <w:r w:rsidR="003A46AA" w:rsidRPr="006B00AE">
              <w:rPr>
                <w:rStyle w:val="Hiperligao"/>
                <w:noProof/>
              </w:rPr>
              <w:t>3.2-Alterações verificadas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_Toc55745856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36F8D00B" w14:textId="65B15322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57" w:history="1">
            <w:r w:rsidR="003A46AA" w:rsidRPr="006B00AE">
              <w:rPr>
                <w:rStyle w:val="Hiperligao"/>
                <w:noProof/>
              </w:rPr>
              <w:t>3.2.1-</w:t>
            </w:r>
            <w:r w:rsidR="00037B2B">
              <w:rPr>
                <w:rStyle w:val="Hiperligao"/>
                <w:noProof/>
              </w:rPr>
              <w:t>Comida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_Toc55745857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02520294" w14:textId="43DEAFA0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58" w:history="1">
            <w:r w:rsidR="003A46AA" w:rsidRPr="006B00AE">
              <w:rPr>
                <w:rStyle w:val="Hiperligao"/>
                <w:noProof/>
              </w:rPr>
              <w:t>3.2.2-</w:t>
            </w:r>
            <w:r w:rsidR="00037B2B">
              <w:rPr>
                <w:rStyle w:val="Hiperligao"/>
                <w:noProof/>
              </w:rPr>
              <w:t>Lixo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_Toc55745858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B44ECD">
              <w:rPr>
                <w:b/>
                <w:bCs/>
                <w:noProof/>
                <w:webHidden/>
              </w:rPr>
              <w:t>6.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1F398D4F" w14:textId="1CDEA6CE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59" w:history="1">
            <w:r w:rsidR="003A46AA" w:rsidRPr="006B00AE">
              <w:rPr>
                <w:rStyle w:val="Hiperligao"/>
                <w:noProof/>
              </w:rPr>
              <w:t>3.2.3-</w:t>
            </w:r>
            <w:r w:rsidR="00037B2B">
              <w:rPr>
                <w:rStyle w:val="Hiperligao"/>
                <w:noProof/>
              </w:rPr>
              <w:t>Depósitos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_Toc55745859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7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7DEEC340" w14:textId="7063A037" w:rsidR="003A46AA" w:rsidRDefault="00F73CE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745860" w:history="1">
            <w:r w:rsidR="003A46AA" w:rsidRPr="006B00AE">
              <w:rPr>
                <w:rStyle w:val="Hiperligao"/>
                <w:noProof/>
              </w:rPr>
              <w:t>3.2.4-</w:t>
            </w:r>
            <w:r w:rsidR="00037B2B">
              <w:rPr>
                <w:rStyle w:val="Hiperligao"/>
                <w:noProof/>
              </w:rPr>
              <w:t>Energy Drinks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_Toc55745860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7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4BC55DE5" w14:textId="77777777" w:rsidR="003A46AA" w:rsidRDefault="00F73C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745861" w:history="1">
            <w:r w:rsidR="003A46AA" w:rsidRPr="006B00AE">
              <w:rPr>
                <w:rStyle w:val="Hiperligao"/>
                <w:noProof/>
              </w:rPr>
              <w:t>3.3-Interface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_Toc55745861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7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6DAFE68A" w14:textId="7F0B6C4B" w:rsidR="003A46AA" w:rsidRDefault="00F73CE1" w:rsidP="00A018B7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745862" w:history="1">
            <w:r w:rsidR="003A46AA" w:rsidRPr="006B00AE">
              <w:rPr>
                <w:rStyle w:val="Hiperligao"/>
                <w:noProof/>
              </w:rPr>
              <w:t>4-Resultados</w:t>
            </w:r>
            <w:r w:rsidR="00037B2B">
              <w:rPr>
                <w:rStyle w:val="Hiperligao"/>
                <w:noProof/>
              </w:rPr>
              <w:t xml:space="preserve"> e Conclusões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_Toc55745862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8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  <w:r w:rsidR="00A018B7">
            <w:rPr>
              <w:noProof/>
            </w:rPr>
            <w:t xml:space="preserve"> </w:t>
          </w:r>
        </w:p>
        <w:p w14:paraId="5EC9843B" w14:textId="0D30835A" w:rsidR="00037B2B" w:rsidRDefault="00F73CE1" w:rsidP="00037B2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745864" w:history="1">
            <w:r w:rsidR="00A018B7">
              <w:rPr>
                <w:rStyle w:val="Hiperligao"/>
                <w:noProof/>
              </w:rPr>
              <w:t>4.1-</w:t>
            </w:r>
            <w:r w:rsidR="00037B2B">
              <w:rPr>
                <w:rStyle w:val="Hiperligao"/>
                <w:noProof/>
              </w:rPr>
              <w:t>Modelo Base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_Toc55745864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8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192BCF1E" w14:textId="4B60ED49" w:rsidR="00037B2B" w:rsidRPr="00037B2B" w:rsidRDefault="00037B2B" w:rsidP="00037B2B">
          <w:pPr>
            <w:rPr>
              <w:lang w:eastAsia="pt-PT"/>
            </w:rPr>
          </w:pPr>
          <w:r>
            <w:rPr>
              <w:lang w:eastAsia="pt-PT"/>
            </w:rPr>
            <w:t xml:space="preserve"> </w:t>
          </w:r>
          <w:r w:rsidR="00C61499">
            <w:rPr>
              <w:lang w:eastAsia="pt-PT"/>
            </w:rPr>
            <w:t xml:space="preserve"> </w:t>
          </w:r>
          <w:r>
            <w:rPr>
              <w:lang w:eastAsia="pt-PT"/>
            </w:rPr>
            <w:t xml:space="preserve">   4.2-Modelo Melhorado……………………………………………………………………………………………………….</w:t>
          </w:r>
          <w:r w:rsidRPr="00037B2B">
            <w:rPr>
              <w:b/>
              <w:bCs/>
              <w:lang w:eastAsia="pt-PT"/>
            </w:rPr>
            <w:t>8</w:t>
          </w:r>
          <w:r>
            <w:rPr>
              <w:lang w:eastAsia="pt-PT"/>
            </w:rPr>
            <w:t>.</w:t>
          </w:r>
        </w:p>
        <w:p w14:paraId="0C9A9AFD" w14:textId="77777777" w:rsidR="003A46AA" w:rsidRDefault="00F73C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745865" w:history="1">
            <w:r w:rsidR="003A46AA" w:rsidRPr="006B00AE">
              <w:rPr>
                <w:rStyle w:val="Hiperligao"/>
                <w:noProof/>
              </w:rPr>
              <w:t>5-Conclusão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_Toc55745865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9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22389B00" w14:textId="77777777" w:rsidR="003A46AA" w:rsidRDefault="00F73C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745866" w:history="1">
            <w:r w:rsidR="003A46AA" w:rsidRPr="006B00AE">
              <w:rPr>
                <w:rStyle w:val="Hiperligao"/>
                <w:noProof/>
              </w:rPr>
              <w:t>6-Anexos</w:t>
            </w:r>
            <w:r w:rsidR="003A46AA">
              <w:rPr>
                <w:noProof/>
                <w:webHidden/>
              </w:rPr>
              <w:tab/>
            </w:r>
            <w:r w:rsidR="003A46AA">
              <w:rPr>
                <w:noProof/>
                <w:webHidden/>
              </w:rPr>
              <w:fldChar w:fldCharType="begin"/>
            </w:r>
            <w:r w:rsidR="003A46AA">
              <w:rPr>
                <w:noProof/>
                <w:webHidden/>
              </w:rPr>
              <w:instrText xml:space="preserve"> PAGEREF _Toc55745866 \h </w:instrText>
            </w:r>
            <w:r w:rsidR="003A46AA">
              <w:rPr>
                <w:noProof/>
                <w:webHidden/>
              </w:rPr>
            </w:r>
            <w:r w:rsidR="003A46AA">
              <w:rPr>
                <w:noProof/>
                <w:webHidden/>
              </w:rPr>
              <w:fldChar w:fldCharType="separate"/>
            </w:r>
            <w:r w:rsidR="00E858A7">
              <w:rPr>
                <w:b/>
                <w:bCs/>
                <w:noProof/>
                <w:webHidden/>
              </w:rPr>
              <w:t>10</w:t>
            </w:r>
            <w:r w:rsidR="00B44ECD">
              <w:rPr>
                <w:b/>
                <w:bCs/>
                <w:noProof/>
                <w:webHidden/>
              </w:rPr>
              <w:t>.</w:t>
            </w:r>
            <w:r w:rsidR="003A46AA">
              <w:rPr>
                <w:noProof/>
                <w:webHidden/>
              </w:rPr>
              <w:fldChar w:fldCharType="end"/>
            </w:r>
          </w:hyperlink>
        </w:p>
        <w:p w14:paraId="709F2697" w14:textId="30663AA6" w:rsidR="003A46AA" w:rsidRDefault="003A46AA">
          <w:r>
            <w:rPr>
              <w:b/>
              <w:bCs/>
            </w:rPr>
            <w:fldChar w:fldCharType="end"/>
          </w:r>
        </w:p>
      </w:sdtContent>
    </w:sdt>
    <w:p w14:paraId="249855A9" w14:textId="77777777" w:rsidR="006510E3" w:rsidRPr="006510E3" w:rsidRDefault="006510E3" w:rsidP="003A46AA">
      <w:pPr>
        <w:pStyle w:val="Ttulo3"/>
        <w:rPr>
          <w:lang w:eastAsia="pt-PT"/>
        </w:rPr>
      </w:pPr>
    </w:p>
    <w:p w14:paraId="031AEFF7" w14:textId="77777777" w:rsidR="006510E3" w:rsidRPr="006510E3" w:rsidRDefault="006510E3" w:rsidP="006510E3">
      <w:pPr>
        <w:rPr>
          <w:sz w:val="34"/>
          <w:szCs w:val="34"/>
        </w:rPr>
      </w:pPr>
    </w:p>
    <w:p w14:paraId="3B7499B8" w14:textId="77777777" w:rsidR="006510E3" w:rsidRDefault="006510E3"/>
    <w:p w14:paraId="0339EA29" w14:textId="77777777" w:rsidR="0004120A" w:rsidRPr="00CC22B9" w:rsidRDefault="006510E3" w:rsidP="0004120A">
      <w:pPr>
        <w:rPr>
          <w:u w:val="single"/>
        </w:rPr>
      </w:pPr>
      <w:r>
        <w:br w:type="page"/>
      </w:r>
    </w:p>
    <w:p w14:paraId="5FD8E7DB" w14:textId="77777777" w:rsidR="00C6637C" w:rsidRDefault="00C6637C" w:rsidP="00A50B35">
      <w:pPr>
        <w:pStyle w:val="Cabealhodondice"/>
        <w:rPr>
          <w:color w:val="FF0000"/>
          <w:sz w:val="50"/>
          <w:szCs w:val="50"/>
        </w:rPr>
      </w:pPr>
    </w:p>
    <w:p w14:paraId="1F43A8E9" w14:textId="77777777" w:rsidR="00A50B35" w:rsidRPr="00893A6E" w:rsidRDefault="0004120A" w:rsidP="00A50B35">
      <w:pPr>
        <w:pStyle w:val="Cabealhodondice"/>
        <w:rPr>
          <w:color w:val="1F497D" w:themeColor="text2"/>
          <w:sz w:val="50"/>
          <w:szCs w:val="50"/>
        </w:rPr>
      </w:pPr>
      <w:r w:rsidRPr="00893A6E">
        <w:rPr>
          <w:color w:val="1F497D" w:themeColor="text2"/>
          <w:sz w:val="50"/>
          <w:szCs w:val="50"/>
        </w:rPr>
        <w:t>1-Introdução</w:t>
      </w:r>
    </w:p>
    <w:p w14:paraId="01B3AFCA" w14:textId="77777777" w:rsidR="0004120A" w:rsidRDefault="0004120A" w:rsidP="0004120A">
      <w:pPr>
        <w:rPr>
          <w:lang w:eastAsia="pt-PT"/>
        </w:rPr>
      </w:pPr>
    </w:p>
    <w:p w14:paraId="656B9440" w14:textId="77777777" w:rsidR="00C6637C" w:rsidRDefault="00C6637C" w:rsidP="0004120A">
      <w:pPr>
        <w:rPr>
          <w:rFonts w:eastAsia="Microsoft JhengHei Light" w:cstheme="minorHAnsi"/>
          <w:sz w:val="32"/>
          <w:szCs w:val="32"/>
          <w:lang w:eastAsia="pt-PT"/>
        </w:rPr>
      </w:pPr>
    </w:p>
    <w:p w14:paraId="6B233A1C" w14:textId="09DB7E3D" w:rsidR="0004120A" w:rsidRPr="00C6637C" w:rsidRDefault="0004120A" w:rsidP="0004120A">
      <w:pPr>
        <w:rPr>
          <w:rFonts w:eastAsia="Microsoft JhengHei Light" w:cstheme="minorHAnsi"/>
          <w:sz w:val="32"/>
          <w:szCs w:val="32"/>
          <w:lang w:eastAsia="pt-PT"/>
        </w:rPr>
      </w:pPr>
      <w:r w:rsidRPr="00C6637C">
        <w:rPr>
          <w:rFonts w:eastAsia="Microsoft JhengHei Light" w:cstheme="minorHAnsi"/>
          <w:sz w:val="32"/>
          <w:szCs w:val="32"/>
          <w:lang w:eastAsia="pt-PT"/>
        </w:rPr>
        <w:t>O que é um agente racional? Um agente racional é uma entidade capaz de percecionar o meio que o rodeia e tomar a decisão mais correta possível de forma a atin</w:t>
      </w:r>
      <w:r w:rsidR="00A50B35" w:rsidRPr="00C6637C">
        <w:rPr>
          <w:rFonts w:eastAsia="Microsoft JhengHei Light" w:cstheme="minorHAnsi"/>
          <w:sz w:val="32"/>
          <w:szCs w:val="32"/>
          <w:lang w:eastAsia="pt-PT"/>
        </w:rPr>
        <w:t>gir o maior grau de sucesso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.</w:t>
      </w:r>
    </w:p>
    <w:p w14:paraId="4179335E" w14:textId="77777777" w:rsidR="0004120A" w:rsidRPr="00C6637C" w:rsidRDefault="0004120A" w:rsidP="0004120A">
      <w:pPr>
        <w:rPr>
          <w:rFonts w:eastAsia="Microsoft JhengHei Light" w:cstheme="minorHAnsi"/>
          <w:sz w:val="32"/>
          <w:szCs w:val="32"/>
          <w:lang w:eastAsia="pt-PT"/>
        </w:rPr>
      </w:pPr>
      <w:r w:rsidRPr="00C6637C">
        <w:rPr>
          <w:rFonts w:eastAsia="Microsoft JhengHei Light" w:cstheme="minorHAnsi"/>
          <w:sz w:val="32"/>
          <w:szCs w:val="32"/>
          <w:lang w:eastAsia="pt-PT"/>
        </w:rPr>
        <w:t>Os agentes racionais dependem de 4 fatores: conhecimento inicial do ambiente,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sequência de perceção,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ações que pode tomar,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função usada para a avaliação do sucesso.</w:t>
      </w:r>
    </w:p>
    <w:p w14:paraId="61B465E7" w14:textId="7BB92C0A" w:rsidR="0004120A" w:rsidRPr="00C6637C" w:rsidRDefault="0004120A" w:rsidP="0004120A">
      <w:pPr>
        <w:rPr>
          <w:rFonts w:eastAsia="Microsoft JhengHei Light" w:cstheme="minorHAnsi"/>
          <w:sz w:val="32"/>
          <w:szCs w:val="32"/>
          <w:lang w:eastAsia="pt-PT"/>
        </w:rPr>
      </w:pPr>
      <w:r w:rsidRPr="00C6637C">
        <w:rPr>
          <w:rFonts w:eastAsia="Microsoft JhengHei Light" w:cstheme="minorHAnsi"/>
          <w:sz w:val="32"/>
          <w:szCs w:val="32"/>
          <w:lang w:eastAsia="pt-PT"/>
        </w:rPr>
        <w:t>O agente ideal</w:t>
      </w:r>
      <w:r w:rsidR="00E95170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para uma determinada sequência,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deverá agir com ob</w:t>
      </w:r>
      <w:r w:rsidR="00E95170">
        <w:rPr>
          <w:rFonts w:eastAsia="Microsoft JhengHei Light" w:cstheme="minorHAnsi"/>
          <w:sz w:val="32"/>
          <w:szCs w:val="32"/>
          <w:lang w:eastAsia="pt-PT"/>
        </w:rPr>
        <w:t>je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tivo a maximizar a função da medida do seu sucesso,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função esta que será baseada na sua perceção sequencial e no seu conhecimento prévio do ambiente.</w:t>
      </w:r>
    </w:p>
    <w:p w14:paraId="60B63711" w14:textId="44868E5A" w:rsidR="0004120A" w:rsidRPr="00C6637C" w:rsidRDefault="0004120A" w:rsidP="0004120A">
      <w:pPr>
        <w:rPr>
          <w:rFonts w:eastAsia="Microsoft JhengHei Light" w:cstheme="minorHAnsi"/>
          <w:sz w:val="32"/>
          <w:szCs w:val="32"/>
          <w:lang w:eastAsia="pt-PT"/>
        </w:rPr>
      </w:pPr>
      <w:r w:rsidRPr="00C6637C">
        <w:rPr>
          <w:rFonts w:eastAsia="Microsoft JhengHei Light" w:cstheme="minorHAnsi"/>
          <w:sz w:val="32"/>
          <w:szCs w:val="32"/>
          <w:lang w:eastAsia="pt-PT"/>
        </w:rPr>
        <w:t>Neste projeto,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 xml:space="preserve">pretende-se implementar funções capazes de esquematizar e transformar perceções em ações. </w:t>
      </w:r>
    </w:p>
    <w:p w14:paraId="496B7372" w14:textId="1CB16EA9" w:rsidR="0004120A" w:rsidRPr="00C6637C" w:rsidRDefault="0004120A" w:rsidP="0004120A">
      <w:pPr>
        <w:rPr>
          <w:rFonts w:eastAsia="Microsoft JhengHei Light" w:cstheme="minorHAnsi"/>
          <w:sz w:val="32"/>
          <w:szCs w:val="32"/>
          <w:lang w:eastAsia="pt-PT"/>
        </w:rPr>
      </w:pPr>
      <w:r w:rsidRPr="00C6637C">
        <w:rPr>
          <w:rFonts w:eastAsia="Microsoft JhengHei Light" w:cstheme="minorHAnsi"/>
          <w:sz w:val="32"/>
          <w:szCs w:val="32"/>
          <w:lang w:eastAsia="pt-PT"/>
        </w:rPr>
        <w:t>Ainda sobre os agentes,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="00E95170">
        <w:rPr>
          <w:rFonts w:eastAsia="Microsoft JhengHei Light" w:cstheme="minorHAnsi"/>
          <w:sz w:val="32"/>
          <w:szCs w:val="32"/>
          <w:lang w:eastAsia="pt-PT"/>
        </w:rPr>
        <w:t>neste modelo,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 xml:space="preserve"> podem ser divididos em </w:t>
      </w:r>
      <w:r w:rsidR="00E95170">
        <w:rPr>
          <w:rFonts w:eastAsia="Microsoft JhengHei Light" w:cstheme="minorHAnsi"/>
          <w:sz w:val="32"/>
          <w:szCs w:val="32"/>
          <w:lang w:eastAsia="pt-PT"/>
        </w:rPr>
        <w:t>dois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 xml:space="preserve"> tipos diferentes: </w:t>
      </w:r>
      <w:r w:rsidR="00E95170">
        <w:rPr>
          <w:rFonts w:eastAsia="Microsoft JhengHei Light" w:cstheme="minorHAnsi"/>
          <w:sz w:val="32"/>
          <w:szCs w:val="32"/>
          <w:lang w:eastAsia="pt-PT"/>
        </w:rPr>
        <w:t>comilões e limpadores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 xml:space="preserve">. </w:t>
      </w:r>
    </w:p>
    <w:p w14:paraId="3A38C850" w14:textId="77777777" w:rsidR="00A50B35" w:rsidRPr="00C6637C" w:rsidRDefault="00A50B35" w:rsidP="0004120A">
      <w:pPr>
        <w:rPr>
          <w:rFonts w:eastAsia="Microsoft JhengHei Light" w:cstheme="minorHAnsi"/>
          <w:sz w:val="32"/>
          <w:szCs w:val="32"/>
          <w:lang w:eastAsia="pt-PT"/>
        </w:rPr>
      </w:pPr>
      <w:r w:rsidRPr="00C6637C">
        <w:rPr>
          <w:rFonts w:eastAsia="Microsoft JhengHei Light" w:cstheme="minorHAnsi"/>
          <w:sz w:val="32"/>
          <w:szCs w:val="32"/>
          <w:lang w:eastAsia="pt-PT"/>
        </w:rPr>
        <w:t>Os agentes reativos respondem sempre da mesma maneira,</w:t>
      </w:r>
      <w:r w:rsidR="0071694C">
        <w:rPr>
          <w:rFonts w:eastAsia="Microsoft JhengHei Light" w:cstheme="minorHAnsi"/>
          <w:sz w:val="32"/>
          <w:szCs w:val="32"/>
          <w:lang w:eastAsia="pt-PT"/>
        </w:rPr>
        <w:t xml:space="preserve"> </w:t>
      </w:r>
      <w:r w:rsidRPr="00C6637C">
        <w:rPr>
          <w:rFonts w:eastAsia="Microsoft JhengHei Light" w:cstheme="minorHAnsi"/>
          <w:sz w:val="32"/>
          <w:szCs w:val="32"/>
          <w:lang w:eastAsia="pt-PT"/>
        </w:rPr>
        <w:t>apenas tomando em conta a sua perceção mais recente do meio.</w:t>
      </w:r>
    </w:p>
    <w:p w14:paraId="2F696E1E" w14:textId="77777777" w:rsidR="0004120A" w:rsidRPr="0004120A" w:rsidRDefault="0004120A" w:rsidP="0004120A"/>
    <w:p w14:paraId="7AB2528E" w14:textId="77777777" w:rsidR="006510E3" w:rsidRDefault="006510E3" w:rsidP="006510E3">
      <w:r>
        <w:br w:type="page"/>
      </w:r>
    </w:p>
    <w:p w14:paraId="261613BD" w14:textId="77777777" w:rsidR="00337FD0" w:rsidRPr="00893A6E" w:rsidRDefault="00337FD0" w:rsidP="00D96167">
      <w:pPr>
        <w:pStyle w:val="Cabealhodondice"/>
        <w:rPr>
          <w:color w:val="1F497D" w:themeColor="text2"/>
        </w:rPr>
      </w:pPr>
      <w:r w:rsidRPr="00893A6E">
        <w:rPr>
          <w:color w:val="1F497D" w:themeColor="text2"/>
          <w:sz w:val="50"/>
          <w:szCs w:val="50"/>
        </w:rPr>
        <w:lastRenderedPageBreak/>
        <w:t>2-Objetivos</w:t>
      </w:r>
      <w:r w:rsidRPr="00893A6E">
        <w:rPr>
          <w:color w:val="1F497D" w:themeColor="text2"/>
        </w:rPr>
        <w:t xml:space="preserve"> </w:t>
      </w:r>
    </w:p>
    <w:p w14:paraId="380000C5" w14:textId="77777777" w:rsidR="00D96167" w:rsidRPr="00D96167" w:rsidRDefault="00D96167" w:rsidP="00D96167">
      <w:pPr>
        <w:rPr>
          <w:lang w:eastAsia="pt-PT"/>
        </w:rPr>
      </w:pPr>
    </w:p>
    <w:p w14:paraId="732A4780" w14:textId="77777777" w:rsidR="00337FD0" w:rsidRDefault="00337FD0" w:rsidP="00337FD0">
      <w:pPr>
        <w:rPr>
          <w:lang w:eastAsia="pt-PT"/>
        </w:rPr>
      </w:pPr>
      <w:r>
        <w:rPr>
          <w:lang w:eastAsia="pt-PT"/>
        </w:rPr>
        <w:t>O objetivo deste trabalho</w:t>
      </w:r>
      <w:r w:rsidR="007A6101">
        <w:rPr>
          <w:lang w:eastAsia="pt-PT"/>
        </w:rPr>
        <w:t xml:space="preserve"> é a conceção,</w:t>
      </w:r>
      <w:r w:rsidR="00D31F11">
        <w:rPr>
          <w:lang w:eastAsia="pt-PT"/>
        </w:rPr>
        <w:t xml:space="preserve"> </w:t>
      </w:r>
      <w:r w:rsidR="007A6101">
        <w:rPr>
          <w:lang w:eastAsia="pt-PT"/>
        </w:rPr>
        <w:t>implementação e análise de comportamentos racionais para agentes reativos ao ambiente.</w:t>
      </w:r>
    </w:p>
    <w:p w14:paraId="3805F3B5" w14:textId="77777777" w:rsidR="00337FD0" w:rsidRPr="00893A6E" w:rsidRDefault="00337FD0" w:rsidP="00337FD0">
      <w:pPr>
        <w:pStyle w:val="Cabealhodondice"/>
        <w:rPr>
          <w:color w:val="1F497D" w:themeColor="text2"/>
          <w:sz w:val="34"/>
          <w:szCs w:val="34"/>
        </w:rPr>
      </w:pPr>
      <w:r w:rsidRPr="00893A6E">
        <w:rPr>
          <w:color w:val="1F497D" w:themeColor="text2"/>
          <w:sz w:val="34"/>
          <w:szCs w:val="34"/>
        </w:rPr>
        <w:t xml:space="preserve">2.1-Ambiente Inicial </w:t>
      </w:r>
    </w:p>
    <w:p w14:paraId="57634A7B" w14:textId="77777777" w:rsidR="007A6101" w:rsidRDefault="007A6101" w:rsidP="007A6101">
      <w:pPr>
        <w:rPr>
          <w:lang w:eastAsia="pt-PT"/>
        </w:rPr>
      </w:pPr>
    </w:p>
    <w:p w14:paraId="172D47D3" w14:textId="4E40C3CF" w:rsidR="00337FD0" w:rsidRPr="00337FD0" w:rsidRDefault="007A6101" w:rsidP="00337FD0">
      <w:pPr>
        <w:rPr>
          <w:lang w:eastAsia="pt-PT"/>
        </w:rPr>
      </w:pPr>
      <w:r>
        <w:rPr>
          <w:lang w:eastAsia="pt-PT"/>
        </w:rPr>
        <w:t>É nos fornecido um ambiente inicial bidimensional e fechado,</w:t>
      </w:r>
      <w:r w:rsidR="00D31F11">
        <w:rPr>
          <w:lang w:eastAsia="pt-PT"/>
        </w:rPr>
        <w:t xml:space="preserve"> </w:t>
      </w:r>
      <w:r>
        <w:rPr>
          <w:lang w:eastAsia="pt-PT"/>
        </w:rPr>
        <w:t xml:space="preserve">onde habitam dois tipos de agentes: </w:t>
      </w:r>
      <w:r w:rsidR="00861C85">
        <w:rPr>
          <w:lang w:eastAsia="pt-PT"/>
        </w:rPr>
        <w:t>Comilões e Limpadores</w:t>
      </w:r>
      <w:r>
        <w:rPr>
          <w:lang w:eastAsia="pt-PT"/>
        </w:rPr>
        <w:t>.</w:t>
      </w:r>
    </w:p>
    <w:p w14:paraId="3F2915C9" w14:textId="46733A7D" w:rsidR="007A6101" w:rsidRPr="00893A6E" w:rsidRDefault="007A6101" w:rsidP="007A6101">
      <w:pPr>
        <w:pStyle w:val="Cabealhodondice"/>
        <w:rPr>
          <w:color w:val="1F497D" w:themeColor="text2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2.1.1-</w:t>
      </w:r>
      <w:r w:rsidR="00861C85">
        <w:rPr>
          <w:color w:val="1F497D" w:themeColor="text2"/>
          <w:sz w:val="30"/>
          <w:szCs w:val="30"/>
        </w:rPr>
        <w:t>Comilões</w:t>
      </w:r>
    </w:p>
    <w:p w14:paraId="26359956" w14:textId="77777777" w:rsidR="007A6101" w:rsidRDefault="007A6101" w:rsidP="007A6101">
      <w:pPr>
        <w:rPr>
          <w:lang w:eastAsia="pt-PT"/>
        </w:rPr>
      </w:pPr>
    </w:p>
    <w:p w14:paraId="71483F7F" w14:textId="2B30CF90" w:rsidR="007A6101" w:rsidRDefault="007A6101" w:rsidP="007A6101">
      <w:pPr>
        <w:rPr>
          <w:lang w:eastAsia="pt-PT"/>
        </w:rPr>
      </w:pPr>
      <w:r>
        <w:rPr>
          <w:lang w:eastAsia="pt-PT"/>
        </w:rPr>
        <w:t xml:space="preserve">Os ratos são </w:t>
      </w:r>
      <w:r w:rsidR="00861C85">
        <w:rPr>
          <w:lang w:eastAsia="pt-PT"/>
        </w:rPr>
        <w:t>agentes puramente reativos</w:t>
      </w:r>
      <w:r>
        <w:rPr>
          <w:lang w:eastAsia="pt-PT"/>
        </w:rPr>
        <w:t>,</w:t>
      </w:r>
      <w:r w:rsidR="00D31F11">
        <w:rPr>
          <w:lang w:eastAsia="pt-PT"/>
        </w:rPr>
        <w:t xml:space="preserve"> </w:t>
      </w:r>
      <w:r>
        <w:rPr>
          <w:lang w:eastAsia="pt-PT"/>
        </w:rPr>
        <w:t xml:space="preserve">ou seja, </w:t>
      </w:r>
      <w:r w:rsidR="00861C85">
        <w:rPr>
          <w:lang w:eastAsia="pt-PT"/>
        </w:rPr>
        <w:t>capazes de percecionarem a célula à sua frente e as células à sua direita e esquerda</w:t>
      </w:r>
      <w:r>
        <w:rPr>
          <w:lang w:eastAsia="pt-PT"/>
        </w:rPr>
        <w:t xml:space="preserve">, por isso, </w:t>
      </w:r>
      <w:r w:rsidR="00861C85">
        <w:rPr>
          <w:lang w:eastAsia="pt-PT"/>
        </w:rPr>
        <w:t>movendo-se para uma destas de acordo com as características destas células</w:t>
      </w:r>
      <w:r>
        <w:rPr>
          <w:lang w:eastAsia="pt-PT"/>
        </w:rPr>
        <w:t>.</w:t>
      </w:r>
    </w:p>
    <w:p w14:paraId="7BB8E15F" w14:textId="06641E3A" w:rsidR="007A6101" w:rsidRDefault="007A6101" w:rsidP="007A6101">
      <w:pPr>
        <w:pStyle w:val="Cabealhodondice"/>
        <w:rPr>
          <w:color w:val="FF0000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2.1</w:t>
      </w:r>
      <w:r w:rsidR="00D31F11" w:rsidRPr="00893A6E">
        <w:rPr>
          <w:color w:val="1F497D" w:themeColor="text2"/>
          <w:sz w:val="30"/>
          <w:szCs w:val="30"/>
        </w:rPr>
        <w:t>.2</w:t>
      </w:r>
      <w:r w:rsidRPr="00893A6E">
        <w:rPr>
          <w:color w:val="1F497D" w:themeColor="text2"/>
          <w:sz w:val="30"/>
          <w:szCs w:val="30"/>
        </w:rPr>
        <w:t>-</w:t>
      </w:r>
      <w:r w:rsidR="00D55A50">
        <w:rPr>
          <w:color w:val="1F497D" w:themeColor="text2"/>
          <w:sz w:val="30"/>
          <w:szCs w:val="30"/>
        </w:rPr>
        <w:t>Limpadores</w:t>
      </w:r>
    </w:p>
    <w:p w14:paraId="7EAAEBA0" w14:textId="77777777" w:rsidR="007A6101" w:rsidRDefault="007A6101" w:rsidP="007A6101">
      <w:pPr>
        <w:rPr>
          <w:lang w:eastAsia="pt-PT"/>
        </w:rPr>
      </w:pPr>
    </w:p>
    <w:p w14:paraId="7E1E4B89" w14:textId="6B89685B" w:rsidR="00D31F11" w:rsidRPr="007A6101" w:rsidRDefault="00D55A50" w:rsidP="007A6101">
      <w:pPr>
        <w:rPr>
          <w:lang w:eastAsia="pt-PT"/>
        </w:rPr>
      </w:pPr>
      <w:r>
        <w:rPr>
          <w:lang w:eastAsia="pt-PT"/>
        </w:rPr>
        <w:t xml:space="preserve">Os </w:t>
      </w:r>
      <w:r w:rsidR="005B64B2">
        <w:rPr>
          <w:lang w:eastAsia="pt-PT"/>
        </w:rPr>
        <w:t>limpadores</w:t>
      </w:r>
      <w:r>
        <w:rPr>
          <w:lang w:eastAsia="pt-PT"/>
        </w:rPr>
        <w:t xml:space="preserve"> são agentes reativos com memória</w:t>
      </w:r>
      <w:r w:rsidR="005B64B2">
        <w:rPr>
          <w:lang w:eastAsia="pt-PT"/>
        </w:rPr>
        <w:t>, capazes de percecionarem a célula à sua frente e a célula que se encontra do seu lado direito! Estes conseguem mover se para a célula à frente rodar 90º para a direita e 90º para a esquerda.</w:t>
      </w:r>
    </w:p>
    <w:p w14:paraId="6B44D50E" w14:textId="77777777" w:rsidR="00D31F11" w:rsidRDefault="00D31F11" w:rsidP="00D96167">
      <w:pPr>
        <w:pStyle w:val="Cabealhodondice"/>
        <w:rPr>
          <w:color w:val="FF0000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2.1.3-Conviv</w:t>
      </w:r>
      <w:r w:rsidR="00D96167" w:rsidRPr="00893A6E">
        <w:rPr>
          <w:color w:val="1F497D" w:themeColor="text2"/>
          <w:sz w:val="30"/>
          <w:szCs w:val="30"/>
        </w:rPr>
        <w:t>ência</w:t>
      </w:r>
    </w:p>
    <w:p w14:paraId="4AAE77E4" w14:textId="77777777" w:rsidR="00D96167" w:rsidRPr="00D96167" w:rsidRDefault="00D96167" w:rsidP="00D96167">
      <w:pPr>
        <w:rPr>
          <w:lang w:eastAsia="pt-PT"/>
        </w:rPr>
      </w:pPr>
    </w:p>
    <w:p w14:paraId="223A3EC5" w14:textId="285C9425" w:rsidR="00D96167" w:rsidRDefault="005B64B2" w:rsidP="00D96167">
      <w:pPr>
        <w:rPr>
          <w:lang w:eastAsia="pt-PT"/>
        </w:rPr>
      </w:pPr>
      <w:r>
        <w:rPr>
          <w:lang w:eastAsia="pt-PT"/>
        </w:rPr>
        <w:t>O principal objetivo da convivência</w:t>
      </w:r>
      <w:r w:rsidR="00594C13">
        <w:rPr>
          <w:lang w:eastAsia="pt-PT"/>
        </w:rPr>
        <w:t xml:space="preserve"> dos agentes é encontrarem alimento de maneira a ganharem energia e os limpadores ao limparem o ambiente de lixo ajudarem os comilões a sobreviverem o maior número de tempo possível.</w:t>
      </w:r>
    </w:p>
    <w:p w14:paraId="2F86D659" w14:textId="77777777" w:rsidR="00D96167" w:rsidRDefault="00D96167" w:rsidP="00D96167">
      <w:pPr>
        <w:rPr>
          <w:lang w:eastAsia="pt-PT"/>
        </w:rPr>
      </w:pPr>
    </w:p>
    <w:p w14:paraId="62D9D272" w14:textId="77777777" w:rsidR="00D96167" w:rsidRPr="00893A6E" w:rsidRDefault="00D96167" w:rsidP="00D96167">
      <w:pPr>
        <w:rPr>
          <w:rFonts w:asciiTheme="majorHAnsi" w:hAnsiTheme="majorHAnsi"/>
          <w:b/>
          <w:color w:val="1F497D" w:themeColor="text2"/>
          <w:sz w:val="30"/>
          <w:szCs w:val="30"/>
        </w:rPr>
      </w:pPr>
      <w:r w:rsidRPr="00893A6E">
        <w:rPr>
          <w:rFonts w:asciiTheme="majorHAnsi" w:hAnsiTheme="majorHAnsi"/>
          <w:b/>
          <w:color w:val="1F497D" w:themeColor="text2"/>
          <w:sz w:val="30"/>
          <w:szCs w:val="30"/>
        </w:rPr>
        <w:t>2.2-Objetivo Principal</w:t>
      </w:r>
    </w:p>
    <w:p w14:paraId="596B4F81" w14:textId="24DDBE6F" w:rsidR="00D96167" w:rsidRPr="005E475D" w:rsidRDefault="00D96167">
      <w:pPr>
        <w:rPr>
          <w:lang w:eastAsia="pt-PT"/>
        </w:rPr>
      </w:pPr>
      <w:r>
        <w:rPr>
          <w:lang w:eastAsia="pt-PT"/>
        </w:rPr>
        <w:t xml:space="preserve">Inicialmente, pretende-se criar comportamentos racionais aos agentes de maneira a </w:t>
      </w:r>
      <w:r w:rsidR="005E475D">
        <w:rPr>
          <w:lang w:eastAsia="pt-PT"/>
        </w:rPr>
        <w:t>que ambos os agentes encontrem alimento de modo a conseguirem manter a sua energia e garantir assim a sua sobrevivência.</w:t>
      </w:r>
    </w:p>
    <w:p w14:paraId="04D5FDE1" w14:textId="77777777" w:rsidR="00D96167" w:rsidRPr="00893A6E" w:rsidRDefault="00D96167" w:rsidP="00D96167">
      <w:pPr>
        <w:pStyle w:val="Cabealhodondice"/>
        <w:rPr>
          <w:color w:val="1F497D" w:themeColor="text2"/>
          <w:sz w:val="50"/>
          <w:szCs w:val="50"/>
        </w:rPr>
      </w:pPr>
      <w:r w:rsidRPr="00893A6E">
        <w:rPr>
          <w:color w:val="1F497D" w:themeColor="text2"/>
          <w:sz w:val="50"/>
          <w:szCs w:val="50"/>
        </w:rPr>
        <w:lastRenderedPageBreak/>
        <w:t>3-Implementação</w:t>
      </w:r>
    </w:p>
    <w:p w14:paraId="20795770" w14:textId="77777777" w:rsidR="00D96167" w:rsidRPr="00D96167" w:rsidRDefault="00D96167" w:rsidP="00D96167">
      <w:pPr>
        <w:rPr>
          <w:lang w:eastAsia="pt-PT"/>
        </w:rPr>
      </w:pPr>
    </w:p>
    <w:p w14:paraId="6A1C2E17" w14:textId="77777777" w:rsidR="00D96167" w:rsidRPr="00893A6E" w:rsidRDefault="00D96167" w:rsidP="00D96167">
      <w:pPr>
        <w:pStyle w:val="Cabealhodondice"/>
        <w:rPr>
          <w:color w:val="1F497D" w:themeColor="text2"/>
          <w:sz w:val="34"/>
          <w:szCs w:val="34"/>
        </w:rPr>
      </w:pPr>
      <w:r w:rsidRPr="00893A6E">
        <w:rPr>
          <w:color w:val="1F497D" w:themeColor="text2"/>
          <w:sz w:val="34"/>
          <w:szCs w:val="34"/>
        </w:rPr>
        <w:t xml:space="preserve">3.1-Comportamentos </w:t>
      </w:r>
    </w:p>
    <w:p w14:paraId="5621105B" w14:textId="77777777" w:rsidR="00D96167" w:rsidRDefault="00D96167" w:rsidP="00D96167">
      <w:pPr>
        <w:rPr>
          <w:lang w:eastAsia="pt-PT"/>
        </w:rPr>
      </w:pPr>
    </w:p>
    <w:p w14:paraId="4D7D5165" w14:textId="21AD3526" w:rsidR="00D96167" w:rsidRDefault="00D96167" w:rsidP="00D96167">
      <w:pPr>
        <w:rPr>
          <w:lang w:eastAsia="pt-PT"/>
        </w:rPr>
      </w:pPr>
      <w:r>
        <w:rPr>
          <w:lang w:eastAsia="pt-PT"/>
        </w:rPr>
        <w:t xml:space="preserve">De acordo com a implementação fornecida no enunciado, </w:t>
      </w:r>
      <w:r w:rsidR="008D314F">
        <w:rPr>
          <w:lang w:eastAsia="pt-PT"/>
        </w:rPr>
        <w:t>os Comilões podem percecionar as célu</w:t>
      </w:r>
      <w:r w:rsidR="008D314F">
        <w:rPr>
          <w:lang w:eastAsia="pt-PT"/>
        </w:rPr>
        <w:t>l</w:t>
      </w:r>
      <w:r w:rsidR="008D314F">
        <w:rPr>
          <w:lang w:eastAsia="pt-PT"/>
        </w:rPr>
        <w:t>as à sua frente, direita e esquerda e podem mover-se para a frente rodar 90º para a direita ou esquerda.</w:t>
      </w:r>
      <w:r w:rsidR="008D314F">
        <w:rPr>
          <w:lang w:eastAsia="pt-PT"/>
        </w:rPr>
        <w:t xml:space="preserve"> No caso dos Limpadores têm como objetivo recolher o lixo e depositá-lo e podem fazer os mesmos movimentos que os Comilões mas apenas podem percecionar as células à sua frente e direita.</w:t>
      </w:r>
    </w:p>
    <w:p w14:paraId="5BA85D77" w14:textId="694DD285" w:rsidR="003E1A31" w:rsidRPr="00893A6E" w:rsidRDefault="003E1A31" w:rsidP="003E1A31">
      <w:pPr>
        <w:pStyle w:val="Cabealhodondice"/>
        <w:rPr>
          <w:color w:val="1F497D" w:themeColor="text2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3.1.1-</w:t>
      </w:r>
      <w:r w:rsidR="003249EC">
        <w:rPr>
          <w:color w:val="1F497D" w:themeColor="text2"/>
          <w:sz w:val="30"/>
          <w:szCs w:val="30"/>
        </w:rPr>
        <w:t>Comilões</w:t>
      </w:r>
    </w:p>
    <w:p w14:paraId="65168CE6" w14:textId="77777777" w:rsidR="003E1A31" w:rsidRDefault="003E1A31" w:rsidP="003E1A31">
      <w:pPr>
        <w:rPr>
          <w:lang w:eastAsia="pt-PT"/>
        </w:rPr>
      </w:pPr>
    </w:p>
    <w:p w14:paraId="2D283843" w14:textId="67577841" w:rsidR="003E1A31" w:rsidRDefault="003E1A31" w:rsidP="00D96167">
      <w:pPr>
        <w:rPr>
          <w:lang w:eastAsia="pt-PT"/>
        </w:rPr>
      </w:pPr>
      <w:r>
        <w:rPr>
          <w:lang w:eastAsia="pt-PT"/>
        </w:rPr>
        <w:t>Os</w:t>
      </w:r>
      <w:r w:rsidR="005E1A6A">
        <w:rPr>
          <w:lang w:eastAsia="pt-PT"/>
        </w:rPr>
        <w:t xml:space="preserve"> Comilões podem percecionar as células à sua frente, direita e esquerda e podem mover-se para a frente rodar 90º para a direita ou esquerda.</w:t>
      </w:r>
    </w:p>
    <w:p w14:paraId="7B031A9C" w14:textId="03195581" w:rsidR="00D96167" w:rsidRPr="00893A6E" w:rsidRDefault="00D96167" w:rsidP="00D96167">
      <w:pPr>
        <w:pStyle w:val="Cabealhodondice"/>
        <w:rPr>
          <w:color w:val="1F497D" w:themeColor="text2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3.1</w:t>
      </w:r>
      <w:r w:rsidR="003E1A31" w:rsidRPr="00893A6E">
        <w:rPr>
          <w:color w:val="1F497D" w:themeColor="text2"/>
          <w:sz w:val="30"/>
          <w:szCs w:val="30"/>
        </w:rPr>
        <w:t>.2</w:t>
      </w:r>
      <w:r w:rsidRPr="00893A6E">
        <w:rPr>
          <w:color w:val="1F497D" w:themeColor="text2"/>
          <w:sz w:val="30"/>
          <w:szCs w:val="30"/>
        </w:rPr>
        <w:t>-</w:t>
      </w:r>
      <w:r w:rsidR="003249EC">
        <w:rPr>
          <w:color w:val="1F497D" w:themeColor="text2"/>
          <w:sz w:val="30"/>
          <w:szCs w:val="30"/>
        </w:rPr>
        <w:t>Limpadores</w:t>
      </w:r>
    </w:p>
    <w:p w14:paraId="4120BC52" w14:textId="77777777" w:rsidR="00D96167" w:rsidRDefault="00D96167" w:rsidP="00D96167">
      <w:pPr>
        <w:rPr>
          <w:lang w:eastAsia="pt-PT"/>
        </w:rPr>
      </w:pPr>
    </w:p>
    <w:p w14:paraId="1FE57420" w14:textId="3BB24320" w:rsidR="003E1A31" w:rsidRDefault="00D96167" w:rsidP="00D96167">
      <w:pPr>
        <w:rPr>
          <w:lang w:eastAsia="pt-PT"/>
        </w:rPr>
      </w:pPr>
      <w:r>
        <w:rPr>
          <w:lang w:eastAsia="pt-PT"/>
        </w:rPr>
        <w:t>O</w:t>
      </w:r>
      <w:r w:rsidR="00D61B64">
        <w:rPr>
          <w:lang w:eastAsia="pt-PT"/>
        </w:rPr>
        <w:t>s</w:t>
      </w:r>
      <w:r w:rsidR="00B243E8">
        <w:rPr>
          <w:lang w:eastAsia="pt-PT"/>
        </w:rPr>
        <w:t xml:space="preserve"> </w:t>
      </w:r>
      <w:r w:rsidR="00B243E8">
        <w:rPr>
          <w:lang w:eastAsia="pt-PT"/>
        </w:rPr>
        <w:t xml:space="preserve">Limpadores </w:t>
      </w:r>
      <w:r w:rsidR="00B243E8">
        <w:rPr>
          <w:lang w:eastAsia="pt-PT"/>
        </w:rPr>
        <w:t>podem percecionar as células à sua frente</w:t>
      </w:r>
      <w:r w:rsidR="00B243E8">
        <w:rPr>
          <w:lang w:eastAsia="pt-PT"/>
        </w:rPr>
        <w:t xml:space="preserve"> e direita</w:t>
      </w:r>
      <w:r w:rsidR="00B243E8">
        <w:rPr>
          <w:lang w:eastAsia="pt-PT"/>
        </w:rPr>
        <w:t xml:space="preserve"> e podem mover-se para a frente rodar 90º para a direita ou esquerda.</w:t>
      </w:r>
    </w:p>
    <w:p w14:paraId="40A4BD67" w14:textId="77777777" w:rsidR="003E1A31" w:rsidRPr="00893A6E" w:rsidRDefault="003E1A31" w:rsidP="003E1A31">
      <w:pPr>
        <w:pStyle w:val="Cabealhodondice"/>
        <w:rPr>
          <w:color w:val="1F497D" w:themeColor="text2"/>
          <w:sz w:val="34"/>
          <w:szCs w:val="34"/>
        </w:rPr>
      </w:pPr>
      <w:r w:rsidRPr="00893A6E">
        <w:rPr>
          <w:color w:val="1F497D" w:themeColor="text2"/>
          <w:sz w:val="34"/>
          <w:szCs w:val="34"/>
        </w:rPr>
        <w:t xml:space="preserve">3.2-Alterações ao ambiente </w:t>
      </w:r>
    </w:p>
    <w:p w14:paraId="0B02E0BA" w14:textId="6399D637" w:rsidR="003E1A31" w:rsidRPr="00893A6E" w:rsidRDefault="003E1A31" w:rsidP="003E1A31">
      <w:pPr>
        <w:pStyle w:val="Cabealhodondice"/>
        <w:rPr>
          <w:color w:val="1F497D" w:themeColor="text2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3.2.1-</w:t>
      </w:r>
      <w:r w:rsidR="003227B3">
        <w:rPr>
          <w:color w:val="1F497D" w:themeColor="text2"/>
          <w:sz w:val="30"/>
          <w:szCs w:val="30"/>
        </w:rPr>
        <w:t>Comida</w:t>
      </w:r>
    </w:p>
    <w:p w14:paraId="0873FDEA" w14:textId="77777777" w:rsidR="003E1A31" w:rsidRDefault="003E1A31" w:rsidP="003E1A31">
      <w:pPr>
        <w:rPr>
          <w:lang w:eastAsia="pt-PT"/>
        </w:rPr>
      </w:pPr>
    </w:p>
    <w:p w14:paraId="64E0B247" w14:textId="7CE4FCBC" w:rsidR="003E1A31" w:rsidRPr="009468BE" w:rsidRDefault="009468BE" w:rsidP="003E1A31">
      <w:pPr>
        <w:rPr>
          <w:u w:val="single"/>
          <w:lang w:eastAsia="pt-PT"/>
        </w:rPr>
      </w:pPr>
      <w:r>
        <w:rPr>
          <w:lang w:eastAsia="pt-PT"/>
        </w:rPr>
        <w:t>A comida á a fonte de energia dos agentes e que faz com que eles sobrevivam mais tempo. Esta energia é incrementada segundo o valor do slider Aum_energy.</w:t>
      </w:r>
    </w:p>
    <w:p w14:paraId="1B243772" w14:textId="75BA2987" w:rsidR="00B46D71" w:rsidRPr="00893A6E" w:rsidRDefault="00B46D71" w:rsidP="00B16A75">
      <w:pPr>
        <w:pStyle w:val="Cabealhodondice"/>
        <w:rPr>
          <w:color w:val="1F497D" w:themeColor="text2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t>3.2.2-</w:t>
      </w:r>
      <w:r w:rsidR="003227B3">
        <w:rPr>
          <w:color w:val="1F497D" w:themeColor="text2"/>
          <w:sz w:val="30"/>
          <w:szCs w:val="30"/>
        </w:rPr>
        <w:t>Lixo</w:t>
      </w:r>
    </w:p>
    <w:p w14:paraId="576FC83C" w14:textId="77777777" w:rsidR="00B16A75" w:rsidRDefault="00B16A75" w:rsidP="00B16A75">
      <w:pPr>
        <w:rPr>
          <w:lang w:eastAsia="pt-PT"/>
        </w:rPr>
      </w:pPr>
    </w:p>
    <w:p w14:paraId="1744AC8D" w14:textId="0F44CC27" w:rsidR="00B46D71" w:rsidRDefault="00B46D71" w:rsidP="009468BE">
      <w:pPr>
        <w:rPr>
          <w:lang w:eastAsia="pt-PT"/>
        </w:rPr>
      </w:pPr>
      <w:r>
        <w:rPr>
          <w:lang w:eastAsia="pt-PT"/>
        </w:rPr>
        <w:t xml:space="preserve">O </w:t>
      </w:r>
      <w:r w:rsidR="009468BE">
        <w:rPr>
          <w:lang w:eastAsia="pt-PT"/>
        </w:rPr>
        <w:t>lixo, dividido em lixo normal e lixo tóxico, é o principal obstáculo dos Comilões que faz com que estes percam 5% e 10% da energia, respetivamente, consoante o tipo de lixo. O objetivo dos Limpadores é recolherem este lixo e depositarem-no num dos depósitos</w:t>
      </w:r>
      <w:r w:rsidR="00400AB2">
        <w:rPr>
          <w:lang w:eastAsia="pt-PT"/>
        </w:rPr>
        <w:t xml:space="preserve"> </w:t>
      </w:r>
      <w:r w:rsidR="009468BE">
        <w:rPr>
          <w:lang w:eastAsia="pt-PT"/>
        </w:rPr>
        <w:t>(células azuis).</w:t>
      </w:r>
    </w:p>
    <w:p w14:paraId="409C5AE4" w14:textId="39C011F5" w:rsidR="00B46D71" w:rsidRPr="00893A6E" w:rsidRDefault="00B44ECD" w:rsidP="00B46D71">
      <w:pPr>
        <w:pStyle w:val="Cabealhodondice"/>
        <w:rPr>
          <w:color w:val="1F497D" w:themeColor="text2"/>
          <w:sz w:val="30"/>
          <w:szCs w:val="30"/>
        </w:rPr>
      </w:pPr>
      <w:r w:rsidRPr="00893A6E">
        <w:rPr>
          <w:color w:val="1F497D" w:themeColor="text2"/>
          <w:sz w:val="30"/>
          <w:szCs w:val="30"/>
        </w:rPr>
        <w:lastRenderedPageBreak/>
        <w:t>3.2.3</w:t>
      </w:r>
      <w:r w:rsidR="00B46D71" w:rsidRPr="00893A6E">
        <w:rPr>
          <w:color w:val="1F497D" w:themeColor="text2"/>
          <w:sz w:val="30"/>
          <w:szCs w:val="30"/>
        </w:rPr>
        <w:t>-</w:t>
      </w:r>
      <w:r w:rsidR="003227B3">
        <w:rPr>
          <w:color w:val="1F497D" w:themeColor="text2"/>
          <w:sz w:val="30"/>
          <w:szCs w:val="30"/>
        </w:rPr>
        <w:t>Depósitos</w:t>
      </w:r>
    </w:p>
    <w:p w14:paraId="4957A31C" w14:textId="77777777" w:rsidR="00B46D71" w:rsidRDefault="00B46D71" w:rsidP="00B46D71">
      <w:pPr>
        <w:rPr>
          <w:lang w:eastAsia="pt-PT"/>
        </w:rPr>
      </w:pPr>
    </w:p>
    <w:p w14:paraId="605A42AC" w14:textId="35FE5A51" w:rsidR="00F721D5" w:rsidRDefault="00606CCB" w:rsidP="00B46D71">
      <w:pPr>
        <w:rPr>
          <w:lang w:eastAsia="pt-PT"/>
        </w:rPr>
      </w:pPr>
      <w:r>
        <w:rPr>
          <w:lang w:eastAsia="pt-PT"/>
        </w:rPr>
        <w:t>Os depósitos servem para os Limpadores depositarem todo o lixo recolhido de modo a permitir que os Comilões sobrevivam mais tempo.</w:t>
      </w:r>
    </w:p>
    <w:p w14:paraId="01BCA006" w14:textId="56169ADA" w:rsidR="00F721D5" w:rsidRPr="003842F5" w:rsidRDefault="00B44ECD" w:rsidP="00F721D5">
      <w:pPr>
        <w:pStyle w:val="Cabealhodondice"/>
        <w:rPr>
          <w:color w:val="1F497D" w:themeColor="text2"/>
          <w:sz w:val="30"/>
          <w:szCs w:val="30"/>
          <w:lang w:val="en-US"/>
        </w:rPr>
      </w:pPr>
      <w:r w:rsidRPr="003842F5">
        <w:rPr>
          <w:color w:val="1F497D" w:themeColor="text2"/>
          <w:sz w:val="30"/>
          <w:szCs w:val="30"/>
          <w:lang w:val="en-US"/>
        </w:rPr>
        <w:t>3.2.4</w:t>
      </w:r>
      <w:r w:rsidR="00F721D5" w:rsidRPr="003842F5">
        <w:rPr>
          <w:color w:val="1F497D" w:themeColor="text2"/>
          <w:sz w:val="30"/>
          <w:szCs w:val="30"/>
          <w:lang w:val="en-US"/>
        </w:rPr>
        <w:t>-</w:t>
      </w:r>
      <w:r w:rsidR="003227B3" w:rsidRPr="003842F5">
        <w:rPr>
          <w:color w:val="1F497D" w:themeColor="text2"/>
          <w:sz w:val="30"/>
          <w:szCs w:val="30"/>
          <w:lang w:val="en-US"/>
        </w:rPr>
        <w:t>Energy Drinks</w:t>
      </w:r>
    </w:p>
    <w:p w14:paraId="3C53A9FF" w14:textId="77777777" w:rsidR="00F721D5" w:rsidRPr="003842F5" w:rsidRDefault="00F721D5" w:rsidP="00F721D5">
      <w:pPr>
        <w:rPr>
          <w:lang w:val="en-US" w:eastAsia="pt-PT"/>
        </w:rPr>
      </w:pPr>
    </w:p>
    <w:p w14:paraId="70AD6EBB" w14:textId="00E3A303" w:rsidR="00A018B7" w:rsidRPr="003842F5" w:rsidRDefault="003842F5" w:rsidP="00F721D5">
      <w:pPr>
        <w:rPr>
          <w:lang w:eastAsia="pt-PT"/>
        </w:rPr>
      </w:pPr>
      <w:r w:rsidRPr="003842F5">
        <w:rPr>
          <w:lang w:eastAsia="pt-PT"/>
        </w:rPr>
        <w:t>As Energy Drinks servem p</w:t>
      </w:r>
      <w:r>
        <w:rPr>
          <w:lang w:eastAsia="pt-PT"/>
        </w:rPr>
        <w:t>ara restaurar a energia dos Comilões. Se estes se encontrarem com energia inferior a 50 a energy drink dá-lhes +50 de energia, senão se a sua energia for superior a 50 a energy drink restaura-lhes a energia para a sua energia inicial.</w:t>
      </w:r>
    </w:p>
    <w:p w14:paraId="487DFDA2" w14:textId="77777777" w:rsidR="00A018B7" w:rsidRPr="003842F5" w:rsidRDefault="00A018B7" w:rsidP="00A018B7">
      <w:pPr>
        <w:pStyle w:val="Cabealhodondice"/>
        <w:rPr>
          <w:color w:val="1F497D" w:themeColor="text2"/>
          <w:sz w:val="34"/>
          <w:szCs w:val="34"/>
        </w:rPr>
      </w:pPr>
      <w:r w:rsidRPr="003842F5">
        <w:rPr>
          <w:color w:val="1F497D" w:themeColor="text2"/>
          <w:sz w:val="34"/>
          <w:szCs w:val="34"/>
        </w:rPr>
        <w:t>3.3-Interface</w:t>
      </w:r>
    </w:p>
    <w:p w14:paraId="247819E1" w14:textId="77777777" w:rsidR="00A018B7" w:rsidRPr="003842F5" w:rsidRDefault="00A018B7" w:rsidP="00A018B7">
      <w:pPr>
        <w:rPr>
          <w:lang w:eastAsia="pt-PT"/>
        </w:rPr>
      </w:pPr>
    </w:p>
    <w:p w14:paraId="52B42E3B" w14:textId="769E371C" w:rsidR="00B16A75" w:rsidRDefault="003C7A89" w:rsidP="00B16A75">
      <w:pPr>
        <w:rPr>
          <w:color w:val="FF0000"/>
          <w:sz w:val="50"/>
          <w:szCs w:val="50"/>
        </w:rPr>
      </w:pPr>
      <w:r>
        <w:rPr>
          <w:noProof/>
          <w:color w:val="FF0000"/>
          <w:sz w:val="50"/>
          <w:szCs w:val="50"/>
        </w:rPr>
        <w:drawing>
          <wp:inline distT="0" distB="0" distL="0" distR="0" wp14:anchorId="2EB529C7" wp14:editId="1586CB14">
            <wp:extent cx="6158161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94" cy="31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5FDA" w14:textId="128BCFE4" w:rsidR="00B16A75" w:rsidRDefault="003C7A89" w:rsidP="00B16A75">
      <w:pPr>
        <w:rPr>
          <w:lang w:eastAsia="pt-PT"/>
        </w:rPr>
      </w:pPr>
      <w:r>
        <w:rPr>
          <w:lang w:eastAsia="pt-PT"/>
        </w:rPr>
        <w:t>O lado esquerdo da interface é utilizado para dar setup a todo o ambiente e é composto por sliders que ajustam a quantidade de cada componente do ambiente como o nº de lixo, de comida, de agentes, de depósitos, do máximo de lixo que cada Limpador pode transportar, de energy drinks, o aumento de energia da comida e a energia inicial.</w:t>
      </w:r>
    </w:p>
    <w:p w14:paraId="18B31E7E" w14:textId="320D59B2" w:rsidR="003C7A89" w:rsidRDefault="003C7A89" w:rsidP="00B16A75">
      <w:pPr>
        <w:rPr>
          <w:color w:val="FF0000"/>
          <w:sz w:val="50"/>
          <w:szCs w:val="50"/>
        </w:rPr>
      </w:pPr>
      <w:r>
        <w:rPr>
          <w:lang w:eastAsia="pt-PT"/>
        </w:rPr>
        <w:t>O lado direito é utilizado para monitorizar as experiências e os resultados provenientes das mesmas.</w:t>
      </w:r>
    </w:p>
    <w:p w14:paraId="41C6B20F" w14:textId="77777777" w:rsidR="006B0DCB" w:rsidRDefault="006B0DCB" w:rsidP="00B16A75">
      <w:pPr>
        <w:rPr>
          <w:rFonts w:asciiTheme="majorHAnsi" w:hAnsiTheme="majorHAnsi"/>
          <w:b/>
          <w:color w:val="1F497D" w:themeColor="text2"/>
          <w:sz w:val="50"/>
          <w:szCs w:val="50"/>
        </w:rPr>
      </w:pPr>
    </w:p>
    <w:p w14:paraId="709026E7" w14:textId="68F60911" w:rsidR="00B16A75" w:rsidRPr="00893A6E" w:rsidRDefault="00B16A75" w:rsidP="00B16A75">
      <w:pPr>
        <w:rPr>
          <w:rFonts w:asciiTheme="majorHAnsi" w:hAnsiTheme="majorHAnsi"/>
          <w:b/>
          <w:color w:val="1F497D" w:themeColor="text2"/>
          <w:lang w:eastAsia="pt-PT"/>
        </w:rPr>
      </w:pPr>
      <w:r w:rsidRPr="00893A6E">
        <w:rPr>
          <w:rFonts w:asciiTheme="majorHAnsi" w:hAnsiTheme="majorHAnsi"/>
          <w:b/>
          <w:color w:val="1F497D" w:themeColor="text2"/>
          <w:sz w:val="50"/>
          <w:szCs w:val="50"/>
        </w:rPr>
        <w:lastRenderedPageBreak/>
        <w:t>4-Resultados</w:t>
      </w:r>
    </w:p>
    <w:p w14:paraId="65315DA8" w14:textId="0A11E8C9" w:rsidR="00B16A75" w:rsidRPr="00893A6E" w:rsidRDefault="00B16A75" w:rsidP="00B16A75">
      <w:pPr>
        <w:pStyle w:val="Cabealhodondice"/>
        <w:rPr>
          <w:color w:val="1F497D" w:themeColor="text2"/>
          <w:sz w:val="34"/>
          <w:szCs w:val="34"/>
        </w:rPr>
      </w:pPr>
      <w:r w:rsidRPr="00893A6E">
        <w:rPr>
          <w:color w:val="1F497D" w:themeColor="text2"/>
          <w:sz w:val="34"/>
          <w:szCs w:val="34"/>
        </w:rPr>
        <w:t>4.1-</w:t>
      </w:r>
      <w:r w:rsidR="00C33FE3">
        <w:rPr>
          <w:color w:val="1F497D" w:themeColor="text2"/>
          <w:sz w:val="34"/>
          <w:szCs w:val="34"/>
        </w:rPr>
        <w:t>Comilões e Limpadores</w:t>
      </w:r>
    </w:p>
    <w:p w14:paraId="31E2EC0B" w14:textId="77777777" w:rsidR="00B16A75" w:rsidRDefault="00B16A75" w:rsidP="00B16A75">
      <w:pPr>
        <w:rPr>
          <w:lang w:eastAsia="pt-PT"/>
        </w:rPr>
      </w:pPr>
    </w:p>
    <w:p w14:paraId="69863F0E" w14:textId="27CF6D36" w:rsidR="00B16A75" w:rsidRDefault="005F1E54" w:rsidP="00B16A75">
      <w:pPr>
        <w:rPr>
          <w:b/>
          <w:bCs/>
          <w:sz w:val="28"/>
          <w:szCs w:val="28"/>
          <w:lang w:eastAsia="pt-PT"/>
        </w:rPr>
      </w:pPr>
      <w:r>
        <w:rPr>
          <w:b/>
          <w:bCs/>
          <w:sz w:val="28"/>
          <w:szCs w:val="28"/>
          <w:lang w:eastAsia="pt-PT"/>
        </w:rPr>
        <w:t>Modelo</w:t>
      </w:r>
      <w:r w:rsidR="00645B06">
        <w:rPr>
          <w:b/>
          <w:bCs/>
          <w:sz w:val="28"/>
          <w:szCs w:val="28"/>
          <w:lang w:eastAsia="pt-PT"/>
        </w:rPr>
        <w:t xml:space="preserve"> Base</w:t>
      </w:r>
    </w:p>
    <w:p w14:paraId="5141085B" w14:textId="7DE4841C" w:rsidR="005F1E54" w:rsidRPr="005F1E54" w:rsidRDefault="005F1E54" w:rsidP="00B16A75">
      <w:pPr>
        <w:rPr>
          <w:b/>
          <w:bCs/>
          <w:sz w:val="28"/>
          <w:szCs w:val="28"/>
          <w:lang w:eastAsia="pt-PT"/>
        </w:rPr>
      </w:pPr>
      <w:r>
        <w:rPr>
          <w:b/>
          <w:bCs/>
          <w:sz w:val="28"/>
          <w:szCs w:val="28"/>
          <w:lang w:eastAsia="pt-PT"/>
        </w:rPr>
        <w:tab/>
        <w:t>Hipótese 1</w:t>
      </w:r>
    </w:p>
    <w:p w14:paraId="5E2DECDA" w14:textId="048406A2" w:rsidR="00B16A75" w:rsidRDefault="005F1E54" w:rsidP="00B16A75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57FF26C1" wp14:editId="511B30D6">
            <wp:extent cx="6299835" cy="1877060"/>
            <wp:effectExtent l="0" t="0" r="571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4F33" w14:textId="1D112B23" w:rsidR="00B16A75" w:rsidRDefault="005F1E54" w:rsidP="00B16A75">
      <w:pPr>
        <w:rPr>
          <w:lang w:eastAsia="pt-PT"/>
        </w:rPr>
      </w:pPr>
      <w:r>
        <w:rPr>
          <w:lang w:eastAsia="pt-PT"/>
        </w:rPr>
        <w:t>A partir desta tabela onde constam os resultados relativos à Hipótese 1(</w:t>
      </w:r>
      <w:r w:rsidRPr="005F1E54">
        <w:rPr>
          <w:lang w:eastAsia="pt-PT"/>
        </w:rPr>
        <w:t>A quantidade de comida influencia a sobrevivência dos agentes?</w:t>
      </w:r>
      <w:r>
        <w:rPr>
          <w:lang w:eastAsia="pt-PT"/>
        </w:rPr>
        <w:t>) é possível verificar que, em 1000 ticks, quanto mais comida existe, maior é a média de sobrevivência dos agentes. Como tal, é possível afirmar que o número de comida existente no ambiente influencia de maneira positiva a sobrevivência dos agentes.</w:t>
      </w:r>
    </w:p>
    <w:p w14:paraId="17C4786B" w14:textId="009A292D" w:rsidR="005F1E54" w:rsidRDefault="005F1E54" w:rsidP="00B16A75">
      <w:pPr>
        <w:rPr>
          <w:b/>
          <w:bCs/>
          <w:sz w:val="28"/>
          <w:szCs w:val="28"/>
          <w:lang w:eastAsia="pt-PT"/>
        </w:rPr>
      </w:pPr>
      <w:r>
        <w:rPr>
          <w:b/>
          <w:bCs/>
          <w:sz w:val="28"/>
          <w:szCs w:val="28"/>
          <w:lang w:eastAsia="pt-PT"/>
        </w:rPr>
        <w:tab/>
      </w:r>
      <w:r>
        <w:rPr>
          <w:b/>
          <w:bCs/>
          <w:sz w:val="28"/>
          <w:szCs w:val="28"/>
          <w:lang w:eastAsia="pt-PT"/>
        </w:rPr>
        <w:t xml:space="preserve">Hipótese </w:t>
      </w:r>
      <w:r>
        <w:rPr>
          <w:b/>
          <w:bCs/>
          <w:sz w:val="28"/>
          <w:szCs w:val="28"/>
          <w:lang w:eastAsia="pt-PT"/>
        </w:rPr>
        <w:t>2</w:t>
      </w:r>
    </w:p>
    <w:p w14:paraId="352A4B96" w14:textId="1F577F72" w:rsidR="005F1E54" w:rsidRPr="00B16A75" w:rsidRDefault="005F1E54" w:rsidP="00B16A75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7AC10374" wp14:editId="6931C59D">
            <wp:extent cx="6168390" cy="2115403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99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6F46" w14:textId="3B7E050C" w:rsidR="00B16A75" w:rsidRPr="00B16A75" w:rsidRDefault="005F1E54" w:rsidP="00B16A75">
      <w:pPr>
        <w:rPr>
          <w:lang w:eastAsia="pt-PT"/>
        </w:rPr>
      </w:pPr>
      <w:r>
        <w:rPr>
          <w:lang w:eastAsia="pt-PT"/>
        </w:rPr>
        <w:t xml:space="preserve">A partir desta tabela onde constam os resultados relativos à Hipótese </w:t>
      </w:r>
      <w:r>
        <w:rPr>
          <w:lang w:eastAsia="pt-PT"/>
        </w:rPr>
        <w:t>2</w:t>
      </w:r>
      <w:r>
        <w:rPr>
          <w:lang w:eastAsia="pt-PT"/>
        </w:rPr>
        <w:t>(</w:t>
      </w:r>
      <w:r w:rsidRPr="005F1E54">
        <w:rPr>
          <w:lang w:eastAsia="pt-PT"/>
        </w:rPr>
        <w:t>Qual será a influência que cada tipo de agentes tem no ambiente?</w:t>
      </w:r>
      <w:r>
        <w:rPr>
          <w:lang w:eastAsia="pt-PT"/>
        </w:rPr>
        <w:t>) é possível verificar que</w:t>
      </w:r>
      <w:r>
        <w:rPr>
          <w:lang w:eastAsia="pt-PT"/>
        </w:rPr>
        <w:t xml:space="preserve">, </w:t>
      </w:r>
      <w:r>
        <w:rPr>
          <w:lang w:eastAsia="pt-PT"/>
        </w:rPr>
        <w:t>em 1000 ticks</w:t>
      </w:r>
      <w:r>
        <w:rPr>
          <w:lang w:eastAsia="pt-PT"/>
        </w:rPr>
        <w:t>,</w:t>
      </w:r>
      <w:r w:rsidR="00AB1593">
        <w:rPr>
          <w:lang w:eastAsia="pt-PT"/>
        </w:rPr>
        <w:t xml:space="preserve"> quanto maior o número de limpadores maior é a media de sobrevivência dos Comilões, mesmo nas experiências em que existe um número inferior de Limpadores comparativamente aos Comilões também se verifica um aumento do número de agentes vivos.</w:t>
      </w:r>
    </w:p>
    <w:p w14:paraId="4D33BF19" w14:textId="5B9755DA" w:rsidR="00F721D5" w:rsidRDefault="003836CC" w:rsidP="00F721D5">
      <w:pPr>
        <w:rPr>
          <w:b/>
          <w:bCs/>
          <w:sz w:val="28"/>
          <w:szCs w:val="28"/>
          <w:lang w:eastAsia="pt-PT"/>
        </w:rPr>
      </w:pPr>
      <w:r>
        <w:rPr>
          <w:lang w:eastAsia="pt-PT"/>
        </w:rPr>
        <w:lastRenderedPageBreak/>
        <w:tab/>
      </w:r>
      <w:r>
        <w:rPr>
          <w:b/>
          <w:bCs/>
          <w:sz w:val="28"/>
          <w:szCs w:val="28"/>
          <w:lang w:eastAsia="pt-PT"/>
        </w:rPr>
        <w:t xml:space="preserve">Hipótese </w:t>
      </w:r>
      <w:r>
        <w:rPr>
          <w:b/>
          <w:bCs/>
          <w:sz w:val="28"/>
          <w:szCs w:val="28"/>
          <w:lang w:eastAsia="pt-PT"/>
        </w:rPr>
        <w:t>3</w:t>
      </w:r>
    </w:p>
    <w:p w14:paraId="57C57565" w14:textId="18401A87" w:rsidR="003836CC" w:rsidRPr="00F721D5" w:rsidRDefault="003836CC" w:rsidP="00F721D5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6E467B57" wp14:editId="247F625F">
            <wp:extent cx="6245411" cy="2784143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943" cy="27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06C9" w14:textId="5285B456" w:rsidR="00F721D5" w:rsidRPr="00B46D71" w:rsidRDefault="003836CC" w:rsidP="00B46D71">
      <w:pPr>
        <w:rPr>
          <w:lang w:eastAsia="pt-PT"/>
        </w:rPr>
      </w:pPr>
      <w:r>
        <w:rPr>
          <w:lang w:eastAsia="pt-PT"/>
        </w:rPr>
        <w:t xml:space="preserve">A partir desta tabela onde constam os resultados relativos à Hipótese </w:t>
      </w:r>
      <w:r>
        <w:rPr>
          <w:lang w:eastAsia="pt-PT"/>
        </w:rPr>
        <w:t>3</w:t>
      </w:r>
      <w:r>
        <w:rPr>
          <w:lang w:eastAsia="pt-PT"/>
        </w:rPr>
        <w:t>(</w:t>
      </w:r>
      <w:r w:rsidRPr="003836CC">
        <w:rPr>
          <w:lang w:eastAsia="pt-PT"/>
        </w:rPr>
        <w:t>Qual será a influência do número de depósitos no ambiente?</w:t>
      </w:r>
      <w:r>
        <w:rPr>
          <w:lang w:eastAsia="pt-PT"/>
        </w:rPr>
        <w:t xml:space="preserve">) </w:t>
      </w:r>
      <w:r>
        <w:rPr>
          <w:lang w:eastAsia="pt-PT"/>
        </w:rPr>
        <w:t>é possível verificar que, em 1000 ticks,</w:t>
      </w:r>
      <w:r>
        <w:rPr>
          <w:lang w:eastAsia="pt-PT"/>
        </w:rPr>
        <w:t xml:space="preserve"> a quantidade de depósitos influência a sobrevivência dos agentes de maneira positiva, pois a média de sobrevivência dos agentes aumenta quando existem 10 depósitos em relação aos valores de quando existem apenas 5 depósitos</w:t>
      </w:r>
    </w:p>
    <w:p w14:paraId="3B0C2BA8" w14:textId="77777777" w:rsidR="00B46D71" w:rsidRPr="00B46D71" w:rsidRDefault="00B46D71" w:rsidP="00B46D71">
      <w:pPr>
        <w:rPr>
          <w:lang w:eastAsia="pt-PT"/>
        </w:rPr>
      </w:pPr>
    </w:p>
    <w:p w14:paraId="3DF448B5" w14:textId="5BDAA411" w:rsidR="00645B06" w:rsidRDefault="00645B06" w:rsidP="00645B06">
      <w:pPr>
        <w:rPr>
          <w:b/>
          <w:bCs/>
          <w:sz w:val="28"/>
          <w:szCs w:val="28"/>
          <w:lang w:eastAsia="pt-PT"/>
        </w:rPr>
      </w:pPr>
      <w:r>
        <w:rPr>
          <w:b/>
          <w:bCs/>
          <w:sz w:val="28"/>
          <w:szCs w:val="28"/>
          <w:lang w:eastAsia="pt-PT"/>
        </w:rPr>
        <w:t xml:space="preserve">Modelo </w:t>
      </w:r>
      <w:r>
        <w:rPr>
          <w:b/>
          <w:bCs/>
          <w:sz w:val="28"/>
          <w:szCs w:val="28"/>
          <w:lang w:eastAsia="pt-PT"/>
        </w:rPr>
        <w:t>Melhorado</w:t>
      </w:r>
    </w:p>
    <w:p w14:paraId="6DD50DF1" w14:textId="201BEB53" w:rsidR="00D30E10" w:rsidRDefault="00D30E10" w:rsidP="00645B06">
      <w:pPr>
        <w:rPr>
          <w:b/>
          <w:bCs/>
          <w:sz w:val="28"/>
          <w:szCs w:val="28"/>
          <w:lang w:eastAsia="pt-PT"/>
        </w:rPr>
      </w:pPr>
      <w:r>
        <w:rPr>
          <w:b/>
          <w:bCs/>
          <w:sz w:val="28"/>
          <w:szCs w:val="28"/>
          <w:lang w:eastAsia="pt-PT"/>
        </w:rPr>
        <w:tab/>
      </w:r>
      <w:r>
        <w:rPr>
          <w:b/>
          <w:bCs/>
          <w:sz w:val="28"/>
          <w:szCs w:val="28"/>
          <w:lang w:eastAsia="pt-PT"/>
        </w:rPr>
        <w:t xml:space="preserve">Hipótese </w:t>
      </w:r>
      <w:r>
        <w:rPr>
          <w:b/>
          <w:bCs/>
          <w:sz w:val="28"/>
          <w:szCs w:val="28"/>
          <w:lang w:eastAsia="pt-PT"/>
        </w:rPr>
        <w:t>1</w:t>
      </w:r>
    </w:p>
    <w:p w14:paraId="6A1F97DF" w14:textId="27D57A70" w:rsidR="00D30E10" w:rsidRDefault="00D30E10" w:rsidP="00645B06">
      <w:pPr>
        <w:rPr>
          <w:b/>
          <w:bCs/>
          <w:sz w:val="28"/>
          <w:szCs w:val="28"/>
          <w:lang w:eastAsia="pt-PT"/>
        </w:rPr>
      </w:pPr>
      <w:r>
        <w:rPr>
          <w:b/>
          <w:bCs/>
          <w:noProof/>
          <w:sz w:val="28"/>
          <w:szCs w:val="28"/>
          <w:lang w:eastAsia="pt-PT"/>
        </w:rPr>
        <w:drawing>
          <wp:inline distT="0" distB="0" distL="0" distR="0" wp14:anchorId="43C6E072" wp14:editId="4E8F6097">
            <wp:extent cx="6297868" cy="1944806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70" cy="19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8F51" w14:textId="7DB6C0B4" w:rsidR="0089175B" w:rsidRDefault="00D30E10" w:rsidP="0089175B">
      <w:pPr>
        <w:rPr>
          <w:lang w:eastAsia="pt-PT"/>
        </w:rPr>
      </w:pPr>
      <w:r>
        <w:rPr>
          <w:lang w:eastAsia="pt-PT"/>
        </w:rPr>
        <w:t xml:space="preserve">A partir desta tabela onde constam os resultados relativos à Hipótese </w:t>
      </w:r>
      <w:r>
        <w:rPr>
          <w:lang w:eastAsia="pt-PT"/>
        </w:rPr>
        <w:t>1</w:t>
      </w:r>
      <w:r>
        <w:rPr>
          <w:lang w:eastAsia="pt-PT"/>
        </w:rPr>
        <w:t>(</w:t>
      </w:r>
      <w:r w:rsidRPr="00D30E10">
        <w:rPr>
          <w:lang w:eastAsia="pt-PT"/>
        </w:rPr>
        <w:t>A quantidade de comida influencia a sobrevivência dos agentes?</w:t>
      </w:r>
      <w:r>
        <w:rPr>
          <w:lang w:eastAsia="pt-PT"/>
        </w:rPr>
        <w:t>) é possível verificar que, em 1000 ticks,</w:t>
      </w:r>
      <w:r w:rsidR="00022E17">
        <w:rPr>
          <w:lang w:eastAsia="pt-PT"/>
        </w:rPr>
        <w:t xml:space="preserve"> existe uma melhoria na média de agentes vivos em relação à hipótese 1 do modelo base, o que conclui que a implementação das energy drinks é uma influ</w:t>
      </w:r>
      <w:r w:rsidR="008159D8">
        <w:rPr>
          <w:lang w:eastAsia="pt-PT"/>
        </w:rPr>
        <w:t>ê</w:t>
      </w:r>
      <w:r w:rsidR="00022E17">
        <w:rPr>
          <w:lang w:eastAsia="pt-PT"/>
        </w:rPr>
        <w:t>ncia positiva na sobrevivência dos agentes.</w:t>
      </w:r>
    </w:p>
    <w:p w14:paraId="13731B49" w14:textId="3845DE13" w:rsidR="008159D8" w:rsidRDefault="008159D8" w:rsidP="00D96167">
      <w:pPr>
        <w:rPr>
          <w:b/>
          <w:bCs/>
          <w:sz w:val="28"/>
          <w:szCs w:val="28"/>
          <w:lang w:eastAsia="pt-PT"/>
        </w:rPr>
      </w:pPr>
      <w:r>
        <w:rPr>
          <w:rFonts w:asciiTheme="majorHAnsi" w:hAnsiTheme="majorHAnsi"/>
          <w:b/>
          <w:color w:val="1F497D" w:themeColor="text2"/>
          <w:sz w:val="50"/>
          <w:szCs w:val="50"/>
        </w:rPr>
        <w:lastRenderedPageBreak/>
        <w:tab/>
      </w:r>
      <w:r>
        <w:rPr>
          <w:b/>
          <w:bCs/>
          <w:sz w:val="28"/>
          <w:szCs w:val="28"/>
          <w:lang w:eastAsia="pt-PT"/>
        </w:rPr>
        <w:t xml:space="preserve">Hipótese </w:t>
      </w:r>
      <w:r>
        <w:rPr>
          <w:b/>
          <w:bCs/>
          <w:sz w:val="28"/>
          <w:szCs w:val="28"/>
          <w:lang w:eastAsia="pt-PT"/>
        </w:rPr>
        <w:t>2</w:t>
      </w:r>
    </w:p>
    <w:p w14:paraId="6B655212" w14:textId="7BE1BDDD" w:rsidR="008159D8" w:rsidRDefault="008159D8" w:rsidP="00D96167">
      <w:pPr>
        <w:rPr>
          <w:b/>
          <w:bCs/>
          <w:sz w:val="28"/>
          <w:szCs w:val="28"/>
          <w:lang w:eastAsia="pt-PT"/>
        </w:rPr>
      </w:pPr>
      <w:r>
        <w:rPr>
          <w:b/>
          <w:bCs/>
          <w:noProof/>
          <w:sz w:val="28"/>
          <w:szCs w:val="28"/>
          <w:lang w:eastAsia="pt-PT"/>
        </w:rPr>
        <w:drawing>
          <wp:inline distT="0" distB="0" distL="0" distR="0" wp14:anchorId="1E3DB26F" wp14:editId="0913E87C">
            <wp:extent cx="6365068" cy="2627194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572" cy="26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B0F9" w14:textId="4B4B5389" w:rsidR="008159D8" w:rsidRDefault="008159D8" w:rsidP="008159D8">
      <w:pPr>
        <w:rPr>
          <w:lang w:eastAsia="pt-PT"/>
        </w:rPr>
      </w:pPr>
      <w:r>
        <w:rPr>
          <w:lang w:eastAsia="pt-PT"/>
        </w:rPr>
        <w:t xml:space="preserve">A partir desta tabela onde constam os resultados relativos à Hipótese </w:t>
      </w:r>
      <w:r>
        <w:rPr>
          <w:lang w:eastAsia="pt-PT"/>
        </w:rPr>
        <w:t>2</w:t>
      </w:r>
      <w:r>
        <w:rPr>
          <w:lang w:eastAsia="pt-PT"/>
        </w:rPr>
        <w:t>(</w:t>
      </w:r>
      <w:r w:rsidRPr="008159D8">
        <w:rPr>
          <w:lang w:eastAsia="pt-PT"/>
        </w:rPr>
        <w:t>Qual será a influência que cada tipo de agentes tem no ambiente?</w:t>
      </w:r>
      <w:r>
        <w:rPr>
          <w:lang w:eastAsia="pt-PT"/>
        </w:rPr>
        <w:t xml:space="preserve">) </w:t>
      </w:r>
      <w:r>
        <w:rPr>
          <w:lang w:eastAsia="pt-PT"/>
        </w:rPr>
        <w:t xml:space="preserve">é possível verificar que, em 1000 ticks, </w:t>
      </w:r>
      <w:r w:rsidR="007E6A08">
        <w:rPr>
          <w:lang w:eastAsia="pt-PT"/>
        </w:rPr>
        <w:t>com a adição das novas features do modelo melhorado a inflência de cada tipo de agente ainda é maior no ambiente e</w:t>
      </w:r>
      <w:r w:rsidR="00B15CB8">
        <w:rPr>
          <w:lang w:eastAsia="pt-PT"/>
        </w:rPr>
        <w:t>,</w:t>
      </w:r>
      <w:r w:rsidR="007E6A08">
        <w:rPr>
          <w:lang w:eastAsia="pt-PT"/>
        </w:rPr>
        <w:t xml:space="preserve"> como tal</w:t>
      </w:r>
      <w:r w:rsidR="00B15CB8">
        <w:rPr>
          <w:lang w:eastAsia="pt-PT"/>
        </w:rPr>
        <w:t>,</w:t>
      </w:r>
      <w:r w:rsidR="007E6A08">
        <w:rPr>
          <w:lang w:eastAsia="pt-PT"/>
        </w:rPr>
        <w:t xml:space="preserve"> existe uma maior média de agentes sobreviventes.</w:t>
      </w:r>
    </w:p>
    <w:p w14:paraId="6CBCC0FD" w14:textId="0BB92E73" w:rsidR="00B15CB8" w:rsidRDefault="00B15CB8" w:rsidP="008159D8">
      <w:pPr>
        <w:rPr>
          <w:b/>
          <w:bCs/>
          <w:sz w:val="28"/>
          <w:szCs w:val="28"/>
          <w:lang w:eastAsia="pt-PT"/>
        </w:rPr>
      </w:pPr>
      <w:r>
        <w:rPr>
          <w:lang w:eastAsia="pt-PT"/>
        </w:rPr>
        <w:tab/>
      </w:r>
      <w:r>
        <w:rPr>
          <w:b/>
          <w:bCs/>
          <w:sz w:val="28"/>
          <w:szCs w:val="28"/>
          <w:lang w:eastAsia="pt-PT"/>
        </w:rPr>
        <w:t xml:space="preserve">Hipótese </w:t>
      </w:r>
      <w:r>
        <w:rPr>
          <w:b/>
          <w:bCs/>
          <w:sz w:val="28"/>
          <w:szCs w:val="28"/>
          <w:lang w:eastAsia="pt-PT"/>
        </w:rPr>
        <w:t>3</w:t>
      </w:r>
    </w:p>
    <w:p w14:paraId="5A37A9AC" w14:textId="3B3FB175" w:rsidR="00B15CB8" w:rsidRDefault="00B15CB8" w:rsidP="008159D8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1587B9D6" wp14:editId="259A11AA">
            <wp:extent cx="6374866" cy="2518012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72" cy="25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3D8" w14:textId="6E83616B" w:rsidR="00B15CB8" w:rsidRDefault="00B15CB8" w:rsidP="008159D8">
      <w:pPr>
        <w:rPr>
          <w:lang w:eastAsia="pt-PT"/>
        </w:rPr>
      </w:pPr>
      <w:r>
        <w:rPr>
          <w:lang w:eastAsia="pt-PT"/>
        </w:rPr>
        <w:t xml:space="preserve">A partir desta tabela onde constam os resultados relativos à Hipótese </w:t>
      </w:r>
      <w:r>
        <w:rPr>
          <w:lang w:eastAsia="pt-PT"/>
        </w:rPr>
        <w:t>3</w:t>
      </w:r>
      <w:r>
        <w:rPr>
          <w:lang w:eastAsia="pt-PT"/>
        </w:rPr>
        <w:t>(</w:t>
      </w:r>
      <w:r w:rsidRPr="00B15CB8">
        <w:rPr>
          <w:lang w:eastAsia="pt-PT"/>
        </w:rPr>
        <w:t>Qual será a influência do número de depósitos no ambiente?</w:t>
      </w:r>
      <w:r>
        <w:rPr>
          <w:lang w:eastAsia="pt-PT"/>
        </w:rPr>
        <w:t>) é possível verificar que, em 1000 ticks,</w:t>
      </w:r>
      <w:r>
        <w:rPr>
          <w:lang w:eastAsia="pt-PT"/>
        </w:rPr>
        <w:t xml:space="preserve"> </w:t>
      </w:r>
      <w:r>
        <w:rPr>
          <w:lang w:eastAsia="pt-PT"/>
        </w:rPr>
        <w:t>com a adição das novas features do modelo melhorad</w:t>
      </w:r>
      <w:r>
        <w:rPr>
          <w:lang w:eastAsia="pt-PT"/>
        </w:rPr>
        <w:t>o a influência da quantidade de depósitos ainda é maior resultante numa maior média de agentes vivos no final da experiência.</w:t>
      </w:r>
    </w:p>
    <w:p w14:paraId="1032AFDD" w14:textId="77777777" w:rsidR="008159D8" w:rsidRDefault="008159D8" w:rsidP="00D96167">
      <w:pPr>
        <w:rPr>
          <w:rFonts w:asciiTheme="majorHAnsi" w:hAnsiTheme="majorHAnsi"/>
          <w:b/>
          <w:color w:val="1F497D" w:themeColor="text2"/>
          <w:sz w:val="50"/>
          <w:szCs w:val="50"/>
        </w:rPr>
      </w:pPr>
    </w:p>
    <w:p w14:paraId="06CDF49D" w14:textId="3B49A607" w:rsidR="00D61B64" w:rsidRPr="00893A6E" w:rsidRDefault="0089175B" w:rsidP="00D96167">
      <w:pPr>
        <w:rPr>
          <w:rFonts w:asciiTheme="majorHAnsi" w:hAnsiTheme="majorHAnsi"/>
          <w:b/>
          <w:color w:val="1F497D" w:themeColor="text2"/>
          <w:sz w:val="50"/>
          <w:szCs w:val="50"/>
        </w:rPr>
      </w:pPr>
      <w:r w:rsidRPr="00893A6E">
        <w:rPr>
          <w:rFonts w:asciiTheme="majorHAnsi" w:hAnsiTheme="majorHAnsi"/>
          <w:b/>
          <w:color w:val="1F497D" w:themeColor="text2"/>
          <w:sz w:val="50"/>
          <w:szCs w:val="50"/>
        </w:rPr>
        <w:lastRenderedPageBreak/>
        <w:t>5-Conclusão</w:t>
      </w:r>
    </w:p>
    <w:p w14:paraId="262DEAE0" w14:textId="77777777" w:rsidR="00F13B47" w:rsidRDefault="00F13B47" w:rsidP="00D96167">
      <w:pPr>
        <w:rPr>
          <w:lang w:eastAsia="pt-PT"/>
        </w:rPr>
      </w:pPr>
    </w:p>
    <w:p w14:paraId="110D5988" w14:textId="365E0176" w:rsidR="00E26C6C" w:rsidRDefault="006E632A">
      <w:pPr>
        <w:rPr>
          <w:lang w:eastAsia="pt-PT"/>
        </w:rPr>
      </w:pPr>
      <w:r>
        <w:rPr>
          <w:lang w:eastAsia="pt-PT"/>
        </w:rPr>
        <w:t xml:space="preserve">Por fim, podemos concluir com a realização deste projeto, de que a sobrevivência destes agentes, sendo reativos ou reativos com memória depende da quantidade de outros fatores influentes no meio, como a comida, a percentagem de lixo existente no ambiente, o número de depósitos, etc. </w:t>
      </w:r>
    </w:p>
    <w:p w14:paraId="22BFB086" w14:textId="7CC07B2B" w:rsidR="006E632A" w:rsidRDefault="006E632A">
      <w:r>
        <w:rPr>
          <w:lang w:eastAsia="pt-PT"/>
        </w:rPr>
        <w:t>Através da implementação do Modelo Melhorado foi também possível perceber que as novas features implementadas, ou seja, as energy drinks e o facto de os Comilões poderem percecionar 2 células à sua frente e conseguirem saltar por cima de lixo que se estivesse à sua frente, foram uma melhoria influente nos resultados obtidos nas experiências feitas.</w:t>
      </w:r>
    </w:p>
    <w:p w14:paraId="48306CF4" w14:textId="77777777" w:rsidR="000E4EFC" w:rsidRDefault="000E4EFC" w:rsidP="00E26C6C"/>
    <w:p w14:paraId="54E87ED6" w14:textId="24AA8A94" w:rsidR="000E4EFC" w:rsidRPr="006E632A" w:rsidRDefault="000E4EFC" w:rsidP="006E632A">
      <w:r w:rsidRPr="00893A6E">
        <w:rPr>
          <w:rFonts w:asciiTheme="majorHAnsi" w:hAnsiTheme="majorHAnsi"/>
          <w:b/>
          <w:color w:val="1F497D" w:themeColor="text2"/>
          <w:sz w:val="50"/>
          <w:szCs w:val="50"/>
        </w:rPr>
        <w:t xml:space="preserve">6-Anexos </w:t>
      </w:r>
    </w:p>
    <w:p w14:paraId="7656B553" w14:textId="77777777" w:rsidR="000E4EFC" w:rsidRDefault="000E4EFC" w:rsidP="000E4EFC">
      <w:pPr>
        <w:tabs>
          <w:tab w:val="left" w:pos="2640"/>
        </w:tabs>
        <w:rPr>
          <w:rFonts w:asciiTheme="majorHAnsi" w:hAnsiTheme="majorHAnsi"/>
          <w:b/>
          <w:color w:val="FF0000"/>
          <w:sz w:val="50"/>
          <w:szCs w:val="50"/>
        </w:rPr>
      </w:pPr>
    </w:p>
    <w:p w14:paraId="77772C55" w14:textId="45645E12" w:rsidR="000E4EFC" w:rsidRDefault="003965D9" w:rsidP="000E4EFC">
      <w:pPr>
        <w:pStyle w:val="PargrafodaLista"/>
        <w:numPr>
          <w:ilvl w:val="0"/>
          <w:numId w:val="5"/>
        </w:numPr>
        <w:tabs>
          <w:tab w:val="left" w:pos="2640"/>
        </w:tabs>
      </w:pPr>
      <w:r>
        <w:t>tp_base</w:t>
      </w:r>
      <w:r w:rsidR="000E4EFC">
        <w:t>.nlogo</w:t>
      </w:r>
    </w:p>
    <w:p w14:paraId="604A30E7" w14:textId="3AAFF35D" w:rsidR="003965D9" w:rsidRDefault="003965D9" w:rsidP="000E4EFC">
      <w:pPr>
        <w:pStyle w:val="PargrafodaLista"/>
        <w:numPr>
          <w:ilvl w:val="0"/>
          <w:numId w:val="5"/>
        </w:numPr>
        <w:tabs>
          <w:tab w:val="left" w:pos="2640"/>
        </w:tabs>
      </w:pPr>
      <w:r>
        <w:t>tp_melhorado.nlogo</w:t>
      </w:r>
    </w:p>
    <w:p w14:paraId="31ECAA65" w14:textId="1C0902C4" w:rsidR="000E4EFC" w:rsidRDefault="003965D9" w:rsidP="00B44ECD">
      <w:pPr>
        <w:pStyle w:val="PargrafodaLista"/>
        <w:numPr>
          <w:ilvl w:val="0"/>
          <w:numId w:val="5"/>
        </w:numPr>
        <w:tabs>
          <w:tab w:val="left" w:pos="2640"/>
        </w:tabs>
      </w:pPr>
      <w:r>
        <w:t>IIA_TP_Resultados_ModeloBase1.xlsx</w:t>
      </w:r>
    </w:p>
    <w:p w14:paraId="20BBDD17" w14:textId="6380B2F0" w:rsidR="003965D9" w:rsidRPr="000E4EFC" w:rsidRDefault="003965D9" w:rsidP="00B44ECD">
      <w:pPr>
        <w:pStyle w:val="PargrafodaLista"/>
        <w:numPr>
          <w:ilvl w:val="0"/>
          <w:numId w:val="5"/>
        </w:numPr>
        <w:tabs>
          <w:tab w:val="left" w:pos="2640"/>
        </w:tabs>
      </w:pPr>
      <w:r>
        <w:t>Resultados_ModeloMelhorado.xlxs</w:t>
      </w:r>
    </w:p>
    <w:p w14:paraId="5F51C5B9" w14:textId="77777777" w:rsidR="001D225C" w:rsidRDefault="001D225C"/>
    <w:p w14:paraId="5F1B2CA9" w14:textId="77777777" w:rsidR="000A40F5" w:rsidRDefault="000A40F5"/>
    <w:p w14:paraId="308D4329" w14:textId="77777777" w:rsidR="000A40F5" w:rsidRDefault="000A40F5"/>
    <w:p w14:paraId="365647B9" w14:textId="77777777" w:rsidR="000A40F5" w:rsidRDefault="000A40F5"/>
    <w:sectPr w:rsidR="000A40F5" w:rsidSect="00A018B7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001C" w14:textId="77777777" w:rsidR="00F73CE1" w:rsidRDefault="00F73CE1" w:rsidP="005E55B8">
      <w:pPr>
        <w:spacing w:after="0" w:line="240" w:lineRule="auto"/>
      </w:pPr>
      <w:r>
        <w:separator/>
      </w:r>
    </w:p>
  </w:endnote>
  <w:endnote w:type="continuationSeparator" w:id="0">
    <w:p w14:paraId="3C708CFE" w14:textId="77777777" w:rsidR="00F73CE1" w:rsidRDefault="00F73CE1" w:rsidP="005E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69356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E20AA9E" w14:textId="77777777" w:rsidR="0089175B" w:rsidRDefault="0089175B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78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78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3E41F8" w14:textId="77777777" w:rsidR="0089175B" w:rsidRDefault="008917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A9B4" w14:textId="77777777" w:rsidR="00F73CE1" w:rsidRDefault="00F73CE1" w:rsidP="005E55B8">
      <w:pPr>
        <w:spacing w:after="0" w:line="240" w:lineRule="auto"/>
      </w:pPr>
      <w:r>
        <w:separator/>
      </w:r>
    </w:p>
  </w:footnote>
  <w:footnote w:type="continuationSeparator" w:id="0">
    <w:p w14:paraId="699571FD" w14:textId="77777777" w:rsidR="00F73CE1" w:rsidRDefault="00F73CE1" w:rsidP="005E5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A80"/>
    <w:multiLevelType w:val="hybridMultilevel"/>
    <w:tmpl w:val="B350B2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A739C"/>
    <w:multiLevelType w:val="hybridMultilevel"/>
    <w:tmpl w:val="6FA6C17E"/>
    <w:lvl w:ilvl="0" w:tplc="C9F8BED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2629"/>
    <w:multiLevelType w:val="hybridMultilevel"/>
    <w:tmpl w:val="2E2465FC"/>
    <w:lvl w:ilvl="0" w:tplc="9EB88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E0E68"/>
    <w:multiLevelType w:val="hybridMultilevel"/>
    <w:tmpl w:val="ECF4DC08"/>
    <w:lvl w:ilvl="0" w:tplc="3AA06D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15BB0"/>
    <w:multiLevelType w:val="hybridMultilevel"/>
    <w:tmpl w:val="66D6765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25C"/>
    <w:rsid w:val="00022E17"/>
    <w:rsid w:val="00037B2B"/>
    <w:rsid w:val="0004120A"/>
    <w:rsid w:val="000A40F5"/>
    <w:rsid w:val="000C014F"/>
    <w:rsid w:val="000E4EFC"/>
    <w:rsid w:val="0011596B"/>
    <w:rsid w:val="001D225C"/>
    <w:rsid w:val="0025772A"/>
    <w:rsid w:val="003227B3"/>
    <w:rsid w:val="003249EC"/>
    <w:rsid w:val="00337FD0"/>
    <w:rsid w:val="003461D0"/>
    <w:rsid w:val="003836CC"/>
    <w:rsid w:val="003842F5"/>
    <w:rsid w:val="003965D9"/>
    <w:rsid w:val="003A46AA"/>
    <w:rsid w:val="003C7A89"/>
    <w:rsid w:val="003E1A31"/>
    <w:rsid w:val="00400AB2"/>
    <w:rsid w:val="00422E3F"/>
    <w:rsid w:val="00575C69"/>
    <w:rsid w:val="00594C13"/>
    <w:rsid w:val="005B23EC"/>
    <w:rsid w:val="005B64B2"/>
    <w:rsid w:val="005E1A6A"/>
    <w:rsid w:val="005E475D"/>
    <w:rsid w:val="005E55B8"/>
    <w:rsid w:val="005F1E54"/>
    <w:rsid w:val="00606CCB"/>
    <w:rsid w:val="00606EA5"/>
    <w:rsid w:val="00645B06"/>
    <w:rsid w:val="00647B5F"/>
    <w:rsid w:val="006510E3"/>
    <w:rsid w:val="006B0DCB"/>
    <w:rsid w:val="006E632A"/>
    <w:rsid w:val="0071694C"/>
    <w:rsid w:val="00735357"/>
    <w:rsid w:val="00786D1D"/>
    <w:rsid w:val="007A6101"/>
    <w:rsid w:val="007E6A08"/>
    <w:rsid w:val="008000EC"/>
    <w:rsid w:val="008159D8"/>
    <w:rsid w:val="00861C85"/>
    <w:rsid w:val="0089175B"/>
    <w:rsid w:val="00893A6E"/>
    <w:rsid w:val="008D314F"/>
    <w:rsid w:val="00914784"/>
    <w:rsid w:val="00933247"/>
    <w:rsid w:val="009468BE"/>
    <w:rsid w:val="009A5008"/>
    <w:rsid w:val="00A018B7"/>
    <w:rsid w:val="00A50B35"/>
    <w:rsid w:val="00AB1593"/>
    <w:rsid w:val="00B15CB8"/>
    <w:rsid w:val="00B16A75"/>
    <w:rsid w:val="00B243E8"/>
    <w:rsid w:val="00B44ECD"/>
    <w:rsid w:val="00B46D71"/>
    <w:rsid w:val="00C043A4"/>
    <w:rsid w:val="00C33FE3"/>
    <w:rsid w:val="00C61499"/>
    <w:rsid w:val="00C6637C"/>
    <w:rsid w:val="00CC22B9"/>
    <w:rsid w:val="00D30E10"/>
    <w:rsid w:val="00D31F11"/>
    <w:rsid w:val="00D52D4F"/>
    <w:rsid w:val="00D55A50"/>
    <w:rsid w:val="00D61B64"/>
    <w:rsid w:val="00D6305A"/>
    <w:rsid w:val="00D96167"/>
    <w:rsid w:val="00E26C6C"/>
    <w:rsid w:val="00E858A7"/>
    <w:rsid w:val="00E95170"/>
    <w:rsid w:val="00EB055F"/>
    <w:rsid w:val="00EF20E8"/>
    <w:rsid w:val="00F13B47"/>
    <w:rsid w:val="00F721D5"/>
    <w:rsid w:val="00F73CE1"/>
    <w:rsid w:val="00F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C8416"/>
  <w15:docId w15:val="{ABBB129D-4991-4ECA-96D6-33876BF0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E5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A4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A4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D225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D225C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D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D225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D2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2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22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22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5E5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55B8"/>
  </w:style>
  <w:style w:type="paragraph" w:styleId="Rodap">
    <w:name w:val="footer"/>
    <w:basedOn w:val="Normal"/>
    <w:link w:val="RodapCarter"/>
    <w:uiPriority w:val="99"/>
    <w:unhideWhenUsed/>
    <w:rsid w:val="005E5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55B8"/>
  </w:style>
  <w:style w:type="character" w:customStyle="1" w:styleId="Ttulo1Carter">
    <w:name w:val="Título 1 Caráter"/>
    <w:basedOn w:val="Tipodeletrapredefinidodopargrafo"/>
    <w:link w:val="Ttulo1"/>
    <w:uiPriority w:val="9"/>
    <w:rsid w:val="005E5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5B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6510E3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6510E3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6510E3"/>
    <w:pPr>
      <w:spacing w:after="100"/>
      <w:ind w:left="440"/>
    </w:pPr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A4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A46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3A46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9B5B92564A4AFBBA8BB02795945D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A2DA28-1A5F-4B30-8EDD-CE3406FA2B52}"/>
      </w:docPartPr>
      <w:docPartBody>
        <w:p w:rsidR="004378F3" w:rsidRDefault="004378F3" w:rsidP="004378F3">
          <w:pPr>
            <w:pStyle w:val="059B5B92564A4AFBBA8BB02795945D4B"/>
          </w:pPr>
          <w:r>
            <w:rPr>
              <w:rFonts w:asciiTheme="majorHAnsi" w:hAnsiTheme="majorHAns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8F3"/>
    <w:rsid w:val="001F14BA"/>
    <w:rsid w:val="002C170E"/>
    <w:rsid w:val="004378F3"/>
    <w:rsid w:val="00733559"/>
    <w:rsid w:val="00B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9B5B92564A4AFBBA8BB02795945D4B">
    <w:name w:val="059B5B92564A4AFBBA8BB02795945D4B"/>
    <w:rsid w:val="00437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CFB90-850C-46B7-8822-85B847A20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1533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 nº1 (Agentes Racionais)</vt:lpstr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 nº1 (Agentes Racionais)</dc:title>
  <dc:subject>Trabalho realizado por:</dc:subject>
  <dc:creator>Gonçalo</dc:creator>
  <cp:lastModifiedBy>João Alves Pereira de Carvalho</cp:lastModifiedBy>
  <cp:revision>51</cp:revision>
  <dcterms:created xsi:type="dcterms:W3CDTF">2020-11-08T15:55:00Z</dcterms:created>
  <dcterms:modified xsi:type="dcterms:W3CDTF">2021-11-12T21:02:00Z</dcterms:modified>
</cp:coreProperties>
</file>