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AC29B" w14:textId="77777777" w:rsidR="009C6D24" w:rsidRPr="009C6D24" w:rsidRDefault="009C6D24" w:rsidP="004953C4">
      <w:pPr>
        <w:spacing w:line="360" w:lineRule="auto"/>
        <w:jc w:val="mediumKashida"/>
        <w:rPr>
          <w:rFonts w:asciiTheme="majorBidi" w:eastAsia="Times New Roman" w:hAnsiTheme="majorBidi" w:cstheme="majorBidi"/>
          <w:b/>
          <w:bCs/>
        </w:rPr>
      </w:pPr>
      <w:r w:rsidRPr="009C6D24">
        <w:rPr>
          <w:rFonts w:asciiTheme="majorBidi" w:eastAsia="Times New Roman" w:hAnsiTheme="majorBidi" w:cstheme="majorBidi"/>
          <w:b/>
          <w:bCs/>
          <w:spacing w:val="2"/>
        </w:rPr>
        <w:t>Discuss the part that law enforcement and the courts played in the Civil Rights movement.</w:t>
      </w:r>
    </w:p>
    <w:p w14:paraId="0E1DCDF6" w14:textId="0230F008" w:rsidR="00E62538" w:rsidRPr="004953C4" w:rsidRDefault="00E62538" w:rsidP="004953C4">
      <w:pPr>
        <w:spacing w:line="360" w:lineRule="auto"/>
        <w:ind w:firstLine="720"/>
        <w:jc w:val="mediumKashida"/>
        <w:rPr>
          <w:rFonts w:asciiTheme="majorBidi" w:eastAsia="Times New Roman" w:hAnsiTheme="majorBidi" w:cstheme="majorBidi"/>
          <w:spacing w:val="2"/>
        </w:rPr>
      </w:pPr>
      <w:r w:rsidRPr="004953C4">
        <w:rPr>
          <w:rFonts w:asciiTheme="majorBidi" w:eastAsia="Times New Roman" w:hAnsiTheme="majorBidi" w:cstheme="majorBidi"/>
          <w:spacing w:val="2"/>
        </w:rPr>
        <w:t xml:space="preserve">There are several ways in which the supreme court affected the civil rights. Also as expected there are some situation in which the supreme court failed to uphold the civil rights. This is something which is very important to point out. Major problem is that the supreme court did not make social justices. In regard to this, their role is to </w:t>
      </w:r>
      <w:r w:rsidR="004953C4" w:rsidRPr="004953C4">
        <w:rPr>
          <w:rFonts w:asciiTheme="majorBidi" w:eastAsia="Times New Roman" w:hAnsiTheme="majorBidi" w:cstheme="majorBidi"/>
          <w:spacing w:val="2"/>
        </w:rPr>
        <w:t>interpret the</w:t>
      </w:r>
      <w:r w:rsidRPr="004953C4">
        <w:rPr>
          <w:rFonts w:asciiTheme="majorBidi" w:eastAsia="Times New Roman" w:hAnsiTheme="majorBidi" w:cstheme="majorBidi"/>
          <w:spacing w:val="2"/>
        </w:rPr>
        <w:t xml:space="preserve"> </w:t>
      </w:r>
      <w:r w:rsidR="004953C4" w:rsidRPr="004953C4">
        <w:rPr>
          <w:rFonts w:asciiTheme="majorBidi" w:eastAsia="Times New Roman" w:hAnsiTheme="majorBidi" w:cstheme="majorBidi"/>
          <w:spacing w:val="2"/>
        </w:rPr>
        <w:t>constitution</w:t>
      </w:r>
      <w:r w:rsidRPr="004953C4">
        <w:rPr>
          <w:rFonts w:asciiTheme="majorBidi" w:eastAsia="Times New Roman" w:hAnsiTheme="majorBidi" w:cstheme="majorBidi"/>
          <w:spacing w:val="2"/>
        </w:rPr>
        <w:t xml:space="preserve"> as </w:t>
      </w:r>
      <w:r w:rsidR="004953C4" w:rsidRPr="004953C4">
        <w:rPr>
          <w:rFonts w:asciiTheme="majorBidi" w:eastAsia="Times New Roman" w:hAnsiTheme="majorBidi" w:cstheme="majorBidi"/>
          <w:spacing w:val="2"/>
        </w:rPr>
        <w:t>well</w:t>
      </w:r>
      <w:r w:rsidRPr="004953C4">
        <w:rPr>
          <w:rFonts w:asciiTheme="majorBidi" w:eastAsia="Times New Roman" w:hAnsiTheme="majorBidi" w:cstheme="majorBidi"/>
          <w:spacing w:val="2"/>
        </w:rPr>
        <w:t xml:space="preserve"> as to ensure</w:t>
      </w:r>
      <w:r w:rsidR="004953C4" w:rsidRPr="004953C4">
        <w:rPr>
          <w:rFonts w:asciiTheme="majorBidi" w:eastAsia="Times New Roman" w:hAnsiTheme="majorBidi" w:cstheme="majorBidi"/>
          <w:spacing w:val="2"/>
        </w:rPr>
        <w:t xml:space="preserve"> the</w:t>
      </w:r>
      <w:r w:rsidRPr="004953C4">
        <w:rPr>
          <w:rFonts w:asciiTheme="majorBidi" w:eastAsia="Times New Roman" w:hAnsiTheme="majorBidi" w:cstheme="majorBidi"/>
          <w:spacing w:val="2"/>
        </w:rPr>
        <w:t xml:space="preserve"> cases which are </w:t>
      </w:r>
      <w:r w:rsidR="004953C4" w:rsidRPr="004953C4">
        <w:rPr>
          <w:rFonts w:asciiTheme="majorBidi" w:eastAsia="Times New Roman" w:hAnsiTheme="majorBidi" w:cstheme="majorBidi"/>
          <w:spacing w:val="2"/>
        </w:rPr>
        <w:t>brought</w:t>
      </w:r>
      <w:r w:rsidRPr="004953C4">
        <w:rPr>
          <w:rFonts w:asciiTheme="majorBidi" w:eastAsia="Times New Roman" w:hAnsiTheme="majorBidi" w:cstheme="majorBidi"/>
          <w:spacing w:val="2"/>
        </w:rPr>
        <w:t xml:space="preserve"> to them are given fair hearing</w:t>
      </w:r>
      <w:r w:rsidR="00CD2AD0" w:rsidRPr="00CD2AD0">
        <w:rPr>
          <w:rFonts w:asciiTheme="majorBidi" w:eastAsia="Times New Roman" w:hAnsiTheme="majorBidi" w:cstheme="majorBidi"/>
          <w:shd w:val="clear" w:color="auto" w:fill="FFFFFF"/>
        </w:rPr>
        <w:t xml:space="preserve"> </w:t>
      </w:r>
      <w:r w:rsidR="00CD2AD0">
        <w:rPr>
          <w:rFonts w:asciiTheme="majorBidi" w:eastAsia="Times New Roman" w:hAnsiTheme="majorBidi" w:cstheme="majorBidi"/>
          <w:shd w:val="clear" w:color="auto" w:fill="FFFFFF"/>
        </w:rPr>
        <w:t>(</w:t>
      </w:r>
      <w:r w:rsidR="00CD2AD0" w:rsidRPr="006E0CD0">
        <w:rPr>
          <w:rFonts w:asciiTheme="majorBidi" w:eastAsia="Times New Roman" w:hAnsiTheme="majorBidi" w:cstheme="majorBidi"/>
          <w:shd w:val="clear" w:color="auto" w:fill="FFFFFF"/>
        </w:rPr>
        <w:t>Johnson,</w:t>
      </w:r>
      <w:r w:rsidR="00CD2AD0">
        <w:rPr>
          <w:rFonts w:asciiTheme="majorBidi" w:eastAsia="Times New Roman" w:hAnsiTheme="majorBidi" w:cstheme="majorBidi"/>
          <w:shd w:val="clear" w:color="auto" w:fill="FFFFFF"/>
        </w:rPr>
        <w:t xml:space="preserve"> </w:t>
      </w:r>
      <w:r w:rsidR="00CD2AD0" w:rsidRPr="006E0CD0">
        <w:rPr>
          <w:rFonts w:asciiTheme="majorBidi" w:eastAsia="Times New Roman" w:hAnsiTheme="majorBidi" w:cstheme="majorBidi"/>
          <w:shd w:val="clear" w:color="auto" w:fill="FFFFFF"/>
        </w:rPr>
        <w:t>2002)</w:t>
      </w:r>
      <w:r w:rsidRPr="004953C4">
        <w:rPr>
          <w:rFonts w:asciiTheme="majorBidi" w:eastAsia="Times New Roman" w:hAnsiTheme="majorBidi" w:cstheme="majorBidi"/>
          <w:spacing w:val="2"/>
        </w:rPr>
        <w:t>. This is in no way based what is either morally wrong or right. For instance in the case of 1967 for Miranda vs Arizona, the supreme court had a huge role in this</w:t>
      </w:r>
      <w:r w:rsidR="00F829DE">
        <w:rPr>
          <w:rFonts w:asciiTheme="majorBidi" w:eastAsia="Times New Roman" w:hAnsiTheme="majorBidi" w:cstheme="majorBidi"/>
          <w:spacing w:val="2"/>
        </w:rPr>
        <w:t>,</w:t>
      </w:r>
      <w:r w:rsidRPr="004953C4">
        <w:rPr>
          <w:rFonts w:asciiTheme="majorBidi" w:eastAsia="Times New Roman" w:hAnsiTheme="majorBidi" w:cstheme="majorBidi"/>
          <w:spacing w:val="2"/>
        </w:rPr>
        <w:t xml:space="preserve"> when it gave the ruling that  each and every person who is arrested has the rights to be informed of their rights  as well as the right to </w:t>
      </w:r>
      <w:r w:rsidR="004953C4" w:rsidRPr="004953C4">
        <w:rPr>
          <w:rFonts w:asciiTheme="majorBidi" w:eastAsia="Times New Roman" w:hAnsiTheme="majorBidi" w:cstheme="majorBidi"/>
          <w:spacing w:val="2"/>
        </w:rPr>
        <w:t>legal counsel</w:t>
      </w:r>
      <w:r w:rsidRPr="004953C4">
        <w:rPr>
          <w:rFonts w:asciiTheme="majorBidi" w:eastAsia="Times New Roman" w:hAnsiTheme="majorBidi" w:cstheme="majorBidi"/>
          <w:spacing w:val="2"/>
        </w:rPr>
        <w:t xml:space="preserve"> during arrest; this is an example of </w:t>
      </w:r>
      <w:r w:rsidR="004953C4" w:rsidRPr="004953C4">
        <w:rPr>
          <w:rFonts w:asciiTheme="majorBidi" w:eastAsia="Times New Roman" w:hAnsiTheme="majorBidi" w:cstheme="majorBidi"/>
          <w:spacing w:val="2"/>
        </w:rPr>
        <w:t>an</w:t>
      </w:r>
      <w:r w:rsidRPr="004953C4">
        <w:rPr>
          <w:rFonts w:asciiTheme="majorBidi" w:eastAsia="Times New Roman" w:hAnsiTheme="majorBidi" w:cstheme="majorBidi"/>
          <w:spacing w:val="2"/>
        </w:rPr>
        <w:t xml:space="preserve"> impact of supreme court on the civil rights</w:t>
      </w:r>
      <w:r w:rsidR="004115F5" w:rsidRPr="004115F5">
        <w:rPr>
          <w:rFonts w:asciiTheme="majorBidi" w:eastAsia="Times New Roman" w:hAnsiTheme="majorBidi" w:cstheme="majorBidi"/>
          <w:shd w:val="clear" w:color="auto" w:fill="FFFFFF"/>
        </w:rPr>
        <w:t xml:space="preserve"> </w:t>
      </w:r>
      <w:r w:rsidR="004115F5">
        <w:rPr>
          <w:rFonts w:asciiTheme="majorBidi" w:eastAsia="Times New Roman" w:hAnsiTheme="majorBidi" w:cstheme="majorBidi"/>
          <w:shd w:val="clear" w:color="auto" w:fill="FFFFFF"/>
        </w:rPr>
        <w:t>(</w:t>
      </w:r>
      <w:r w:rsidR="004115F5" w:rsidRPr="006E0CD0">
        <w:rPr>
          <w:rFonts w:asciiTheme="majorBidi" w:eastAsia="Times New Roman" w:hAnsiTheme="majorBidi" w:cstheme="majorBidi"/>
          <w:shd w:val="clear" w:color="auto" w:fill="FFFFFF"/>
        </w:rPr>
        <w:t>Johnson, 2002)</w:t>
      </w:r>
      <w:r w:rsidRPr="004953C4">
        <w:rPr>
          <w:rFonts w:asciiTheme="majorBidi" w:eastAsia="Times New Roman" w:hAnsiTheme="majorBidi" w:cstheme="majorBidi"/>
          <w:spacing w:val="2"/>
        </w:rPr>
        <w:t>.</w:t>
      </w:r>
    </w:p>
    <w:p w14:paraId="572726ED" w14:textId="10A14641" w:rsidR="009C6D24" w:rsidRPr="004953C4" w:rsidRDefault="00CC26B8" w:rsidP="004953C4">
      <w:pPr>
        <w:spacing w:line="360" w:lineRule="auto"/>
        <w:ind w:firstLine="720"/>
        <w:jc w:val="mediumKashida"/>
        <w:rPr>
          <w:rFonts w:asciiTheme="majorBidi" w:hAnsiTheme="majorBidi" w:cstheme="majorBidi"/>
        </w:rPr>
      </w:pPr>
      <w:r w:rsidRPr="004953C4">
        <w:rPr>
          <w:rFonts w:asciiTheme="majorBidi" w:hAnsiTheme="majorBidi" w:cstheme="majorBidi"/>
        </w:rPr>
        <w:t>For the most part of civil rights</w:t>
      </w:r>
      <w:r w:rsidR="008D6D30" w:rsidRPr="004953C4">
        <w:rPr>
          <w:rFonts w:asciiTheme="majorBidi" w:hAnsiTheme="majorBidi" w:cstheme="majorBidi"/>
        </w:rPr>
        <w:t xml:space="preserve"> struggle, the relationship between the police and other races such as African American remain greatly unchanged. </w:t>
      </w:r>
      <w:r w:rsidR="00A479BB" w:rsidRPr="004953C4">
        <w:rPr>
          <w:rFonts w:asciiTheme="majorBidi" w:hAnsiTheme="majorBidi" w:cstheme="majorBidi"/>
        </w:rPr>
        <w:t xml:space="preserve">The relationship was characterized by </w:t>
      </w:r>
      <w:r w:rsidR="00FD439A" w:rsidRPr="004953C4">
        <w:rPr>
          <w:rFonts w:asciiTheme="majorBidi" w:hAnsiTheme="majorBidi" w:cstheme="majorBidi"/>
        </w:rPr>
        <w:t>police brutality in which</w:t>
      </w:r>
      <w:r w:rsidR="0030003E">
        <w:rPr>
          <w:rFonts w:asciiTheme="majorBidi" w:hAnsiTheme="majorBidi" w:cstheme="majorBidi"/>
        </w:rPr>
        <w:t xml:space="preserve"> </w:t>
      </w:r>
      <w:r w:rsidR="009B6451">
        <w:rPr>
          <w:rFonts w:asciiTheme="majorBidi" w:eastAsia="Times New Roman" w:hAnsiTheme="majorBidi" w:cstheme="majorBidi"/>
          <w:shd w:val="clear" w:color="auto" w:fill="FFFFFF"/>
        </w:rPr>
        <w:t>(</w:t>
      </w:r>
      <w:r w:rsidR="00CD2AD0" w:rsidRPr="006E0CD0">
        <w:rPr>
          <w:rFonts w:asciiTheme="majorBidi" w:eastAsia="Times New Roman" w:hAnsiTheme="majorBidi" w:cstheme="majorBidi"/>
          <w:shd w:val="clear" w:color="auto" w:fill="FFFFFF"/>
        </w:rPr>
        <w:t xml:space="preserve">Johnson, 2002). </w:t>
      </w:r>
      <w:r w:rsidR="009B6451">
        <w:rPr>
          <w:rFonts w:asciiTheme="majorBidi" w:eastAsia="Times New Roman" w:hAnsiTheme="majorBidi" w:cstheme="majorBidi"/>
          <w:shd w:val="clear" w:color="auto" w:fill="FFFFFF"/>
        </w:rPr>
        <w:t>Se</w:t>
      </w:r>
      <w:r w:rsidR="00FD439A" w:rsidRPr="004953C4">
        <w:rPr>
          <w:rFonts w:asciiTheme="majorBidi" w:hAnsiTheme="majorBidi" w:cstheme="majorBidi"/>
        </w:rPr>
        <w:t>veral people were murdered during protests in the streets.</w:t>
      </w:r>
      <w:r w:rsidR="006F5A42" w:rsidRPr="004953C4">
        <w:rPr>
          <w:rFonts w:asciiTheme="majorBidi" w:hAnsiTheme="majorBidi" w:cstheme="majorBidi"/>
        </w:rPr>
        <w:t xml:space="preserve"> Most of the police at this time were whites thus making the situation even worse.</w:t>
      </w:r>
      <w:r w:rsidR="00476930" w:rsidRPr="004953C4">
        <w:rPr>
          <w:rFonts w:asciiTheme="majorBidi" w:hAnsiTheme="majorBidi" w:cstheme="majorBidi"/>
        </w:rPr>
        <w:t xml:space="preserve"> </w:t>
      </w:r>
      <w:r w:rsidR="004953C4" w:rsidRPr="004953C4">
        <w:rPr>
          <w:rFonts w:asciiTheme="majorBidi" w:hAnsiTheme="majorBidi" w:cstheme="majorBidi"/>
        </w:rPr>
        <w:t>Several</w:t>
      </w:r>
      <w:r w:rsidR="00476930" w:rsidRPr="004953C4">
        <w:rPr>
          <w:rFonts w:asciiTheme="majorBidi" w:hAnsiTheme="majorBidi" w:cstheme="majorBidi"/>
        </w:rPr>
        <w:t xml:space="preserve"> riots and </w:t>
      </w:r>
      <w:r w:rsidR="004953C4" w:rsidRPr="004953C4">
        <w:rPr>
          <w:rFonts w:asciiTheme="majorBidi" w:hAnsiTheme="majorBidi" w:cstheme="majorBidi"/>
        </w:rPr>
        <w:t>protests were</w:t>
      </w:r>
      <w:bookmarkStart w:id="0" w:name="_GoBack"/>
      <w:bookmarkEnd w:id="0"/>
      <w:r w:rsidR="00476930" w:rsidRPr="004953C4">
        <w:rPr>
          <w:rFonts w:asciiTheme="majorBidi" w:hAnsiTheme="majorBidi" w:cstheme="majorBidi"/>
        </w:rPr>
        <w:t xml:space="preserve"> mainly due to brutality of the police; in other </w:t>
      </w:r>
      <w:r w:rsidR="004953C4" w:rsidRPr="004953C4">
        <w:rPr>
          <w:rFonts w:asciiTheme="majorBidi" w:hAnsiTheme="majorBidi" w:cstheme="majorBidi"/>
        </w:rPr>
        <w:t>words,</w:t>
      </w:r>
      <w:r w:rsidR="00476930" w:rsidRPr="004953C4">
        <w:rPr>
          <w:rFonts w:asciiTheme="majorBidi" w:hAnsiTheme="majorBidi" w:cstheme="majorBidi"/>
        </w:rPr>
        <w:t xml:space="preserve"> the government failed to regulate the behavi</w:t>
      </w:r>
      <w:r w:rsidR="002E134D" w:rsidRPr="004953C4">
        <w:rPr>
          <w:rFonts w:asciiTheme="majorBidi" w:hAnsiTheme="majorBidi" w:cstheme="majorBidi"/>
        </w:rPr>
        <w:t>or</w:t>
      </w:r>
      <w:r w:rsidR="00476930" w:rsidRPr="004953C4">
        <w:rPr>
          <w:rFonts w:asciiTheme="majorBidi" w:hAnsiTheme="majorBidi" w:cstheme="majorBidi"/>
        </w:rPr>
        <w:t>s of the police</w:t>
      </w:r>
      <w:r w:rsidR="002E134D" w:rsidRPr="004953C4">
        <w:rPr>
          <w:rFonts w:asciiTheme="majorBidi" w:hAnsiTheme="majorBidi" w:cstheme="majorBidi"/>
        </w:rPr>
        <w:t>.</w:t>
      </w:r>
      <w:r w:rsidR="00220DE5" w:rsidRPr="004953C4">
        <w:rPr>
          <w:rFonts w:asciiTheme="majorBidi" w:hAnsiTheme="majorBidi" w:cstheme="majorBidi"/>
        </w:rPr>
        <w:t xml:space="preserve"> An example of civil rights movement which led to police brutality was one in which happened </w:t>
      </w:r>
      <w:r w:rsidR="004953C4" w:rsidRPr="004953C4">
        <w:rPr>
          <w:rFonts w:asciiTheme="majorBidi" w:hAnsiTheme="majorBidi" w:cstheme="majorBidi"/>
        </w:rPr>
        <w:t>in 1963</w:t>
      </w:r>
      <w:r w:rsidR="00220DE5" w:rsidRPr="004953C4">
        <w:rPr>
          <w:rFonts w:asciiTheme="majorBidi" w:hAnsiTheme="majorBidi" w:cstheme="majorBidi"/>
        </w:rPr>
        <w:t xml:space="preserve"> due to killing on </w:t>
      </w:r>
      <w:r w:rsidR="004953C4" w:rsidRPr="004953C4">
        <w:rPr>
          <w:rFonts w:asciiTheme="majorBidi" w:hAnsiTheme="majorBidi" w:cstheme="majorBidi"/>
        </w:rPr>
        <w:t>an</w:t>
      </w:r>
      <w:r w:rsidR="00220DE5" w:rsidRPr="004953C4">
        <w:rPr>
          <w:rFonts w:asciiTheme="majorBidi" w:hAnsiTheme="majorBidi" w:cstheme="majorBidi"/>
        </w:rPr>
        <w:t xml:space="preserve"> innocent </w:t>
      </w:r>
      <w:r w:rsidR="0051463B" w:rsidRPr="004953C4">
        <w:rPr>
          <w:rFonts w:asciiTheme="majorBidi" w:hAnsiTheme="majorBidi" w:cstheme="majorBidi"/>
        </w:rPr>
        <w:t xml:space="preserve">young African America; this demonstration led to killing </w:t>
      </w:r>
      <w:r w:rsidR="000C4755">
        <w:rPr>
          <w:rFonts w:asciiTheme="majorBidi" w:hAnsiTheme="majorBidi" w:cstheme="majorBidi"/>
        </w:rPr>
        <w:t xml:space="preserve">of </w:t>
      </w:r>
      <w:r w:rsidR="0051463B" w:rsidRPr="004953C4">
        <w:rPr>
          <w:rFonts w:asciiTheme="majorBidi" w:hAnsiTheme="majorBidi" w:cstheme="majorBidi"/>
        </w:rPr>
        <w:t>several other people as they were in the streets</w:t>
      </w:r>
      <w:r w:rsidR="004115F5" w:rsidRPr="004115F5">
        <w:rPr>
          <w:rFonts w:asciiTheme="majorBidi" w:eastAsia="Times New Roman" w:hAnsiTheme="majorBidi" w:cstheme="majorBidi"/>
          <w:color w:val="000000"/>
          <w:sz w:val="22"/>
          <w:szCs w:val="22"/>
        </w:rPr>
        <w:t xml:space="preserve"> </w:t>
      </w:r>
      <w:r w:rsidR="005D7AE6">
        <w:rPr>
          <w:rFonts w:asciiTheme="majorBidi" w:eastAsia="Times New Roman" w:hAnsiTheme="majorBidi" w:cstheme="majorBidi"/>
          <w:color w:val="000000"/>
          <w:sz w:val="22"/>
          <w:szCs w:val="22"/>
        </w:rPr>
        <w:t xml:space="preserve">rioting for the murder </w:t>
      </w:r>
      <w:r w:rsidR="006C6348">
        <w:rPr>
          <w:rFonts w:asciiTheme="majorBidi" w:eastAsia="Times New Roman" w:hAnsiTheme="majorBidi" w:cstheme="majorBidi"/>
          <w:color w:val="000000"/>
          <w:sz w:val="22"/>
          <w:szCs w:val="22"/>
        </w:rPr>
        <w:t>(</w:t>
      </w:r>
      <w:proofErr w:type="spellStart"/>
      <w:proofErr w:type="gramStart"/>
      <w:r w:rsidR="004115F5" w:rsidRPr="00CD2AD0">
        <w:rPr>
          <w:rFonts w:asciiTheme="majorBidi" w:eastAsia="Times New Roman" w:hAnsiTheme="majorBidi" w:cstheme="majorBidi"/>
          <w:color w:val="000000"/>
          <w:sz w:val="22"/>
          <w:szCs w:val="22"/>
        </w:rPr>
        <w:t>Namara</w:t>
      </w:r>
      <w:proofErr w:type="spellEnd"/>
      <w:r w:rsidR="006C6348">
        <w:rPr>
          <w:rFonts w:asciiTheme="majorBidi" w:eastAsia="Times New Roman" w:hAnsiTheme="majorBidi" w:cstheme="majorBidi"/>
          <w:color w:val="000000"/>
          <w:sz w:val="22"/>
          <w:szCs w:val="22"/>
        </w:rPr>
        <w:t xml:space="preserve"> </w:t>
      </w:r>
      <w:r w:rsidR="004115F5" w:rsidRPr="00CD2AD0">
        <w:rPr>
          <w:rFonts w:asciiTheme="majorBidi" w:eastAsia="Times New Roman" w:hAnsiTheme="majorBidi" w:cstheme="majorBidi"/>
          <w:color w:val="000000"/>
          <w:sz w:val="22"/>
          <w:szCs w:val="22"/>
        </w:rPr>
        <w:t xml:space="preserve"> &amp;</w:t>
      </w:r>
      <w:proofErr w:type="gramEnd"/>
      <w:r w:rsidR="004115F5" w:rsidRPr="00CD2AD0">
        <w:rPr>
          <w:rFonts w:asciiTheme="majorBidi" w:eastAsia="Times New Roman" w:hAnsiTheme="majorBidi" w:cstheme="majorBidi"/>
          <w:color w:val="000000"/>
          <w:sz w:val="22"/>
          <w:szCs w:val="22"/>
        </w:rPr>
        <w:t xml:space="preserve"> Burns, 2009)</w:t>
      </w:r>
      <w:r w:rsidR="0051463B" w:rsidRPr="004953C4">
        <w:rPr>
          <w:rFonts w:asciiTheme="majorBidi" w:hAnsiTheme="majorBidi" w:cstheme="majorBidi"/>
        </w:rPr>
        <w:t>.</w:t>
      </w:r>
    </w:p>
    <w:p w14:paraId="757FBD99" w14:textId="77777777" w:rsidR="00AC4A55" w:rsidRPr="004953C4" w:rsidRDefault="00AC4A55" w:rsidP="004953C4">
      <w:pPr>
        <w:spacing w:line="360" w:lineRule="auto"/>
        <w:jc w:val="mediumKashida"/>
        <w:rPr>
          <w:rFonts w:asciiTheme="majorBidi" w:hAnsiTheme="majorBidi" w:cstheme="majorBidi"/>
        </w:rPr>
      </w:pPr>
    </w:p>
    <w:p w14:paraId="59471D41" w14:textId="4FE21558" w:rsidR="009C6D24" w:rsidRPr="004953C4" w:rsidRDefault="009C6D24" w:rsidP="004953C4">
      <w:pPr>
        <w:spacing w:line="360" w:lineRule="auto"/>
        <w:jc w:val="mediumKashida"/>
        <w:rPr>
          <w:rFonts w:asciiTheme="majorBidi" w:hAnsiTheme="majorBidi" w:cstheme="majorBidi"/>
          <w:b/>
          <w:bCs/>
        </w:rPr>
      </w:pPr>
      <w:r w:rsidRPr="004953C4">
        <w:rPr>
          <w:rFonts w:asciiTheme="majorBidi" w:hAnsiTheme="majorBidi" w:cstheme="majorBidi"/>
          <w:b/>
          <w:bCs/>
        </w:rPr>
        <w:t>References</w:t>
      </w:r>
    </w:p>
    <w:p w14:paraId="413F9BD6" w14:textId="2455B766" w:rsidR="006E0CD0" w:rsidRDefault="006E0CD0" w:rsidP="004953C4">
      <w:pPr>
        <w:spacing w:line="360" w:lineRule="auto"/>
        <w:jc w:val="mediumKashida"/>
        <w:rPr>
          <w:rFonts w:asciiTheme="majorBidi" w:eastAsia="Times New Roman" w:hAnsiTheme="majorBidi" w:cstheme="majorBidi"/>
          <w:shd w:val="clear" w:color="auto" w:fill="FFFFFF"/>
        </w:rPr>
      </w:pPr>
      <w:r w:rsidRPr="006E0CD0">
        <w:rPr>
          <w:rFonts w:asciiTheme="majorBidi" w:eastAsia="Times New Roman" w:hAnsiTheme="majorBidi" w:cstheme="majorBidi"/>
          <w:shd w:val="clear" w:color="auto" w:fill="FFFFFF"/>
        </w:rPr>
        <w:t>Johnson, K. R. (2002). The Struggle for Civil Rights: The Need for, and Impediments to, Political Coalitions Among and Within Minority Groups. </w:t>
      </w:r>
      <w:r w:rsidRPr="006E0CD0">
        <w:rPr>
          <w:rFonts w:asciiTheme="majorBidi" w:eastAsia="Times New Roman" w:hAnsiTheme="majorBidi" w:cstheme="majorBidi"/>
          <w:i/>
          <w:iCs/>
        </w:rPr>
        <w:t>La. L. Rev.</w:t>
      </w:r>
      <w:r w:rsidRPr="006E0CD0">
        <w:rPr>
          <w:rFonts w:asciiTheme="majorBidi" w:eastAsia="Times New Roman" w:hAnsiTheme="majorBidi" w:cstheme="majorBidi"/>
          <w:shd w:val="clear" w:color="auto" w:fill="FFFFFF"/>
        </w:rPr>
        <w:t>, </w:t>
      </w:r>
      <w:r w:rsidRPr="006E0CD0">
        <w:rPr>
          <w:rFonts w:asciiTheme="majorBidi" w:eastAsia="Times New Roman" w:hAnsiTheme="majorBidi" w:cstheme="majorBidi"/>
          <w:i/>
          <w:iCs/>
        </w:rPr>
        <w:t>63</w:t>
      </w:r>
      <w:r w:rsidRPr="006E0CD0">
        <w:rPr>
          <w:rFonts w:asciiTheme="majorBidi" w:eastAsia="Times New Roman" w:hAnsiTheme="majorBidi" w:cstheme="majorBidi"/>
          <w:shd w:val="clear" w:color="auto" w:fill="FFFFFF"/>
        </w:rPr>
        <w:t>, 759.</w:t>
      </w:r>
    </w:p>
    <w:p w14:paraId="14EAC4FD" w14:textId="77777777" w:rsidR="00CD2AD0" w:rsidRPr="00CD2AD0" w:rsidRDefault="00CD2AD0" w:rsidP="00CD2AD0">
      <w:pPr>
        <w:spacing w:line="360" w:lineRule="auto"/>
        <w:rPr>
          <w:rFonts w:asciiTheme="majorBidi" w:eastAsia="Times New Roman" w:hAnsiTheme="majorBidi" w:cstheme="majorBidi"/>
          <w:sz w:val="22"/>
          <w:szCs w:val="22"/>
        </w:rPr>
      </w:pPr>
      <w:r w:rsidRPr="00CD2AD0">
        <w:rPr>
          <w:rFonts w:asciiTheme="majorBidi" w:eastAsia="Times New Roman" w:hAnsiTheme="majorBidi" w:cstheme="majorBidi"/>
          <w:color w:val="000000"/>
          <w:sz w:val="22"/>
          <w:szCs w:val="22"/>
        </w:rPr>
        <w:t>McNamara, R. H., &amp; Burns, R. G. (2009). Multiculturalism in the criminal justice system. New York, NY: McGraw-Hill.</w:t>
      </w:r>
    </w:p>
    <w:p w14:paraId="076996B4" w14:textId="77777777" w:rsidR="00CD2AD0" w:rsidRPr="006E0CD0" w:rsidRDefault="00CD2AD0" w:rsidP="004953C4">
      <w:pPr>
        <w:spacing w:line="360" w:lineRule="auto"/>
        <w:jc w:val="mediumKashida"/>
        <w:rPr>
          <w:rFonts w:asciiTheme="majorBidi" w:eastAsia="Times New Roman" w:hAnsiTheme="majorBidi" w:cstheme="majorBidi"/>
        </w:rPr>
      </w:pPr>
    </w:p>
    <w:p w14:paraId="2113F52E" w14:textId="77777777" w:rsidR="009C6D24" w:rsidRPr="009C6D24" w:rsidRDefault="009C6D24" w:rsidP="004953C4">
      <w:pPr>
        <w:spacing w:line="360" w:lineRule="auto"/>
        <w:jc w:val="mediumKashida"/>
        <w:rPr>
          <w:rFonts w:asciiTheme="majorBidi" w:eastAsia="Times New Roman" w:hAnsiTheme="majorBidi" w:cstheme="majorBidi"/>
        </w:rPr>
      </w:pPr>
    </w:p>
    <w:p w14:paraId="7F0DAF69" w14:textId="77777777" w:rsidR="009C6D24" w:rsidRPr="004953C4" w:rsidRDefault="009C6D24" w:rsidP="004953C4">
      <w:pPr>
        <w:spacing w:line="360" w:lineRule="auto"/>
        <w:jc w:val="mediumKashida"/>
        <w:rPr>
          <w:rFonts w:asciiTheme="majorBidi" w:hAnsiTheme="majorBidi" w:cstheme="majorBidi"/>
        </w:rPr>
      </w:pPr>
    </w:p>
    <w:sectPr w:rsidR="009C6D24" w:rsidRPr="004953C4" w:rsidSect="003B46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D24"/>
    <w:rsid w:val="00041DEE"/>
    <w:rsid w:val="000C4755"/>
    <w:rsid w:val="001B39BB"/>
    <w:rsid w:val="00214BEE"/>
    <w:rsid w:val="00220DE5"/>
    <w:rsid w:val="002E134D"/>
    <w:rsid w:val="0030003E"/>
    <w:rsid w:val="00332357"/>
    <w:rsid w:val="003B4649"/>
    <w:rsid w:val="004115F5"/>
    <w:rsid w:val="00476930"/>
    <w:rsid w:val="004953C4"/>
    <w:rsid w:val="0051463B"/>
    <w:rsid w:val="005D7AE6"/>
    <w:rsid w:val="0067573E"/>
    <w:rsid w:val="006B47BD"/>
    <w:rsid w:val="006C6348"/>
    <w:rsid w:val="006E0CD0"/>
    <w:rsid w:val="006F5A42"/>
    <w:rsid w:val="00745C6D"/>
    <w:rsid w:val="00826339"/>
    <w:rsid w:val="008D6D30"/>
    <w:rsid w:val="00905B4C"/>
    <w:rsid w:val="00973E06"/>
    <w:rsid w:val="009B6451"/>
    <w:rsid w:val="009C6D24"/>
    <w:rsid w:val="00A479BB"/>
    <w:rsid w:val="00AC4A55"/>
    <w:rsid w:val="00C73F6D"/>
    <w:rsid w:val="00CC26B8"/>
    <w:rsid w:val="00CD2AD0"/>
    <w:rsid w:val="00E2364C"/>
    <w:rsid w:val="00E62538"/>
    <w:rsid w:val="00F829DE"/>
    <w:rsid w:val="00FD43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D08DC93"/>
  <w15:chartTrackingRefBased/>
  <w15:docId w15:val="{A0E672E7-C8F3-034D-A071-790797294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E0C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385127">
      <w:bodyDiv w:val="1"/>
      <w:marLeft w:val="0"/>
      <w:marRight w:val="0"/>
      <w:marTop w:val="0"/>
      <w:marBottom w:val="0"/>
      <w:divBdr>
        <w:top w:val="none" w:sz="0" w:space="0" w:color="auto"/>
        <w:left w:val="none" w:sz="0" w:space="0" w:color="auto"/>
        <w:bottom w:val="none" w:sz="0" w:space="0" w:color="auto"/>
        <w:right w:val="none" w:sz="0" w:space="0" w:color="auto"/>
      </w:divBdr>
    </w:div>
    <w:div w:id="203569018">
      <w:bodyDiv w:val="1"/>
      <w:marLeft w:val="0"/>
      <w:marRight w:val="0"/>
      <w:marTop w:val="0"/>
      <w:marBottom w:val="0"/>
      <w:divBdr>
        <w:top w:val="none" w:sz="0" w:space="0" w:color="auto"/>
        <w:left w:val="none" w:sz="0" w:space="0" w:color="auto"/>
        <w:bottom w:val="none" w:sz="0" w:space="0" w:color="auto"/>
        <w:right w:val="none" w:sz="0" w:space="0" w:color="auto"/>
      </w:divBdr>
    </w:div>
    <w:div w:id="565728999">
      <w:bodyDiv w:val="1"/>
      <w:marLeft w:val="0"/>
      <w:marRight w:val="0"/>
      <w:marTop w:val="0"/>
      <w:marBottom w:val="0"/>
      <w:divBdr>
        <w:top w:val="none" w:sz="0" w:space="0" w:color="auto"/>
        <w:left w:val="none" w:sz="0" w:space="0" w:color="auto"/>
        <w:bottom w:val="none" w:sz="0" w:space="0" w:color="auto"/>
        <w:right w:val="none" w:sz="0" w:space="0" w:color="auto"/>
      </w:divBdr>
    </w:div>
    <w:div w:id="1018049180">
      <w:bodyDiv w:val="1"/>
      <w:marLeft w:val="0"/>
      <w:marRight w:val="0"/>
      <w:marTop w:val="0"/>
      <w:marBottom w:val="0"/>
      <w:divBdr>
        <w:top w:val="none" w:sz="0" w:space="0" w:color="auto"/>
        <w:left w:val="none" w:sz="0" w:space="0" w:color="auto"/>
        <w:bottom w:val="none" w:sz="0" w:space="0" w:color="auto"/>
        <w:right w:val="none" w:sz="0" w:space="0" w:color="auto"/>
      </w:divBdr>
    </w:div>
    <w:div w:id="1381317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camlus yogo</dc:creator>
  <cp:keywords/>
  <dc:description/>
  <cp:lastModifiedBy>camlus yogo</cp:lastModifiedBy>
  <cp:revision>10</cp:revision>
  <dcterms:created xsi:type="dcterms:W3CDTF">2019-12-04T18:28:00Z</dcterms:created>
  <dcterms:modified xsi:type="dcterms:W3CDTF">2019-12-04T20:42:00Z</dcterms:modified>
</cp:coreProperties>
</file>