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691FC8">
      <w:pPr>
        <w:rPr>
          <w:sz w:val="20"/>
          <w:szCs w:val="20"/>
        </w:rPr>
      </w:pPr>
      <w:r>
        <w:rPr>
          <w:sz w:val="20"/>
          <w:szCs w:val="20"/>
        </w:rPr>
        <w:t xml:space="preserve">                  </w:t>
      </w:r>
      <w:r>
        <w:rPr>
          <w:sz w:val="20"/>
          <w:szCs w:val="20"/>
        </w:rPr>
        <w:drawing>
          <wp:inline distT="0" distB="0" distL="0" distR="0">
            <wp:extent cx="674370" cy="659765"/>
            <wp:effectExtent l="0" t="0" r="11430" b="10795"/>
            <wp:docPr id="2038659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59595"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98404" cy="682946"/>
                    </a:xfrm>
                    <a:prstGeom prst="rect">
                      <a:avLst/>
                    </a:prstGeom>
                    <a:noFill/>
                  </pic:spPr>
                </pic:pic>
              </a:graphicData>
            </a:graphic>
          </wp:inline>
        </w:drawing>
      </w:r>
      <w:r>
        <w:rPr>
          <w:sz w:val="20"/>
          <w:szCs w:val="20"/>
        </w:rPr>
        <w:t xml:space="preserve">                </w:t>
      </w:r>
      <w:r>
        <w:rPr>
          <w:rFonts w:ascii="Times New Roman" w:hAnsi="Times New Roman"/>
          <w:b/>
          <w:sz w:val="28"/>
          <w:szCs w:val="28"/>
        </w:rPr>
        <w:t>COMSATS University Islamabad, Lahore Campus</w:t>
      </w:r>
    </w:p>
    <w:p w14:paraId="67B657A9">
      <w:pPr>
        <w:pStyle w:val="7"/>
        <w:jc w:val="center"/>
        <w:rPr>
          <w:rFonts w:ascii="Times New Roman" w:hAnsi="Times New Roman" w:cs="Times New Roman"/>
          <w:b/>
          <w:color w:val="000000" w:themeColor="text1"/>
          <w:sz w:val="32"/>
          <w:szCs w:val="32"/>
          <w14:textFill>
            <w14:solidFill>
              <w14:schemeClr w14:val="tx1"/>
            </w14:solidFill>
          </w14:textFill>
        </w:rPr>
      </w:pPr>
    </w:p>
    <w:p w14:paraId="2A4FF224">
      <w:pPr>
        <w:pStyle w:val="7"/>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COURSE HANDBOOK</w:t>
      </w:r>
    </w:p>
    <w:p w14:paraId="7F26F1B5">
      <w:pPr>
        <w:pStyle w:val="7"/>
        <w:jc w:val="center"/>
        <w:rPr>
          <w:rFonts w:ascii="Times New Roman" w:hAnsi="Times New Roman" w:cs="Times New Roman"/>
          <w:b/>
          <w:color w:val="000000" w:themeColor="text1"/>
          <w:sz w:val="32"/>
          <w:szCs w:val="32"/>
          <w14:textFill>
            <w14:solidFill>
              <w14:schemeClr w14:val="tx1"/>
            </w14:solidFill>
          </w14:textFill>
        </w:rPr>
      </w:pPr>
    </w:p>
    <w:tbl>
      <w:tblPr>
        <w:tblStyle w:val="6"/>
        <w:tblW w:w="8856"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8"/>
        <w:gridCol w:w="90"/>
        <w:gridCol w:w="2250"/>
        <w:gridCol w:w="1580"/>
        <w:gridCol w:w="4108"/>
      </w:tblGrid>
      <w:tr w14:paraId="2732A9B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18" w:type="dxa"/>
            <w:gridSpan w:val="2"/>
            <w:shd w:val="clear" w:color="auto" w:fill="D8D8D8" w:themeFill="background1" w:themeFillShade="D9"/>
          </w:tcPr>
          <w:p w14:paraId="06AE8888">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1</w:t>
            </w:r>
          </w:p>
        </w:tc>
        <w:tc>
          <w:tcPr>
            <w:tcW w:w="3830" w:type="dxa"/>
            <w:gridSpan w:val="2"/>
            <w:shd w:val="clear" w:color="auto" w:fill="D8D8D8" w:themeFill="background1" w:themeFillShade="D9"/>
          </w:tcPr>
          <w:p w14:paraId="5DC7AB17">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Course Title</w:t>
            </w:r>
            <w:r>
              <w:rPr>
                <w:rFonts w:ascii="Times New Roman" w:hAnsi="Times New Roman" w:cs="Times New Roman"/>
                <w:b/>
                <w:color w:val="000000" w:themeColor="text1"/>
                <w:sz w:val="26"/>
                <w14:textFill>
                  <w14:solidFill>
                    <w14:schemeClr w14:val="tx1"/>
                  </w14:solidFill>
                </w14:textFill>
              </w:rPr>
              <w:tab/>
            </w:r>
          </w:p>
        </w:tc>
        <w:tc>
          <w:tcPr>
            <w:tcW w:w="4108" w:type="dxa"/>
          </w:tcPr>
          <w:p w14:paraId="63081BC7">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Islamic Studies</w:t>
            </w:r>
          </w:p>
        </w:tc>
      </w:tr>
      <w:tr w14:paraId="5D2FAD0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18" w:type="dxa"/>
            <w:gridSpan w:val="2"/>
            <w:shd w:val="clear" w:color="auto" w:fill="D8D8D8" w:themeFill="background1" w:themeFillShade="D9"/>
          </w:tcPr>
          <w:p w14:paraId="1AFFE40D">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2</w:t>
            </w:r>
          </w:p>
        </w:tc>
        <w:tc>
          <w:tcPr>
            <w:tcW w:w="3830" w:type="dxa"/>
            <w:gridSpan w:val="2"/>
            <w:shd w:val="clear" w:color="auto" w:fill="D8D8D8" w:themeFill="background1" w:themeFillShade="D9"/>
          </w:tcPr>
          <w:p w14:paraId="6CAFB6C1">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Course Code</w:t>
            </w:r>
            <w:r>
              <w:rPr>
                <w:rFonts w:ascii="Times New Roman" w:hAnsi="Times New Roman" w:cs="Times New Roman"/>
                <w:b/>
                <w:color w:val="000000" w:themeColor="text1"/>
                <w:sz w:val="26"/>
                <w14:textFill>
                  <w14:solidFill>
                    <w14:schemeClr w14:val="tx1"/>
                  </w14:solidFill>
                </w14:textFill>
              </w:rPr>
              <w:tab/>
            </w:r>
          </w:p>
        </w:tc>
        <w:tc>
          <w:tcPr>
            <w:tcW w:w="4108" w:type="dxa"/>
          </w:tcPr>
          <w:p w14:paraId="70E37FD3">
            <w:pPr>
              <w:pStyle w:val="7"/>
              <w:jc w:val="both"/>
              <w:rPr>
                <w:rFonts w:hint="default"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14:textFill>
                  <w14:solidFill>
                    <w14:schemeClr w14:val="tx1"/>
                  </w14:solidFill>
                </w14:textFill>
              </w:rPr>
              <w:t>HUM11</w:t>
            </w:r>
            <w:r>
              <w:rPr>
                <w:rFonts w:hint="default" w:ascii="Times New Roman" w:hAnsi="Times New Roman" w:cs="Times New Roman"/>
                <w:color w:val="000000" w:themeColor="text1"/>
                <w:lang w:val="en-US"/>
                <w14:textFill>
                  <w14:solidFill>
                    <w14:schemeClr w14:val="tx1"/>
                  </w14:solidFill>
                </w14:textFill>
              </w:rPr>
              <w:t>2</w:t>
            </w:r>
          </w:p>
        </w:tc>
      </w:tr>
      <w:tr w14:paraId="358E569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18" w:type="dxa"/>
            <w:gridSpan w:val="2"/>
            <w:shd w:val="clear" w:color="auto" w:fill="D8D8D8" w:themeFill="background1" w:themeFillShade="D9"/>
          </w:tcPr>
          <w:p w14:paraId="19AC5974">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3</w:t>
            </w:r>
          </w:p>
        </w:tc>
        <w:tc>
          <w:tcPr>
            <w:tcW w:w="3830" w:type="dxa"/>
            <w:gridSpan w:val="2"/>
            <w:shd w:val="clear" w:color="auto" w:fill="D8D8D8" w:themeFill="background1" w:themeFillShade="D9"/>
          </w:tcPr>
          <w:p w14:paraId="3B512CA0">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Credit Hours</w:t>
            </w:r>
          </w:p>
        </w:tc>
        <w:tc>
          <w:tcPr>
            <w:tcW w:w="4108" w:type="dxa"/>
          </w:tcPr>
          <w:p w14:paraId="034A9D28">
            <w:pPr>
              <w:pStyle w:val="7"/>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2hrs</w:t>
            </w:r>
          </w:p>
        </w:tc>
      </w:tr>
      <w:tr w14:paraId="27E8C95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18" w:type="dxa"/>
            <w:gridSpan w:val="2"/>
            <w:shd w:val="clear" w:color="auto" w:fill="D8D8D8" w:themeFill="background1" w:themeFillShade="D9"/>
          </w:tcPr>
          <w:p w14:paraId="0BBF1154">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4</w:t>
            </w:r>
          </w:p>
        </w:tc>
        <w:tc>
          <w:tcPr>
            <w:tcW w:w="3830" w:type="dxa"/>
            <w:gridSpan w:val="2"/>
            <w:shd w:val="clear" w:color="auto" w:fill="D8D8D8" w:themeFill="background1" w:themeFillShade="D9"/>
          </w:tcPr>
          <w:p w14:paraId="4C25FDD8">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Semester</w:t>
            </w:r>
            <w:r>
              <w:rPr>
                <w:rFonts w:ascii="Times New Roman" w:hAnsi="Times New Roman" w:cs="Times New Roman"/>
                <w:b/>
                <w:color w:val="000000" w:themeColor="text1"/>
                <w:sz w:val="26"/>
                <w14:textFill>
                  <w14:solidFill>
                    <w14:schemeClr w14:val="tx1"/>
                  </w14:solidFill>
                </w14:textFill>
              </w:rPr>
              <w:tab/>
            </w:r>
          </w:p>
        </w:tc>
        <w:tc>
          <w:tcPr>
            <w:tcW w:w="4108" w:type="dxa"/>
          </w:tcPr>
          <w:p w14:paraId="27C194EC">
            <w:pPr>
              <w:pStyle w:val="7"/>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FAll 24</w:t>
            </w:r>
          </w:p>
        </w:tc>
      </w:tr>
      <w:tr w14:paraId="2189446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18" w:type="dxa"/>
            <w:gridSpan w:val="2"/>
            <w:shd w:val="clear" w:color="auto" w:fill="D8D8D8" w:themeFill="background1" w:themeFillShade="D9"/>
          </w:tcPr>
          <w:p w14:paraId="1B722A5C">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5</w:t>
            </w:r>
          </w:p>
        </w:tc>
        <w:tc>
          <w:tcPr>
            <w:tcW w:w="3830" w:type="dxa"/>
            <w:gridSpan w:val="2"/>
            <w:shd w:val="clear" w:color="auto" w:fill="D8D8D8" w:themeFill="background1" w:themeFillShade="D9"/>
          </w:tcPr>
          <w:p w14:paraId="1EFC3020">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Resource Person</w:t>
            </w:r>
          </w:p>
        </w:tc>
        <w:tc>
          <w:tcPr>
            <w:tcW w:w="4108" w:type="dxa"/>
          </w:tcPr>
          <w:p w14:paraId="633B9AE6">
            <w:pPr>
              <w:pStyle w:val="7"/>
              <w:jc w:val="both"/>
              <w:rPr>
                <w:rFonts w:hint="default" w:ascii="Times New Roman" w:hAnsi="Times New Roman" w:cs="Times New Roman"/>
                <w:color w:val="000000" w:themeColor="text1"/>
                <w:lang w:val="en-US"/>
                <w14:textFill>
                  <w14:solidFill>
                    <w14:schemeClr w14:val="tx1"/>
                  </w14:solidFill>
                </w14:textFill>
              </w:rPr>
            </w:pPr>
            <w:bookmarkStart w:id="0" w:name="_GoBack"/>
            <w:bookmarkEnd w:id="0"/>
          </w:p>
        </w:tc>
      </w:tr>
      <w:tr w14:paraId="29895C9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18" w:type="dxa"/>
            <w:gridSpan w:val="2"/>
            <w:shd w:val="clear" w:color="auto" w:fill="D8D8D8" w:themeFill="background1" w:themeFillShade="D9"/>
          </w:tcPr>
          <w:p w14:paraId="568CAF15">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6</w:t>
            </w:r>
          </w:p>
        </w:tc>
        <w:tc>
          <w:tcPr>
            <w:tcW w:w="3830" w:type="dxa"/>
            <w:gridSpan w:val="2"/>
            <w:shd w:val="clear" w:color="auto" w:fill="D8D8D8" w:themeFill="background1" w:themeFillShade="D9"/>
          </w:tcPr>
          <w:p w14:paraId="74949D62">
            <w:pPr>
              <w:pStyle w:val="7"/>
              <w:jc w:val="both"/>
              <w:rPr>
                <w:rFonts w:hint="default" w:ascii="Times New Roman" w:hAnsi="Times New Roman" w:cs="Times New Roman"/>
                <w:b/>
                <w:color w:val="000000" w:themeColor="text1"/>
                <w:sz w:val="26"/>
                <w:lang w:val="en-US"/>
                <w14:textFill>
                  <w14:solidFill>
                    <w14:schemeClr w14:val="tx1"/>
                  </w14:solidFill>
                </w14:textFill>
              </w:rPr>
            </w:pPr>
            <w:r>
              <w:rPr>
                <w:rFonts w:hint="default" w:ascii="Times New Roman" w:hAnsi="Times New Roman" w:cs="Times New Roman"/>
                <w:b/>
                <w:color w:val="000000" w:themeColor="text1"/>
                <w:sz w:val="26"/>
                <w:lang w:val="en-US"/>
                <w14:textFill>
                  <w14:solidFill>
                    <w14:schemeClr w14:val="tx1"/>
                  </w14:solidFill>
                </w14:textFill>
              </w:rPr>
              <w:t>Pre-Requisit</w:t>
            </w:r>
          </w:p>
        </w:tc>
        <w:tc>
          <w:tcPr>
            <w:tcW w:w="4108" w:type="dxa"/>
          </w:tcPr>
          <w:p w14:paraId="317E7DA6">
            <w:pPr>
              <w:pStyle w:val="7"/>
              <w:jc w:val="both"/>
              <w:rPr>
                <w:rFonts w:hint="default"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000000" w:themeColor="text1"/>
                <w:lang w:val="en-US"/>
                <w14:textFill>
                  <w14:solidFill>
                    <w14:schemeClr w14:val="tx1"/>
                  </w14:solidFill>
                </w14:textFill>
              </w:rPr>
              <w:t>NA</w:t>
            </w:r>
          </w:p>
        </w:tc>
      </w:tr>
      <w:tr w14:paraId="4BA969B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18" w:type="dxa"/>
            <w:gridSpan w:val="2"/>
            <w:shd w:val="clear" w:color="auto" w:fill="D8D8D8" w:themeFill="background1" w:themeFillShade="D9"/>
          </w:tcPr>
          <w:p w14:paraId="4BA64C48">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7</w:t>
            </w:r>
          </w:p>
        </w:tc>
        <w:tc>
          <w:tcPr>
            <w:tcW w:w="3830" w:type="dxa"/>
            <w:gridSpan w:val="2"/>
            <w:shd w:val="clear" w:color="auto" w:fill="D8D8D8" w:themeFill="background1" w:themeFillShade="D9"/>
          </w:tcPr>
          <w:p w14:paraId="7B33EB28">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Contact Hours (Theory)</w:t>
            </w:r>
          </w:p>
        </w:tc>
        <w:tc>
          <w:tcPr>
            <w:tcW w:w="4108" w:type="dxa"/>
          </w:tcPr>
          <w:p w14:paraId="37820C52">
            <w:pPr>
              <w:pStyle w:val="7"/>
              <w:jc w:val="both"/>
              <w:rPr>
                <w:rFonts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hours per week</w:t>
            </w:r>
          </w:p>
        </w:tc>
      </w:tr>
      <w:tr w14:paraId="015E41A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18" w:type="dxa"/>
            <w:gridSpan w:val="2"/>
            <w:shd w:val="clear" w:color="auto" w:fill="D8D8D8" w:themeFill="background1" w:themeFillShade="D9"/>
          </w:tcPr>
          <w:p w14:paraId="2A32D70A">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8</w:t>
            </w:r>
          </w:p>
        </w:tc>
        <w:tc>
          <w:tcPr>
            <w:tcW w:w="3830" w:type="dxa"/>
            <w:gridSpan w:val="2"/>
            <w:shd w:val="clear" w:color="auto" w:fill="D8D8D8" w:themeFill="background1" w:themeFillShade="D9"/>
          </w:tcPr>
          <w:p w14:paraId="27485FA4">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Contact Hours (Lab)</w:t>
            </w:r>
          </w:p>
        </w:tc>
        <w:tc>
          <w:tcPr>
            <w:tcW w:w="4108" w:type="dxa"/>
          </w:tcPr>
          <w:p w14:paraId="5783092E">
            <w:pPr>
              <w:pStyle w:val="7"/>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Not Applicable</w:t>
            </w:r>
          </w:p>
        </w:tc>
      </w:tr>
      <w:tr w14:paraId="1F6A7B4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18" w:type="dxa"/>
            <w:gridSpan w:val="2"/>
            <w:tcBorders>
              <w:bottom w:val="single" w:color="000000" w:themeColor="text1" w:sz="4" w:space="0"/>
            </w:tcBorders>
            <w:shd w:val="clear" w:color="auto" w:fill="D8D8D8" w:themeFill="background1" w:themeFillShade="D9"/>
          </w:tcPr>
          <w:p w14:paraId="3833FBAD">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9</w:t>
            </w:r>
          </w:p>
        </w:tc>
        <w:tc>
          <w:tcPr>
            <w:tcW w:w="3830" w:type="dxa"/>
            <w:gridSpan w:val="2"/>
            <w:tcBorders>
              <w:bottom w:val="single" w:color="000000" w:themeColor="text1" w:sz="4" w:space="0"/>
            </w:tcBorders>
            <w:shd w:val="clear" w:color="auto" w:fill="D8D8D8" w:themeFill="background1" w:themeFillShade="D9"/>
          </w:tcPr>
          <w:p w14:paraId="239FCBE8">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Office Hours</w:t>
            </w:r>
            <w:r>
              <w:rPr>
                <w:rFonts w:ascii="Times New Roman" w:hAnsi="Times New Roman" w:cs="Times New Roman"/>
                <w:b/>
                <w:color w:val="000000" w:themeColor="text1"/>
                <w:sz w:val="26"/>
                <w14:textFill>
                  <w14:solidFill>
                    <w14:schemeClr w14:val="tx1"/>
                  </w14:solidFill>
                </w14:textFill>
              </w:rPr>
              <w:tab/>
            </w:r>
          </w:p>
        </w:tc>
        <w:tc>
          <w:tcPr>
            <w:tcW w:w="4108" w:type="dxa"/>
            <w:tcBorders>
              <w:bottom w:val="single" w:color="000000" w:themeColor="text1" w:sz="4" w:space="0"/>
            </w:tcBorders>
          </w:tcPr>
          <w:p w14:paraId="1D50384E">
            <w:pPr>
              <w:pStyle w:val="7"/>
              <w:jc w:val="both"/>
              <w:rPr>
                <w:rFonts w:ascii="Times New Roman" w:hAnsi="Times New Roman" w:cs="Times New Roman"/>
                <w:color w:val="000000" w:themeColor="text1"/>
                <w14:textFill>
                  <w14:solidFill>
                    <w14:schemeClr w14:val="tx1"/>
                  </w14:solidFill>
                </w14:textFill>
              </w:rPr>
            </w:pPr>
          </w:p>
        </w:tc>
      </w:tr>
      <w:tr w14:paraId="61D4236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18" w:type="dxa"/>
            <w:gridSpan w:val="2"/>
            <w:shd w:val="clear" w:color="auto" w:fill="D8D8D8" w:themeFill="background1" w:themeFillShade="D9"/>
          </w:tcPr>
          <w:p w14:paraId="1E40CB1F">
            <w:pPr>
              <w:pStyle w:val="7"/>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10</w:t>
            </w:r>
          </w:p>
        </w:tc>
        <w:tc>
          <w:tcPr>
            <w:tcW w:w="7938" w:type="dxa"/>
            <w:gridSpan w:val="3"/>
            <w:shd w:val="clear" w:color="auto" w:fill="D8D8D8" w:themeFill="background1" w:themeFillShade="D9"/>
          </w:tcPr>
          <w:p w14:paraId="152D2BEC">
            <w:pPr>
              <w:pStyle w:val="7"/>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Course Introduction</w:t>
            </w:r>
          </w:p>
        </w:tc>
      </w:tr>
      <w:tr w14:paraId="0672F4E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2" w:hRule="atLeast"/>
        </w:trPr>
        <w:tc>
          <w:tcPr>
            <w:tcW w:w="8856" w:type="dxa"/>
            <w:gridSpan w:val="5"/>
            <w:tcBorders>
              <w:bottom w:val="single" w:color="000000" w:themeColor="text1" w:sz="4" w:space="0"/>
            </w:tcBorders>
          </w:tcPr>
          <w:p w14:paraId="6855A2CA">
            <w:pPr>
              <w:jc w:val="both"/>
              <w:rPr>
                <w:rFonts w:ascii="Times New Roman" w:hAnsi="Times New Roman"/>
              </w:rPr>
            </w:pPr>
          </w:p>
          <w:p w14:paraId="529AA8CB">
            <w:pPr>
              <w:jc w:val="both"/>
              <w:rPr>
                <w:rFonts w:ascii="Times New Roman" w:hAnsi="Times New Roman"/>
              </w:rPr>
            </w:pPr>
            <w:r>
              <w:rPr>
                <w:rFonts w:ascii="Times New Roman" w:hAnsi="Times New Roman"/>
              </w:rPr>
              <w:t>This course outline has been compiled to meet the needs of students studying Islamic Studies as a compulsory subject at undergraduate level at CUI, Islamabad. The need for educational reconstruction in Islamic society for strengthening the foundation of faith as well as to enable the rising generation to face the challenges of moderation and globalization with confidence has been fully recognized and emphasized at CUI. It is hoped that this course outline would serve its purpose amicably and would help in the purification of thought and character building of the students. The module aims to give a clear understanding to students about the role of religion Islam in their personal, social and professional lives. They will be able to understand the implications of Islamic teachings in different fields of life.</w:t>
            </w:r>
          </w:p>
          <w:p w14:paraId="0CB051EA">
            <w:pPr>
              <w:jc w:val="both"/>
              <w:rPr>
                <w:rFonts w:ascii="Times New Roman" w:hAnsi="Times New Roman"/>
              </w:rPr>
            </w:pPr>
          </w:p>
        </w:tc>
      </w:tr>
      <w:tr w14:paraId="097FCB2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0" w:hRule="atLeast"/>
        </w:trPr>
        <w:tc>
          <w:tcPr>
            <w:tcW w:w="918" w:type="dxa"/>
            <w:gridSpan w:val="2"/>
            <w:shd w:val="clear" w:color="auto" w:fill="D8D8D8" w:themeFill="background1" w:themeFillShade="D9"/>
          </w:tcPr>
          <w:p w14:paraId="1DF58D57">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11</w:t>
            </w:r>
          </w:p>
        </w:tc>
        <w:tc>
          <w:tcPr>
            <w:tcW w:w="7938" w:type="dxa"/>
            <w:gridSpan w:val="3"/>
            <w:shd w:val="clear" w:color="auto" w:fill="D8D8D8" w:themeFill="background1" w:themeFillShade="D9"/>
          </w:tcPr>
          <w:p w14:paraId="04C14EB2">
            <w:pPr>
              <w:pStyle w:val="7"/>
              <w:jc w:val="both"/>
              <w:rPr>
                <w:rFonts w:hint="default" w:ascii="Times New Roman" w:hAnsi="Times New Roman" w:cs="Times New Roman"/>
                <w:b/>
                <w:color w:val="000000" w:themeColor="text1"/>
                <w:sz w:val="26"/>
                <w:lang w:val="en-US"/>
                <w14:textFill>
                  <w14:solidFill>
                    <w14:schemeClr w14:val="tx1"/>
                  </w14:solidFill>
                </w14:textFill>
              </w:rPr>
            </w:pPr>
            <w:r>
              <w:rPr>
                <w:rFonts w:hint="default" w:ascii="Times New Roman" w:hAnsi="Times New Roman" w:cs="Times New Roman"/>
                <w:b/>
                <w:color w:val="000000" w:themeColor="text1"/>
                <w:sz w:val="26"/>
                <w:lang w:val="en-US"/>
                <w14:textFill>
                  <w14:solidFill>
                    <w14:schemeClr w14:val="tx1"/>
                  </w14:solidFill>
                </w14:textFill>
              </w:rPr>
              <w:t xml:space="preserve">Course </w:t>
            </w:r>
            <w:r>
              <w:rPr>
                <w:rFonts w:ascii="Times New Roman" w:hAnsi="Times New Roman" w:cs="Times New Roman"/>
                <w:b/>
                <w:color w:val="000000" w:themeColor="text1"/>
                <w:sz w:val="26"/>
                <w14:textFill>
                  <w14:solidFill>
                    <w14:schemeClr w14:val="tx1"/>
                  </w14:solidFill>
                </w14:textFill>
              </w:rPr>
              <w:t>Learning O</w:t>
            </w:r>
            <w:r>
              <w:rPr>
                <w:rFonts w:hint="default" w:ascii="Times New Roman" w:hAnsi="Times New Roman" w:cs="Times New Roman"/>
                <w:b/>
                <w:color w:val="000000" w:themeColor="text1"/>
                <w:sz w:val="26"/>
                <w:lang w:val="en-US"/>
                <w14:textFill>
                  <w14:solidFill>
                    <w14:schemeClr w14:val="tx1"/>
                  </w14:solidFill>
                </w14:textFill>
              </w:rPr>
              <w:t>utcomes</w:t>
            </w:r>
          </w:p>
        </w:tc>
      </w:tr>
      <w:tr w14:paraId="7439262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8856" w:type="dxa"/>
            <w:gridSpan w:val="5"/>
            <w:tcBorders>
              <w:bottom w:val="single" w:color="000000" w:themeColor="text1" w:sz="4" w:space="0"/>
            </w:tcBorders>
          </w:tcPr>
          <w:p w14:paraId="71E2D0DF">
            <w:pPr>
              <w:keepNext w:val="0"/>
              <w:keepLines w:val="0"/>
              <w:widowControl/>
              <w:suppressLineNumbers w:val="0"/>
              <w:jc w:val="left"/>
              <w:rPr>
                <w:rFonts w:ascii="Times New Roman" w:hAnsi="Times New Roman" w:eastAsia="Times New Roman" w:cs="Times New Roman"/>
                <w:color w:val="000000" w:themeColor="text1"/>
                <w:sz w:val="22"/>
                <w:szCs w:val="22"/>
                <w:lang w:val="en-US" w:eastAsia="zh-CN" w:bidi="ar-SA"/>
                <w14:textFill>
                  <w14:solidFill>
                    <w14:schemeClr w14:val="tx1"/>
                  </w14:solidFill>
                </w14:textFill>
              </w:rPr>
            </w:pPr>
          </w:p>
          <w:p w14:paraId="70CA2BBD">
            <w:pPr>
              <w:keepNext w:val="0"/>
              <w:keepLines w:val="0"/>
              <w:widowControl/>
              <w:suppressLineNumbers w:val="0"/>
              <w:jc w:val="left"/>
              <w:rPr>
                <w:rFonts w:ascii="Times New Roman" w:hAnsi="Times New Roman" w:eastAsia="Times New Roman" w:cs="Times New Roman"/>
                <w:color w:val="000000" w:themeColor="text1"/>
                <w:sz w:val="22"/>
                <w:szCs w:val="22"/>
                <w:lang w:val="en-GB" w:eastAsia="en-GB" w:bidi="ar-SA"/>
                <w14:textFill>
                  <w14:solidFill>
                    <w14:schemeClr w14:val="tx1"/>
                  </w14:solidFill>
                </w14:textFill>
              </w:rPr>
            </w:pPr>
            <w:r>
              <w:rPr>
                <w:rFonts w:ascii="Times New Roman" w:hAnsi="Times New Roman" w:eastAsia="Times New Roman" w:cs="Times New Roman"/>
                <w:color w:val="000000" w:themeColor="text1"/>
                <w:sz w:val="22"/>
                <w:szCs w:val="22"/>
                <w:lang w:val="en-US" w:eastAsia="zh-CN" w:bidi="ar-SA"/>
                <w14:textFill>
                  <w14:solidFill>
                    <w14:schemeClr w14:val="tx1"/>
                  </w14:solidFill>
                </w14:textFill>
              </w:rPr>
              <w:t xml:space="preserve">Upon completion of the course, students will be able to: </w:t>
            </w:r>
          </w:p>
          <w:p w14:paraId="62B6914E">
            <w:pPr>
              <w:keepNext w:val="0"/>
              <w:keepLines w:val="0"/>
              <w:widowControl/>
              <w:suppressLineNumbers w:val="0"/>
              <w:jc w:val="left"/>
              <w:rPr>
                <w:rFonts w:ascii="Times New Roman" w:hAnsi="Times New Roman" w:eastAsia="Times New Roman" w:cs="Times New Roman"/>
                <w:color w:val="000000" w:themeColor="text1"/>
                <w:sz w:val="22"/>
                <w:szCs w:val="22"/>
                <w:lang w:val="en-GB" w:eastAsia="en-GB" w:bidi="ar-SA"/>
                <w14:textFill>
                  <w14:solidFill>
                    <w14:schemeClr w14:val="tx1"/>
                  </w14:solidFill>
                </w14:textFill>
              </w:rPr>
            </w:pPr>
            <w:r>
              <w:rPr>
                <w:rFonts w:hint="default" w:ascii="Times New Roman" w:hAnsi="Times New Roman" w:eastAsia="Times New Roman" w:cs="Times New Roman"/>
                <w:color w:val="000000" w:themeColor="text1"/>
                <w:sz w:val="22"/>
                <w:szCs w:val="22"/>
                <w:lang w:val="en-US" w:eastAsia="zh-CN" w:bidi="ar-SA"/>
                <w14:textFill>
                  <w14:solidFill>
                    <w14:schemeClr w14:val="tx1"/>
                  </w14:solidFill>
                </w14:textFill>
              </w:rPr>
              <w:t xml:space="preserve">1. Promote the knowledge of the revelation of the Holy </w:t>
            </w:r>
            <w:r>
              <w:rPr>
                <w:rFonts w:hint="default" w:ascii="Times New Roman" w:hAnsi="Times New Roman" w:cs="Times New Roman"/>
                <w:color w:val="000000" w:themeColor="text1"/>
                <w:sz w:val="22"/>
                <w:szCs w:val="22"/>
                <w:lang w:val="en-US" w:eastAsia="zh-CN" w:bidi="ar-SA"/>
                <w14:textFill>
                  <w14:solidFill>
                    <w14:schemeClr w14:val="tx1"/>
                  </w14:solidFill>
                </w14:textFill>
              </w:rPr>
              <w:t>Qur'an</w:t>
            </w:r>
            <w:r>
              <w:rPr>
                <w:rFonts w:hint="default" w:ascii="Times New Roman" w:hAnsi="Times New Roman" w:eastAsia="Times New Roman" w:cs="Times New Roman"/>
                <w:color w:val="000000" w:themeColor="text1"/>
                <w:sz w:val="22"/>
                <w:szCs w:val="22"/>
                <w:lang w:val="en-US" w:eastAsia="zh-CN" w:bidi="ar-SA"/>
                <w14:textFill>
                  <w14:solidFill>
                    <w14:schemeClr w14:val="tx1"/>
                  </w14:solidFill>
                </w14:textFill>
              </w:rPr>
              <w:t xml:space="preserve"> as God given book (A3-PLO6) </w:t>
            </w:r>
          </w:p>
          <w:p w14:paraId="21022832">
            <w:pPr>
              <w:keepNext w:val="0"/>
              <w:keepLines w:val="0"/>
              <w:widowControl/>
              <w:suppressLineNumbers w:val="0"/>
              <w:jc w:val="left"/>
              <w:rPr>
                <w:rFonts w:ascii="Times New Roman" w:hAnsi="Times New Roman" w:eastAsia="Times New Roman" w:cs="Times New Roman"/>
                <w:color w:val="000000" w:themeColor="text1"/>
                <w:sz w:val="22"/>
                <w:szCs w:val="22"/>
                <w:lang w:val="en-GB" w:eastAsia="en-GB" w:bidi="ar-SA"/>
                <w14:textFill>
                  <w14:solidFill>
                    <w14:schemeClr w14:val="tx1"/>
                  </w14:solidFill>
                </w14:textFill>
              </w:rPr>
            </w:pPr>
            <w:r>
              <w:rPr>
                <w:rFonts w:hint="default" w:ascii="Times New Roman" w:hAnsi="Times New Roman" w:eastAsia="Times New Roman" w:cs="Times New Roman"/>
                <w:color w:val="000000" w:themeColor="text1"/>
                <w:sz w:val="22"/>
                <w:szCs w:val="22"/>
                <w:lang w:val="en-US" w:eastAsia="zh-CN" w:bidi="ar-SA"/>
                <w14:textFill>
                  <w14:solidFill>
                    <w14:schemeClr w14:val="tx1"/>
                  </w14:solidFill>
                </w14:textFill>
              </w:rPr>
              <w:t xml:space="preserve">2. Correct their beliefs and strengthen them through practices (A4-PLO8) </w:t>
            </w:r>
          </w:p>
          <w:p w14:paraId="27A41520">
            <w:pPr>
              <w:keepNext w:val="0"/>
              <w:keepLines w:val="0"/>
              <w:widowControl/>
              <w:suppressLineNumbers w:val="0"/>
              <w:jc w:val="left"/>
              <w:rPr>
                <w:rFonts w:hint="default" w:ascii="Times New Roman" w:hAnsi="Times New Roman" w:eastAsia="Times New Roman" w:cs="Times New Roman"/>
                <w:color w:val="000000" w:themeColor="text1"/>
                <w:sz w:val="22"/>
                <w:szCs w:val="22"/>
                <w:lang w:val="en-US" w:eastAsia="zh-CN" w:bidi="ar-SA"/>
                <w14:textFill>
                  <w14:solidFill>
                    <w14:schemeClr w14:val="tx1"/>
                  </w14:solidFill>
                </w14:textFill>
              </w:rPr>
            </w:pPr>
            <w:r>
              <w:rPr>
                <w:rFonts w:hint="default" w:ascii="Times New Roman" w:hAnsi="Times New Roman" w:eastAsia="Times New Roman" w:cs="Times New Roman"/>
                <w:color w:val="000000" w:themeColor="text1"/>
                <w:sz w:val="22"/>
                <w:szCs w:val="22"/>
                <w:lang w:val="en-US" w:eastAsia="zh-CN" w:bidi="ar-SA"/>
                <w14:textFill>
                  <w14:solidFill>
                    <w14:schemeClr w14:val="tx1"/>
                  </w14:solidFill>
                </w14:textFill>
              </w:rPr>
              <w:t xml:space="preserve">3. Know the period of formation of Islamic Civilization and contribution of Muslim </w:t>
            </w:r>
            <w:r>
              <w:rPr>
                <w:rFonts w:hint="default" w:ascii="Times New Roman" w:hAnsi="Times New Roman" w:cs="Times New Roman"/>
                <w:color w:val="000000" w:themeColor="text1"/>
                <w:sz w:val="22"/>
                <w:szCs w:val="22"/>
                <w:lang w:val="en-US" w:eastAsia="zh-CN" w:bidi="ar-SA"/>
                <w14:textFill>
                  <w14:solidFill>
                    <w14:schemeClr w14:val="tx1"/>
                  </w14:solidFill>
                </w14:textFill>
              </w:rPr>
              <w:t xml:space="preserve">Ummah </w:t>
            </w:r>
            <w:r>
              <w:rPr>
                <w:rFonts w:hint="default" w:ascii="Times New Roman" w:hAnsi="Times New Roman" w:eastAsia="Times New Roman" w:cs="Times New Roman"/>
                <w:color w:val="000000" w:themeColor="text1"/>
                <w:sz w:val="22"/>
                <w:szCs w:val="22"/>
                <w:lang w:val="en-US" w:eastAsia="zh-CN" w:bidi="ar-SA"/>
                <w14:textFill>
                  <w14:solidFill>
                    <w14:schemeClr w14:val="tx1"/>
                  </w14:solidFill>
                </w14:textFill>
              </w:rPr>
              <w:t xml:space="preserve">in different </w:t>
            </w:r>
            <w:r>
              <w:rPr>
                <w:rFonts w:hint="default" w:ascii="Times New Roman" w:hAnsi="Times New Roman" w:cs="Times New Roman"/>
                <w:color w:val="000000" w:themeColor="text1"/>
                <w:sz w:val="22"/>
                <w:szCs w:val="22"/>
                <w:lang w:val="en-US" w:eastAsia="zh-CN" w:bidi="ar-SA"/>
                <w14:textFill>
                  <w14:solidFill>
                    <w14:schemeClr w14:val="tx1"/>
                  </w14:solidFill>
                </w14:textFill>
              </w:rPr>
              <w:t>fields of life.</w:t>
            </w:r>
            <w:r>
              <w:rPr>
                <w:rFonts w:hint="default" w:ascii="Times New Roman" w:hAnsi="Times New Roman" w:eastAsia="Times New Roman" w:cs="Times New Roman"/>
                <w:color w:val="000000" w:themeColor="text1"/>
                <w:sz w:val="22"/>
                <w:szCs w:val="22"/>
                <w:lang w:val="en-US" w:eastAsia="zh-CN" w:bidi="ar-SA"/>
                <w14:textFill>
                  <w14:solidFill>
                    <w14:schemeClr w14:val="tx1"/>
                  </w14:solidFill>
                </w14:textFill>
              </w:rPr>
              <w:t xml:space="preserve"> (A1-PLO1</w:t>
            </w:r>
            <w:r>
              <w:rPr>
                <w:rFonts w:hint="default" w:ascii="Times New Roman" w:hAnsi="Times New Roman" w:cs="Times New Roman"/>
                <w:color w:val="000000" w:themeColor="text1"/>
                <w:sz w:val="22"/>
                <w:szCs w:val="22"/>
                <w:lang w:val="en-US" w:eastAsia="zh-CN" w:bidi="ar-SA"/>
                <w14:textFill>
                  <w14:solidFill>
                    <w14:schemeClr w14:val="tx1"/>
                  </w14:solidFill>
                </w14:textFill>
              </w:rPr>
              <w:t>1</w:t>
            </w:r>
            <w:r>
              <w:rPr>
                <w:rFonts w:hint="default" w:ascii="Times New Roman" w:hAnsi="Times New Roman" w:eastAsia="Times New Roman" w:cs="Times New Roman"/>
                <w:color w:val="000000" w:themeColor="text1"/>
                <w:sz w:val="22"/>
                <w:szCs w:val="22"/>
                <w:lang w:val="en-US" w:eastAsia="zh-CN" w:bidi="ar-SA"/>
                <w14:textFill>
                  <w14:solidFill>
                    <w14:schemeClr w14:val="tx1"/>
                  </w14:solidFill>
                </w14:textFill>
              </w:rPr>
              <w:t>)</w:t>
            </w:r>
          </w:p>
          <w:p w14:paraId="02C1002B">
            <w:pPr>
              <w:keepNext w:val="0"/>
              <w:keepLines w:val="0"/>
              <w:widowControl/>
              <w:suppressLineNumbers w:val="0"/>
              <w:jc w:val="left"/>
              <w:rPr>
                <w:rFonts w:ascii="Calibri-Bold" w:hAnsi="Calibri-Bold" w:eastAsia="Calibri-Bold" w:cs="Calibri-Bold"/>
                <w:b/>
                <w:bCs/>
                <w:color w:val="000000"/>
                <w:kern w:val="0"/>
                <w:sz w:val="22"/>
                <w:szCs w:val="22"/>
                <w:lang w:val="en-US" w:eastAsia="zh-CN" w:bidi="ar"/>
              </w:rPr>
            </w:pPr>
            <w:r>
              <w:rPr>
                <w:rFonts w:hint="default" w:ascii="Times New Roman" w:hAnsi="Times New Roman" w:cs="Times New Roman"/>
                <w:color w:val="000000" w:themeColor="text1"/>
                <w:sz w:val="22"/>
                <w:szCs w:val="22"/>
                <w:lang w:val="en-US" w:eastAsia="zh-CN" w:bidi="ar-SA"/>
                <w14:textFill>
                  <w14:solidFill>
                    <w14:schemeClr w14:val="tx1"/>
                  </w14:solidFill>
                </w14:textFill>
              </w:rPr>
              <w:t xml:space="preserve">4. </w:t>
            </w:r>
            <w:r>
              <w:rPr>
                <w:rFonts w:hint="default" w:ascii="Times New Roman" w:hAnsi="Times New Roman" w:eastAsia="Times New Roman" w:cs="Times New Roman"/>
                <w:color w:val="000000" w:themeColor="text1"/>
                <w:sz w:val="22"/>
                <w:szCs w:val="22"/>
                <w:lang w:val="en-US" w:eastAsia="zh-CN" w:bidi="ar-SA"/>
                <w14:textFill>
                  <w14:solidFill>
                    <w14:schemeClr w14:val="tx1"/>
                  </w14:solidFill>
                </w14:textFill>
              </w:rPr>
              <w:t>Analyze the current situation of Muslim Ummah</w:t>
            </w:r>
            <w:r>
              <w:rPr>
                <w:rFonts w:hint="default" w:ascii="Times New Roman" w:hAnsi="Times New Roman" w:cs="Times New Roman"/>
                <w:color w:val="000000" w:themeColor="text1"/>
                <w:sz w:val="22"/>
                <w:szCs w:val="22"/>
                <w:lang w:val="en-US" w:eastAsia="zh-CN" w:bidi="ar-SA"/>
                <w14:textFill>
                  <w14:solidFill>
                    <w14:schemeClr w14:val="tx1"/>
                  </w14:solidFill>
                </w14:textFill>
              </w:rPr>
              <w:t xml:space="preserve"> and find ways to improvement.</w:t>
            </w:r>
            <w:r>
              <w:rPr>
                <w:rFonts w:hint="default" w:ascii="Times New Roman" w:hAnsi="Times New Roman" w:eastAsia="Times New Roman" w:cs="Times New Roman"/>
                <w:color w:val="000000" w:themeColor="text1"/>
                <w:sz w:val="22"/>
                <w:szCs w:val="22"/>
                <w:lang w:val="en-US" w:eastAsia="zh-CN" w:bidi="ar-SA"/>
                <w14:textFill>
                  <w14:solidFill>
                    <w14:schemeClr w14:val="tx1"/>
                  </w14:solidFill>
                </w14:textFill>
              </w:rPr>
              <w:t>(A</w:t>
            </w:r>
            <w:r>
              <w:rPr>
                <w:rFonts w:hint="default" w:ascii="Times New Roman" w:hAnsi="Times New Roman" w:cs="Times New Roman"/>
                <w:color w:val="000000" w:themeColor="text1"/>
                <w:sz w:val="22"/>
                <w:szCs w:val="22"/>
                <w:lang w:val="en-US" w:eastAsia="zh-CN" w:bidi="ar-SA"/>
                <w14:textFill>
                  <w14:solidFill>
                    <w14:schemeClr w14:val="tx1"/>
                  </w14:solidFill>
                </w14:textFill>
              </w:rPr>
              <w:t>1-</w:t>
            </w:r>
            <w:r>
              <w:rPr>
                <w:rFonts w:hint="default" w:ascii="Times New Roman" w:hAnsi="Times New Roman" w:eastAsia="Times New Roman" w:cs="Times New Roman"/>
                <w:color w:val="000000" w:themeColor="text1"/>
                <w:sz w:val="22"/>
                <w:szCs w:val="22"/>
                <w:lang w:val="en-US" w:eastAsia="zh-CN" w:bidi="ar-SA"/>
                <w14:textFill>
                  <w14:solidFill>
                    <w14:schemeClr w14:val="tx1"/>
                  </w14:solidFill>
                </w14:textFill>
              </w:rPr>
              <w:t>PLO12)</w:t>
            </w:r>
            <w:r>
              <w:rPr>
                <w:rFonts w:ascii="Calibri-Bold" w:hAnsi="Calibri-Bold" w:eastAsia="Calibri-Bold" w:cs="Calibri-Bold"/>
                <w:b/>
                <w:bCs/>
                <w:color w:val="000000"/>
                <w:kern w:val="0"/>
                <w:sz w:val="22"/>
                <w:szCs w:val="22"/>
                <w:lang w:val="en-US" w:eastAsia="zh-CN" w:bidi="ar"/>
              </w:rPr>
              <w:t xml:space="preserve"> </w:t>
            </w:r>
          </w:p>
          <w:p w14:paraId="529694F7">
            <w:pPr>
              <w:keepNext w:val="0"/>
              <w:keepLines w:val="0"/>
              <w:widowControl/>
              <w:suppressLineNumbers w:val="0"/>
              <w:jc w:val="left"/>
              <w:rPr>
                <w:rFonts w:ascii="Calibri-Bold" w:hAnsi="Calibri-Bold" w:eastAsia="Calibri-Bold" w:cs="Calibri-Bold"/>
                <w:b/>
                <w:bCs/>
                <w:color w:val="000000"/>
                <w:kern w:val="0"/>
                <w:sz w:val="22"/>
                <w:szCs w:val="22"/>
                <w:lang w:val="en-US" w:eastAsia="zh-CN" w:bidi="ar"/>
              </w:rPr>
            </w:pPr>
          </w:p>
        </w:tc>
      </w:tr>
      <w:tr w14:paraId="0EBCD30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0" w:hRule="atLeast"/>
        </w:trPr>
        <w:tc>
          <w:tcPr>
            <w:tcW w:w="918" w:type="dxa"/>
            <w:gridSpan w:val="2"/>
            <w:shd w:val="clear" w:color="auto" w:fill="D8D8D8" w:themeFill="background1" w:themeFillShade="D9"/>
          </w:tcPr>
          <w:p w14:paraId="279A8D69">
            <w:pPr>
              <w:pStyle w:val="5"/>
              <w:jc w:val="both"/>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12</w:t>
            </w:r>
          </w:p>
        </w:tc>
        <w:tc>
          <w:tcPr>
            <w:tcW w:w="7938" w:type="dxa"/>
            <w:gridSpan w:val="3"/>
            <w:shd w:val="clear" w:color="auto" w:fill="D8D8D8" w:themeFill="background1" w:themeFillShade="D9"/>
          </w:tcPr>
          <w:p w14:paraId="101969E7">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Course Contents</w:t>
            </w:r>
          </w:p>
        </w:tc>
      </w:tr>
      <w:tr w14:paraId="24AF163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0" w:hRule="atLeast"/>
        </w:trPr>
        <w:tc>
          <w:tcPr>
            <w:tcW w:w="8856" w:type="dxa"/>
            <w:gridSpan w:val="5"/>
            <w:tcBorders>
              <w:bottom w:val="single" w:color="000000" w:themeColor="text1" w:sz="4" w:space="0"/>
            </w:tcBorders>
          </w:tcPr>
          <w:p w14:paraId="7436D951">
            <w:pPr>
              <w:jc w:val="both"/>
              <w:rPr>
                <w:rFonts w:ascii="Times New Roman" w:hAnsi="Times New Roman"/>
              </w:rPr>
            </w:pPr>
          </w:p>
          <w:p w14:paraId="4B3847F0">
            <w:pPr>
              <w:jc w:val="both"/>
              <w:rPr>
                <w:rFonts w:ascii="Times New Roman" w:hAnsi="Times New Roman"/>
              </w:rPr>
            </w:pPr>
            <w:r>
              <w:rPr>
                <w:rFonts w:ascii="Times New Roman" w:hAnsi="Times New Roman"/>
              </w:rPr>
              <w:t>The subject introduces Islamic thought in comparison with other major world religions. It provides ideas for educational reconstruction in the Islamic society for strengthening the foundation of faith as well as to enable the rising generation to face the challenges of moderation and globalization with confidence. The course outline would pleasingly serve its purpose and would help in the purification of thought and character building of the students. The topics included are beliefs and actions: Islam and other world religions, basic sources of teaching, obligations towards God, self and others, Islamic History and Islamic teachings of collectivism.</w:t>
            </w:r>
          </w:p>
          <w:p w14:paraId="03FC86FD">
            <w:pPr>
              <w:jc w:val="both"/>
              <w:rPr>
                <w:rFonts w:ascii="Times New Roman" w:hAnsi="Times New Roman"/>
              </w:rPr>
            </w:pPr>
          </w:p>
          <w:p w14:paraId="5637C6FD">
            <w:pPr>
              <w:jc w:val="both"/>
              <w:rPr>
                <w:rFonts w:ascii="Times New Roman" w:hAnsi="Times New Roman"/>
              </w:rPr>
            </w:pPr>
          </w:p>
          <w:p w14:paraId="1819F064">
            <w:pPr>
              <w:jc w:val="both"/>
              <w:rPr>
                <w:rFonts w:ascii="Times New Roman" w:hAnsi="Times New Roman"/>
              </w:rPr>
            </w:pPr>
          </w:p>
        </w:tc>
      </w:tr>
      <w:tr w14:paraId="0B8FC05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0" w:hRule="atLeast"/>
        </w:trPr>
        <w:tc>
          <w:tcPr>
            <w:tcW w:w="918" w:type="dxa"/>
            <w:gridSpan w:val="2"/>
            <w:shd w:val="clear" w:color="auto" w:fill="D8D8D8" w:themeFill="background1" w:themeFillShade="D9"/>
          </w:tcPr>
          <w:p w14:paraId="560E59B7">
            <w:pPr>
              <w:pStyle w:val="5"/>
              <w:jc w:val="both"/>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13</w:t>
            </w:r>
          </w:p>
        </w:tc>
        <w:tc>
          <w:tcPr>
            <w:tcW w:w="7938" w:type="dxa"/>
            <w:gridSpan w:val="3"/>
            <w:shd w:val="clear" w:color="auto" w:fill="D8D8D8" w:themeFill="background1" w:themeFillShade="D9"/>
          </w:tcPr>
          <w:p w14:paraId="29705A7B">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Lecture Schedule</w:t>
            </w:r>
          </w:p>
        </w:tc>
      </w:tr>
      <w:tr w14:paraId="2235972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0" w:hRule="atLeast"/>
        </w:trPr>
        <w:tc>
          <w:tcPr>
            <w:tcW w:w="918" w:type="dxa"/>
            <w:gridSpan w:val="2"/>
          </w:tcPr>
          <w:p w14:paraId="06B544D3">
            <w:pPr>
              <w:pStyle w:val="5"/>
              <w:spacing w:before="0" w:beforeAutospacing="0" w:after="0" w:afterAutospacing="0"/>
              <w:jc w:val="center"/>
              <w:rPr>
                <w:rFonts w:ascii="Times New Roman" w:hAnsi="Times New Roman"/>
                <w:b/>
                <w:color w:val="000000" w:themeColor="text1"/>
                <w:u w:val="single"/>
                <w14:textFill>
                  <w14:solidFill>
                    <w14:schemeClr w14:val="tx1"/>
                  </w14:solidFill>
                </w14:textFill>
              </w:rPr>
            </w:pPr>
          </w:p>
          <w:p w14:paraId="3B57A6EA">
            <w:pPr>
              <w:pStyle w:val="5"/>
              <w:spacing w:before="0" w:beforeAutospacing="0" w:after="0" w:afterAutospacing="0"/>
              <w:jc w:val="center"/>
              <w:rPr>
                <w:rFonts w:ascii="Times New Roman" w:hAnsi="Times New Roman"/>
                <w:b/>
                <w:color w:val="000000" w:themeColor="text1"/>
                <w:u w:val="single"/>
                <w14:textFill>
                  <w14:solidFill>
                    <w14:schemeClr w14:val="tx1"/>
                  </w14:solidFill>
                </w14:textFill>
              </w:rPr>
            </w:pPr>
            <w:r>
              <w:rPr>
                <w:rFonts w:ascii="Times New Roman" w:hAnsi="Times New Roman"/>
                <w:b/>
                <w:color w:val="000000" w:themeColor="text1"/>
                <w:u w:val="single"/>
                <w14:textFill>
                  <w14:solidFill>
                    <w14:schemeClr w14:val="tx1"/>
                  </w14:solidFill>
                </w14:textFill>
              </w:rPr>
              <w:t>Weeks</w:t>
            </w:r>
          </w:p>
        </w:tc>
        <w:tc>
          <w:tcPr>
            <w:tcW w:w="7938" w:type="dxa"/>
            <w:gridSpan w:val="3"/>
          </w:tcPr>
          <w:p w14:paraId="48EADEAA">
            <w:pPr>
              <w:pStyle w:val="5"/>
              <w:spacing w:before="0" w:beforeAutospacing="0" w:after="0" w:afterAutospacing="0"/>
              <w:jc w:val="center"/>
              <w:rPr>
                <w:rFonts w:ascii="Times New Roman" w:hAnsi="Times New Roman"/>
                <w:b/>
                <w:color w:val="000000" w:themeColor="text1"/>
                <w:u w:val="single"/>
                <w14:textFill>
                  <w14:solidFill>
                    <w14:schemeClr w14:val="tx1"/>
                  </w14:solidFill>
                </w14:textFill>
              </w:rPr>
            </w:pPr>
          </w:p>
          <w:p w14:paraId="6FE631EA">
            <w:pPr>
              <w:pStyle w:val="5"/>
              <w:spacing w:before="0" w:beforeAutospacing="0" w:after="0" w:afterAutospacing="0"/>
              <w:jc w:val="center"/>
              <w:rPr>
                <w:rFonts w:ascii="Times New Roman" w:hAnsi="Times New Roman"/>
                <w:b/>
                <w:color w:val="000000" w:themeColor="text1"/>
                <w:u w:val="single"/>
                <w14:textFill>
                  <w14:solidFill>
                    <w14:schemeClr w14:val="tx1"/>
                  </w14:solidFill>
                </w14:textFill>
              </w:rPr>
            </w:pPr>
            <w:r>
              <w:rPr>
                <w:rFonts w:ascii="Times New Roman" w:hAnsi="Times New Roman"/>
                <w:b/>
                <w:color w:val="000000" w:themeColor="text1"/>
                <w:u w:val="single"/>
                <w14:textFill>
                  <w14:solidFill>
                    <w14:schemeClr w14:val="tx1"/>
                  </w14:solidFill>
                </w14:textFill>
              </w:rPr>
              <w:t>Topic of Lecture</w:t>
            </w:r>
          </w:p>
          <w:p w14:paraId="3A2D2F35">
            <w:pPr>
              <w:pStyle w:val="5"/>
              <w:spacing w:before="0" w:beforeAutospacing="0" w:after="0" w:afterAutospacing="0"/>
              <w:jc w:val="center"/>
              <w:rPr>
                <w:rFonts w:ascii="Times New Roman" w:hAnsi="Times New Roman"/>
                <w:b/>
                <w:color w:val="000000" w:themeColor="text1"/>
                <w:u w:val="single"/>
                <w14:textFill>
                  <w14:solidFill>
                    <w14:schemeClr w14:val="tx1"/>
                  </w14:solidFill>
                </w14:textFill>
              </w:rPr>
            </w:pPr>
          </w:p>
        </w:tc>
      </w:tr>
      <w:tr w14:paraId="7441F96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37" w:hRule="atLeast"/>
        </w:trPr>
        <w:tc>
          <w:tcPr>
            <w:tcW w:w="918" w:type="dxa"/>
            <w:gridSpan w:val="2"/>
          </w:tcPr>
          <w:p w14:paraId="0FB54F92">
            <w:pPr>
              <w:jc w:val="both"/>
              <w:rPr>
                <w:rFonts w:ascii="Times New Roman" w:hAnsi="Times New Roman"/>
                <w:bCs/>
                <w:color w:val="000000" w:themeColor="text1"/>
                <w14:textFill>
                  <w14:solidFill>
                    <w14:schemeClr w14:val="tx1"/>
                  </w14:solidFill>
                </w14:textFill>
              </w:rPr>
            </w:pPr>
          </w:p>
          <w:p w14:paraId="70621D5D">
            <w:pPr>
              <w:jc w:val="both"/>
              <w:rPr>
                <w:rFonts w:hint="default" w:ascii="Times New Roman" w:hAnsi="Times New Roman"/>
                <w:color w:val="000000" w:themeColor="text1"/>
                <w:lang w:val="en-US"/>
                <w14:textFill>
                  <w14:solidFill>
                    <w14:schemeClr w14:val="tx1"/>
                  </w14:solidFill>
                </w14:textFill>
              </w:rPr>
            </w:pPr>
            <w:r>
              <w:rPr>
                <w:rFonts w:ascii="Times New Roman" w:hAnsi="Times New Roman"/>
                <w:bCs/>
                <w:color w:val="000000" w:themeColor="text1"/>
                <w14:textFill>
                  <w14:solidFill>
                    <w14:schemeClr w14:val="tx1"/>
                  </w14:solidFill>
                </w14:textFill>
              </w:rPr>
              <w:t>Week 1</w:t>
            </w:r>
            <w:r>
              <w:rPr>
                <w:rFonts w:hint="default" w:ascii="Times New Roman" w:hAnsi="Times New Roman"/>
                <w:bCs/>
                <w:color w:val="000000" w:themeColor="text1"/>
                <w:lang w:val="en-US"/>
                <w14:textFill>
                  <w14:solidFill>
                    <w14:schemeClr w14:val="tx1"/>
                  </w14:solidFill>
                </w14:textFill>
              </w:rPr>
              <w:t>-2</w:t>
            </w:r>
          </w:p>
        </w:tc>
        <w:tc>
          <w:tcPr>
            <w:tcW w:w="7938" w:type="dxa"/>
            <w:gridSpan w:val="3"/>
          </w:tcPr>
          <w:p w14:paraId="7EEFF974">
            <w:pPr>
              <w:jc w:val="both"/>
              <w:rPr>
                <w:rFonts w:ascii="Times New Roman" w:hAnsi="Times New Roman"/>
                <w:color w:val="000000" w:themeColor="text1"/>
                <w:lang w:val="en-US" w:eastAsia="en-US"/>
                <w14:textFill>
                  <w14:solidFill>
                    <w14:schemeClr w14:val="tx1"/>
                  </w14:solidFill>
                </w14:textFill>
              </w:rPr>
            </w:pPr>
          </w:p>
          <w:p w14:paraId="779E3CAB">
            <w:pPr>
              <w:jc w:val="both"/>
              <w:rPr>
                <w:rFonts w:ascii="Times New Roman" w:hAnsi="Times New Roman"/>
                <w:color w:val="000000" w:themeColor="text1"/>
                <w:lang w:val="en-US" w:eastAsia="en-US"/>
                <w14:textFill>
                  <w14:solidFill>
                    <w14:schemeClr w14:val="tx1"/>
                  </w14:solidFill>
                </w14:textFill>
              </w:rPr>
            </w:pPr>
            <w:r>
              <w:rPr>
                <w:rFonts w:ascii="Times New Roman" w:hAnsi="Times New Roman"/>
                <w:color w:val="000000" w:themeColor="text1"/>
                <w:lang w:val="en-US" w:eastAsia="en-US"/>
                <w14:textFill>
                  <w14:solidFill>
                    <w14:schemeClr w14:val="tx1"/>
                  </w14:solidFill>
                </w14:textFill>
              </w:rPr>
              <w:t>Introduction and Importance of Religion</w:t>
            </w:r>
          </w:p>
          <w:p w14:paraId="7504803F">
            <w:pPr>
              <w:jc w:val="both"/>
              <w:rPr>
                <w:rFonts w:ascii="Times New Roman" w:hAnsi="Times New Roman"/>
                <w:color w:val="000000" w:themeColor="text1"/>
                <w:lang w:val="en-US" w:eastAsia="en-US"/>
                <w14:textFill>
                  <w14:solidFill>
                    <w14:schemeClr w14:val="tx1"/>
                  </w14:solidFill>
                </w14:textFill>
              </w:rPr>
            </w:pPr>
            <w:r>
              <w:rPr>
                <w:rFonts w:ascii="Times New Roman" w:hAnsi="Times New Roman"/>
                <w:color w:val="000000" w:themeColor="text1"/>
                <w:lang w:val="en-US" w:eastAsia="en-US"/>
                <w14:textFill>
                  <w14:solidFill>
                    <w14:schemeClr w14:val="tx1"/>
                  </w14:solidFill>
                </w14:textFill>
              </w:rPr>
              <w:t>Purpose of Life</w:t>
            </w:r>
          </w:p>
          <w:p w14:paraId="121ECA10">
            <w:pPr>
              <w:pStyle w:val="8"/>
              <w:numPr>
                <w:ilvl w:val="0"/>
                <w:numId w:val="1"/>
              </w:numPr>
              <w:jc w:val="both"/>
              <w:rPr>
                <w:rFonts w:ascii="Times New Roman" w:hAnsi="Times New Roman"/>
                <w:color w:val="000000" w:themeColor="text1"/>
                <w:lang w:val="en-US" w:eastAsia="en-US"/>
                <w14:textFill>
                  <w14:solidFill>
                    <w14:schemeClr w14:val="tx1"/>
                  </w14:solidFill>
                </w14:textFill>
              </w:rPr>
            </w:pPr>
            <w:r>
              <w:rPr>
                <w:rFonts w:hint="default" w:ascii="Times New Roman" w:hAnsi="Times New Roman"/>
                <w:color w:val="000000" w:themeColor="text1"/>
                <w:lang w:val="en-US" w:eastAsia="en-US"/>
                <w14:textFill>
                  <w14:solidFill>
                    <w14:schemeClr w14:val="tx1"/>
                  </w14:solidFill>
                </w14:textFill>
              </w:rPr>
              <w:t>Reality of</w:t>
            </w:r>
            <w:r>
              <w:rPr>
                <w:rFonts w:ascii="Times New Roman" w:hAnsi="Times New Roman"/>
                <w:color w:val="000000" w:themeColor="text1"/>
                <w:lang w:val="en-US" w:eastAsia="en-US"/>
                <w14:textFill>
                  <w14:solidFill>
                    <w14:schemeClr w14:val="tx1"/>
                  </w14:solidFill>
                </w14:textFill>
              </w:rPr>
              <w:t xml:space="preserve"> worship</w:t>
            </w:r>
            <w:r>
              <w:rPr>
                <w:rFonts w:hint="default" w:ascii="Times New Roman" w:hAnsi="Times New Roman"/>
                <w:color w:val="000000" w:themeColor="text1"/>
                <w:lang w:val="en-US" w:eastAsia="en-US"/>
                <w14:textFill>
                  <w14:solidFill>
                    <w14:schemeClr w14:val="tx1"/>
                  </w14:solidFill>
                </w14:textFill>
              </w:rPr>
              <w:t xml:space="preserve"> and Tests of Life</w:t>
            </w:r>
          </w:p>
          <w:p w14:paraId="6623DD5C">
            <w:pPr>
              <w:pStyle w:val="8"/>
              <w:numPr>
                <w:ilvl w:val="0"/>
                <w:numId w:val="1"/>
              </w:numPr>
              <w:jc w:val="both"/>
              <w:rPr>
                <w:rFonts w:hint="default" w:ascii="Times New Roman" w:hAnsi="Times New Roman"/>
                <w:color w:val="000000" w:themeColor="text1"/>
                <w:lang w:val="en-US"/>
                <w14:textFill>
                  <w14:solidFill>
                    <w14:schemeClr w14:val="tx1"/>
                  </w14:solidFill>
                </w14:textFill>
              </w:rPr>
            </w:pPr>
            <w:r>
              <w:rPr>
                <w:rFonts w:ascii="Times New Roman" w:hAnsi="Times New Roman"/>
                <w:color w:val="000000" w:themeColor="text1"/>
                <w:lang w:val="en-US" w:eastAsia="en-US"/>
                <w14:textFill>
                  <w14:solidFill>
                    <w14:schemeClr w14:val="tx1"/>
                  </w14:solidFill>
                </w14:textFill>
              </w:rPr>
              <w:t>Concept of Happiness</w:t>
            </w:r>
          </w:p>
        </w:tc>
      </w:tr>
      <w:tr w14:paraId="2E020DF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29" w:hRule="atLeast"/>
        </w:trPr>
        <w:tc>
          <w:tcPr>
            <w:tcW w:w="918" w:type="dxa"/>
            <w:gridSpan w:val="2"/>
          </w:tcPr>
          <w:p w14:paraId="75BC0F2E">
            <w:pPr>
              <w:jc w:val="both"/>
              <w:rPr>
                <w:rFonts w:ascii="Times New Roman" w:hAnsi="Times New Roman"/>
                <w:bCs/>
                <w:color w:val="000000" w:themeColor="text1"/>
                <w14:textFill>
                  <w14:solidFill>
                    <w14:schemeClr w14:val="tx1"/>
                  </w14:solidFill>
                </w14:textFill>
              </w:rPr>
            </w:pPr>
          </w:p>
          <w:p w14:paraId="2B0222E8">
            <w:pPr>
              <w:jc w:val="both"/>
              <w:rPr>
                <w:rFonts w:hint="default" w:ascii="Times New Roman" w:hAnsi="Times New Roman"/>
                <w:color w:val="000000" w:themeColor="text1"/>
                <w:lang w:val="en-US"/>
                <w14:textFill>
                  <w14:solidFill>
                    <w14:schemeClr w14:val="tx1"/>
                  </w14:solidFill>
                </w14:textFill>
              </w:rPr>
            </w:pPr>
            <w:r>
              <w:rPr>
                <w:rFonts w:ascii="Times New Roman" w:hAnsi="Times New Roman"/>
                <w:bCs/>
                <w:color w:val="000000" w:themeColor="text1"/>
                <w14:textFill>
                  <w14:solidFill>
                    <w14:schemeClr w14:val="tx1"/>
                  </w14:solidFill>
                </w14:textFill>
              </w:rPr>
              <w:t xml:space="preserve">Week </w:t>
            </w:r>
            <w:r>
              <w:rPr>
                <w:rFonts w:hint="default" w:ascii="Times New Roman" w:hAnsi="Times New Roman"/>
                <w:bCs/>
                <w:color w:val="000000" w:themeColor="text1"/>
                <w:lang w:val="en-US"/>
                <w14:textFill>
                  <w14:solidFill>
                    <w14:schemeClr w14:val="tx1"/>
                  </w14:solidFill>
                </w14:textFill>
              </w:rPr>
              <w:t>3-5</w:t>
            </w:r>
          </w:p>
        </w:tc>
        <w:tc>
          <w:tcPr>
            <w:tcW w:w="7938" w:type="dxa"/>
            <w:gridSpan w:val="3"/>
          </w:tcPr>
          <w:p w14:paraId="0E4EE4CB">
            <w:pPr>
              <w:spacing w:after="160" w:line="259" w:lineRule="auto"/>
              <w:contextualSpacing/>
              <w:rPr>
                <w:rFonts w:ascii="Times New Roman" w:hAnsi="Times New Roman"/>
                <w:b/>
                <w:bCs/>
                <w:lang w:val="en-US" w:eastAsia="en-US"/>
              </w:rPr>
            </w:pPr>
          </w:p>
          <w:p w14:paraId="412F96BB">
            <w:pPr>
              <w:spacing w:after="160" w:line="259" w:lineRule="auto"/>
              <w:contextualSpacing/>
              <w:rPr>
                <w:rFonts w:hint="default" w:ascii="Times New Roman" w:hAnsi="Times New Roman"/>
                <w:b/>
                <w:bCs/>
                <w:lang w:val="en-US" w:eastAsia="en-US"/>
              </w:rPr>
            </w:pPr>
            <w:r>
              <w:rPr>
                <w:rFonts w:ascii="Times New Roman" w:hAnsi="Times New Roman"/>
                <w:b/>
                <w:bCs/>
                <w:lang w:val="en-US" w:eastAsia="en-US"/>
              </w:rPr>
              <w:t>Basic Islamic Beliefs</w:t>
            </w:r>
            <w:r>
              <w:rPr>
                <w:rFonts w:hint="default" w:ascii="Times New Roman" w:hAnsi="Times New Roman"/>
                <w:b/>
                <w:bCs/>
                <w:lang w:val="en-US" w:eastAsia="en-US"/>
              </w:rPr>
              <w:t xml:space="preserve"> and Practices in the light of hadith Jibrael</w:t>
            </w:r>
          </w:p>
          <w:p w14:paraId="2324831D">
            <w:pPr>
              <w:spacing w:after="160" w:line="259" w:lineRule="auto"/>
              <w:contextualSpacing/>
              <w:rPr>
                <w:rFonts w:hint="default" w:ascii="Times New Roman" w:hAnsi="Times New Roman"/>
                <w:b/>
                <w:bCs/>
                <w:lang w:val="en-US" w:eastAsia="en-US"/>
              </w:rPr>
            </w:pPr>
            <w:r>
              <w:rPr>
                <w:rFonts w:hint="default" w:ascii="Times New Roman" w:hAnsi="Times New Roman"/>
                <w:b/>
                <w:bCs/>
                <w:lang w:val="en-US" w:eastAsia="en-US"/>
              </w:rPr>
              <w:t>Islam, Iman and Ihsan</w:t>
            </w:r>
          </w:p>
          <w:p w14:paraId="44A0399C">
            <w:pPr>
              <w:spacing w:after="160" w:line="259" w:lineRule="auto"/>
              <w:contextualSpacing/>
              <w:rPr>
                <w:rFonts w:hint="default" w:ascii="Times New Roman" w:hAnsi="Times New Roman"/>
                <w:b/>
                <w:bCs/>
                <w:lang w:val="en-US" w:eastAsia="en-US"/>
              </w:rPr>
            </w:pPr>
            <w:r>
              <w:rPr>
                <w:rFonts w:hint="default" w:ascii="Times New Roman" w:hAnsi="Times New Roman"/>
                <w:b/>
                <w:bCs/>
                <w:lang w:val="en-US" w:eastAsia="en-US"/>
              </w:rPr>
              <w:t>Iman</w:t>
            </w:r>
          </w:p>
          <w:p w14:paraId="13ABA2DF">
            <w:pPr>
              <w:numPr>
                <w:ilvl w:val="0"/>
                <w:numId w:val="2"/>
              </w:numPr>
              <w:spacing w:after="160" w:line="259" w:lineRule="auto"/>
              <w:contextualSpacing/>
              <w:rPr>
                <w:rFonts w:ascii="Times New Roman" w:hAnsi="Times New Roman"/>
                <w:lang w:val="en-US" w:eastAsia="en-US"/>
              </w:rPr>
            </w:pPr>
            <w:r>
              <w:rPr>
                <w:rFonts w:ascii="Times New Roman" w:hAnsi="Times New Roman"/>
                <w:lang w:val="en-US" w:eastAsia="en-US"/>
              </w:rPr>
              <w:t>Concept of Tawheed (oneness of Allah), shrik, effects of doctrine of Tawheed on human life</w:t>
            </w:r>
          </w:p>
          <w:p w14:paraId="32A098E2">
            <w:pPr>
              <w:numPr>
                <w:ilvl w:val="0"/>
                <w:numId w:val="2"/>
              </w:numPr>
              <w:spacing w:after="160" w:line="259" w:lineRule="auto"/>
              <w:contextualSpacing/>
              <w:rPr>
                <w:rFonts w:ascii="Times New Roman" w:hAnsi="Times New Roman"/>
                <w:lang w:val="en-US" w:eastAsia="en-US"/>
              </w:rPr>
            </w:pPr>
            <w:r>
              <w:rPr>
                <w:rFonts w:ascii="Times New Roman" w:hAnsi="Times New Roman"/>
                <w:lang w:val="en-US" w:eastAsia="en-US"/>
              </w:rPr>
              <w:t>Prophet hood, its nature and necessity.</w:t>
            </w:r>
            <w:r>
              <w:t xml:space="preserve"> </w:t>
            </w:r>
            <w:r>
              <w:rPr>
                <w:rFonts w:ascii="Times New Roman" w:hAnsi="Times New Roman"/>
                <w:lang w:val="en-US" w:eastAsia="en-US"/>
              </w:rPr>
              <w:t>finality of prophet hood, some of the distinguished qualities of the prophet hood of Muhammad (PBUH).</w:t>
            </w:r>
          </w:p>
          <w:p w14:paraId="5F7FC709">
            <w:pPr>
              <w:numPr>
                <w:ilvl w:val="0"/>
                <w:numId w:val="2"/>
              </w:numPr>
              <w:spacing w:after="160" w:line="259" w:lineRule="auto"/>
              <w:contextualSpacing/>
              <w:rPr>
                <w:rFonts w:ascii="Times New Roman" w:hAnsi="Times New Roman"/>
                <w:lang w:val="en-US" w:eastAsia="en-US"/>
              </w:rPr>
            </w:pPr>
            <w:r>
              <w:rPr>
                <w:rFonts w:ascii="Times New Roman" w:hAnsi="Times New Roman"/>
                <w:lang w:val="en-US" w:eastAsia="en-US"/>
              </w:rPr>
              <w:t>Belief in the Day of Judgment</w:t>
            </w:r>
          </w:p>
          <w:p w14:paraId="4771A64D">
            <w:pPr>
              <w:spacing w:after="160" w:line="259" w:lineRule="auto"/>
              <w:contextualSpacing/>
              <w:rPr>
                <w:rFonts w:ascii="Times New Roman" w:hAnsi="Times New Roman"/>
                <w:b/>
                <w:bCs/>
                <w:lang w:val="en-US" w:eastAsia="en-US"/>
              </w:rPr>
            </w:pPr>
            <w:r>
              <w:rPr>
                <w:rFonts w:ascii="Times New Roman" w:hAnsi="Times New Roman"/>
                <w:b/>
                <w:bCs/>
                <w:lang w:val="en-US" w:eastAsia="en-US"/>
              </w:rPr>
              <w:t>Islam</w:t>
            </w:r>
          </w:p>
          <w:p w14:paraId="38130A3D">
            <w:pPr>
              <w:pStyle w:val="8"/>
              <w:numPr>
                <w:ilvl w:val="0"/>
                <w:numId w:val="3"/>
              </w:numPr>
              <w:spacing w:after="160" w:line="259" w:lineRule="auto"/>
              <w:rPr>
                <w:rFonts w:ascii="Times New Roman" w:hAnsi="Times New Roman"/>
                <w:sz w:val="24"/>
                <w:szCs w:val="24"/>
                <w:lang w:val="en-US" w:eastAsia="en-US"/>
              </w:rPr>
            </w:pPr>
            <w:r>
              <w:rPr>
                <w:rFonts w:hint="default" w:ascii="Times New Roman" w:hAnsi="Times New Roman"/>
                <w:sz w:val="24"/>
                <w:szCs w:val="24"/>
                <w:lang w:val="en-US" w:eastAsia="en-US"/>
              </w:rPr>
              <w:t>Five pillars (purpose and wisdom)</w:t>
            </w:r>
          </w:p>
          <w:p w14:paraId="66A505AF">
            <w:pPr>
              <w:spacing w:after="160" w:line="259" w:lineRule="auto"/>
              <w:contextualSpacing/>
              <w:rPr>
                <w:rFonts w:hint="default" w:ascii="Times New Roman" w:hAnsi="Times New Roman"/>
                <w:b/>
                <w:bCs/>
                <w:lang w:val="en-US" w:eastAsia="en-US"/>
              </w:rPr>
            </w:pPr>
            <w:r>
              <w:rPr>
                <w:rFonts w:ascii="Times New Roman" w:hAnsi="Times New Roman"/>
                <w:b/>
                <w:bCs/>
                <w:lang w:val="en-US" w:eastAsia="en-US"/>
              </w:rPr>
              <w:t>I</w:t>
            </w:r>
            <w:r>
              <w:rPr>
                <w:rFonts w:hint="default" w:ascii="Times New Roman" w:hAnsi="Times New Roman"/>
                <w:b/>
                <w:bCs/>
                <w:lang w:val="en-US" w:eastAsia="en-US"/>
              </w:rPr>
              <w:t>hsan</w:t>
            </w:r>
          </w:p>
          <w:p w14:paraId="74B650D6">
            <w:pPr>
              <w:pStyle w:val="8"/>
              <w:numPr>
                <w:ilvl w:val="0"/>
                <w:numId w:val="3"/>
              </w:numPr>
              <w:spacing w:after="160" w:line="259" w:lineRule="auto"/>
              <w:rPr>
                <w:rFonts w:ascii="Times New Roman" w:hAnsi="Times New Roman"/>
                <w:sz w:val="24"/>
                <w:szCs w:val="24"/>
                <w:lang w:val="en-US" w:eastAsia="en-US"/>
              </w:rPr>
            </w:pPr>
            <w:r>
              <w:rPr>
                <w:rFonts w:hint="default" w:ascii="Times New Roman" w:hAnsi="Times New Roman"/>
                <w:sz w:val="24"/>
                <w:szCs w:val="24"/>
                <w:lang w:val="en-US" w:eastAsia="en-US"/>
              </w:rPr>
              <w:t>Excellence of Deeds</w:t>
            </w:r>
          </w:p>
          <w:p w14:paraId="5F43F0B0">
            <w:pPr>
              <w:pStyle w:val="8"/>
              <w:numPr>
                <w:ilvl w:val="0"/>
                <w:numId w:val="0"/>
              </w:numPr>
              <w:spacing w:after="160" w:line="259" w:lineRule="auto"/>
              <w:rPr>
                <w:rFonts w:hint="default" w:ascii="Times New Roman" w:hAnsi="Times New Roman"/>
                <w:b/>
                <w:bCs/>
                <w:sz w:val="24"/>
                <w:szCs w:val="24"/>
                <w:lang w:val="en-US" w:eastAsia="en-US"/>
              </w:rPr>
            </w:pPr>
          </w:p>
          <w:p w14:paraId="27E8CE78">
            <w:pPr>
              <w:pStyle w:val="8"/>
              <w:numPr>
                <w:ilvl w:val="0"/>
                <w:numId w:val="0"/>
              </w:numPr>
              <w:spacing w:after="160" w:line="259" w:lineRule="auto"/>
              <w:rPr>
                <w:rFonts w:hint="default" w:ascii="Times New Roman" w:hAnsi="Times New Roman"/>
                <w:b/>
                <w:bCs/>
                <w:sz w:val="24"/>
                <w:szCs w:val="24"/>
                <w:lang w:val="en-US" w:eastAsia="en-US"/>
              </w:rPr>
            </w:pPr>
          </w:p>
        </w:tc>
      </w:tr>
      <w:tr w14:paraId="42D56EA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31" w:hRule="atLeast"/>
        </w:trPr>
        <w:tc>
          <w:tcPr>
            <w:tcW w:w="918" w:type="dxa"/>
            <w:gridSpan w:val="2"/>
          </w:tcPr>
          <w:p w14:paraId="3D1404FD">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 </w:t>
            </w:r>
          </w:p>
          <w:p w14:paraId="022D3FF0">
            <w:pPr>
              <w:jc w:val="both"/>
              <w:rPr>
                <w:rFonts w:hint="default" w:ascii="Times New Roman" w:hAnsi="Times New Roman"/>
                <w:color w:val="000000" w:themeColor="text1"/>
                <w:lang w:val="en-US"/>
                <w14:textFill>
                  <w14:solidFill>
                    <w14:schemeClr w14:val="tx1"/>
                  </w14:solidFill>
                </w14:textFill>
              </w:rPr>
            </w:pPr>
            <w:r>
              <w:rPr>
                <w:rFonts w:ascii="Times New Roman" w:hAnsi="Times New Roman"/>
                <w:color w:val="000000" w:themeColor="text1"/>
                <w14:textFill>
                  <w14:solidFill>
                    <w14:schemeClr w14:val="tx1"/>
                  </w14:solidFill>
                </w14:textFill>
              </w:rPr>
              <w:t>W</w:t>
            </w:r>
            <w:r>
              <w:rPr>
                <w:rFonts w:ascii="Times New Roman" w:hAnsi="Times New Roman"/>
                <w:bCs/>
                <w:color w:val="000000" w:themeColor="text1"/>
                <w14:textFill>
                  <w14:solidFill>
                    <w14:schemeClr w14:val="tx1"/>
                  </w14:solidFill>
                </w14:textFill>
              </w:rPr>
              <w:t xml:space="preserve">eek </w:t>
            </w:r>
            <w:r>
              <w:rPr>
                <w:rFonts w:hint="default" w:ascii="Times New Roman" w:hAnsi="Times New Roman"/>
                <w:bCs/>
                <w:color w:val="000000" w:themeColor="text1"/>
                <w:lang w:val="en-US"/>
                <w14:textFill>
                  <w14:solidFill>
                    <w14:schemeClr w14:val="tx1"/>
                  </w14:solidFill>
                </w14:textFill>
              </w:rPr>
              <w:t>6-7</w:t>
            </w:r>
          </w:p>
        </w:tc>
        <w:tc>
          <w:tcPr>
            <w:tcW w:w="7938" w:type="dxa"/>
            <w:gridSpan w:val="3"/>
          </w:tcPr>
          <w:p w14:paraId="3F7A04B3">
            <w:pPr>
              <w:rPr>
                <w:rFonts w:ascii="Times New Roman" w:hAnsi="Times New Roman"/>
                <w:b/>
                <w:bCs/>
                <w:color w:val="000000"/>
                <w:sz w:val="24"/>
                <w:szCs w:val="24"/>
              </w:rPr>
            </w:pPr>
          </w:p>
          <w:p w14:paraId="2CE95003">
            <w:pPr>
              <w:rPr>
                <w:rFonts w:ascii="Times New Roman" w:hAnsi="Times New Roman"/>
                <w:b/>
                <w:bCs/>
                <w:color w:val="000000"/>
                <w:sz w:val="24"/>
                <w:szCs w:val="24"/>
              </w:rPr>
            </w:pPr>
            <w:r>
              <w:rPr>
                <w:rFonts w:ascii="Times New Roman" w:hAnsi="Times New Roman"/>
                <w:b/>
                <w:bCs/>
                <w:color w:val="000000"/>
                <w:sz w:val="24"/>
                <w:szCs w:val="24"/>
              </w:rPr>
              <w:t>Sources of Shariah</w:t>
            </w:r>
          </w:p>
          <w:p w14:paraId="76D3557B">
            <w:pPr>
              <w:rPr>
                <w:rFonts w:ascii="Times New Roman" w:hAnsi="Times New Roman"/>
                <w:b/>
                <w:bCs/>
                <w:color w:val="000000"/>
              </w:rPr>
            </w:pPr>
          </w:p>
          <w:p w14:paraId="5CB88B29">
            <w:pPr>
              <w:rPr>
                <w:rFonts w:ascii="Times New Roman" w:hAnsi="Times New Roman"/>
                <w:b/>
                <w:bCs/>
                <w:color w:val="000000"/>
              </w:rPr>
            </w:pPr>
            <w:r>
              <w:rPr>
                <w:rFonts w:ascii="Times New Roman" w:hAnsi="Times New Roman"/>
                <w:b/>
                <w:bCs/>
                <w:color w:val="000000"/>
              </w:rPr>
              <w:t>Al-Quran</w:t>
            </w:r>
          </w:p>
          <w:p w14:paraId="14D9797F">
            <w:pPr>
              <w:pStyle w:val="8"/>
              <w:numPr>
                <w:ilvl w:val="0"/>
                <w:numId w:val="4"/>
              </w:numPr>
              <w:rPr>
                <w:rFonts w:ascii="Times New Roman" w:hAnsi="Times New Roman"/>
                <w:color w:val="000000"/>
              </w:rPr>
            </w:pPr>
            <w:r>
              <w:rPr>
                <w:rFonts w:ascii="Times New Roman" w:hAnsi="Times New Roman"/>
                <w:color w:val="000000"/>
              </w:rPr>
              <w:t xml:space="preserve">Definition </w:t>
            </w:r>
          </w:p>
          <w:p w14:paraId="3AAEC4DB">
            <w:pPr>
              <w:pStyle w:val="8"/>
              <w:numPr>
                <w:ilvl w:val="0"/>
                <w:numId w:val="4"/>
              </w:numPr>
              <w:rPr>
                <w:rFonts w:ascii="Times New Roman" w:hAnsi="Times New Roman"/>
                <w:color w:val="000000"/>
              </w:rPr>
            </w:pPr>
            <w:r>
              <w:rPr>
                <w:rFonts w:ascii="Times New Roman" w:hAnsi="Times New Roman"/>
                <w:color w:val="000000"/>
              </w:rPr>
              <w:t xml:space="preserve">Theme and </w:t>
            </w:r>
            <w:r>
              <w:rPr>
                <w:rFonts w:hint="default" w:ascii="Times New Roman" w:hAnsi="Times New Roman"/>
                <w:color w:val="000000"/>
                <w:lang w:val="en-US"/>
              </w:rPr>
              <w:t xml:space="preserve">Purpose </w:t>
            </w:r>
            <w:r>
              <w:rPr>
                <w:rFonts w:ascii="Times New Roman" w:hAnsi="Times New Roman"/>
                <w:color w:val="000000"/>
              </w:rPr>
              <w:t>of Quran</w:t>
            </w:r>
          </w:p>
          <w:p w14:paraId="1B09E132">
            <w:pPr>
              <w:pStyle w:val="8"/>
              <w:numPr>
                <w:ilvl w:val="0"/>
                <w:numId w:val="4"/>
              </w:numPr>
              <w:rPr>
                <w:rFonts w:ascii="Times New Roman" w:hAnsi="Times New Roman"/>
                <w:color w:val="000000"/>
              </w:rPr>
            </w:pPr>
            <w:r>
              <w:rPr>
                <w:rFonts w:ascii="Times New Roman" w:hAnsi="Times New Roman"/>
                <w:color w:val="000000"/>
              </w:rPr>
              <w:t>Importance of understanding Quran</w:t>
            </w:r>
          </w:p>
          <w:p w14:paraId="11747448">
            <w:pPr>
              <w:pStyle w:val="8"/>
              <w:numPr>
                <w:ilvl w:val="0"/>
                <w:numId w:val="4"/>
              </w:numPr>
              <w:rPr>
                <w:rFonts w:ascii="Times New Roman" w:hAnsi="Times New Roman"/>
                <w:color w:val="000000"/>
              </w:rPr>
            </w:pPr>
            <w:r>
              <w:rPr>
                <w:rFonts w:ascii="Times New Roman" w:hAnsi="Times New Roman"/>
                <w:color w:val="000000"/>
              </w:rPr>
              <w:t xml:space="preserve">Process of Revelation </w:t>
            </w:r>
            <w:r>
              <w:rPr>
                <w:rFonts w:hint="default" w:ascii="Times New Roman" w:hAnsi="Times New Roman"/>
                <w:color w:val="000000"/>
                <w:lang w:val="en-US"/>
              </w:rPr>
              <w:t xml:space="preserve">and Preservation </w:t>
            </w:r>
            <w:r>
              <w:rPr>
                <w:rFonts w:ascii="Times New Roman" w:hAnsi="Times New Roman"/>
                <w:color w:val="000000"/>
              </w:rPr>
              <w:t>of Quran</w:t>
            </w:r>
          </w:p>
          <w:p w14:paraId="1A487824">
            <w:pPr>
              <w:pStyle w:val="8"/>
              <w:numPr>
                <w:ilvl w:val="0"/>
                <w:numId w:val="4"/>
              </w:numPr>
              <w:rPr>
                <w:rFonts w:ascii="Times New Roman" w:hAnsi="Times New Roman"/>
                <w:color w:val="000000"/>
              </w:rPr>
            </w:pPr>
            <w:r>
              <w:rPr>
                <w:rFonts w:ascii="Times New Roman" w:hAnsi="Times New Roman"/>
                <w:color w:val="000000"/>
              </w:rPr>
              <w:t xml:space="preserve">Makki and Madni Suras. </w:t>
            </w:r>
          </w:p>
          <w:p w14:paraId="249FC3CA">
            <w:pPr>
              <w:pStyle w:val="5"/>
              <w:numPr>
                <w:ilvl w:val="0"/>
                <w:numId w:val="0"/>
              </w:numPr>
              <w:spacing w:before="0" w:beforeAutospacing="0" w:after="0" w:afterAutospacing="0"/>
              <w:jc w:val="both"/>
              <w:rPr>
                <w:rFonts w:ascii="Times New Roman" w:hAnsi="Times New Roman"/>
                <w:b/>
                <w:bCs/>
                <w:i/>
                <w:color w:val="000000" w:themeColor="text1"/>
                <w14:textFill>
                  <w14:solidFill>
                    <w14:schemeClr w14:val="tx1"/>
                  </w14:solidFill>
                </w14:textFill>
              </w:rPr>
            </w:pPr>
            <w:r>
              <w:rPr>
                <w:rFonts w:ascii="Times New Roman" w:hAnsi="Times New Roman"/>
                <w:b/>
                <w:bCs/>
                <w:color w:val="000000"/>
              </w:rPr>
              <w:t>Translation and explanation of selective verses</w:t>
            </w:r>
          </w:p>
          <w:p w14:paraId="001F1ACD">
            <w:pPr>
              <w:pStyle w:val="5"/>
              <w:numPr>
                <w:ilvl w:val="0"/>
                <w:numId w:val="5"/>
              </w:numPr>
              <w:spacing w:before="0" w:beforeAutospacing="0" w:after="0" w:afterAutospacing="0"/>
              <w:ind w:left="420" w:leftChars="0" w:hanging="420" w:firstLineChars="0"/>
              <w:jc w:val="both"/>
              <w:rPr>
                <w:rFonts w:hint="default" w:ascii="Times New Roman" w:hAnsi="Times New Roman"/>
                <w:color w:val="000000"/>
                <w:lang w:val="en-US"/>
              </w:rPr>
            </w:pPr>
            <w:r>
              <w:rPr>
                <w:rFonts w:hint="default" w:ascii="Times New Roman" w:hAnsi="Times New Roman"/>
                <w:color w:val="000000"/>
                <w:lang w:val="en-US"/>
              </w:rPr>
              <w:t>Surah al-Hujurat (</w:t>
            </w:r>
            <w:r>
              <w:rPr>
                <w:rFonts w:hint="default" w:ascii="Times New Roman" w:hAnsi="Times New Roman"/>
                <w:color w:val="000000" w:themeColor="text1"/>
                <w:lang w:val="en-US"/>
                <w14:textFill>
                  <w14:solidFill>
                    <w14:schemeClr w14:val="tx1"/>
                  </w14:solidFill>
                </w14:textFill>
              </w:rPr>
              <w:t>9:13</w:t>
            </w:r>
            <w:r>
              <w:rPr>
                <w:rFonts w:hint="default" w:ascii="Times New Roman" w:hAnsi="Times New Roman"/>
                <w:color w:val="000000"/>
                <w:lang w:val="en-US"/>
              </w:rPr>
              <w:t>)</w:t>
            </w:r>
          </w:p>
          <w:p w14:paraId="64E1E3A4">
            <w:pPr>
              <w:pStyle w:val="5"/>
              <w:numPr>
                <w:ilvl w:val="0"/>
                <w:numId w:val="5"/>
              </w:numPr>
              <w:spacing w:before="0" w:beforeAutospacing="0" w:after="0" w:afterAutospacing="0"/>
              <w:ind w:left="420" w:leftChars="0" w:hanging="420" w:firstLineChars="0"/>
              <w:jc w:val="both"/>
              <w:rPr>
                <w:rFonts w:hint="default" w:ascii="Times New Roman" w:hAnsi="Times New Roman"/>
                <w:color w:val="000000"/>
                <w:lang w:val="en-US"/>
              </w:rPr>
            </w:pPr>
            <w:r>
              <w:rPr>
                <w:rFonts w:hint="default" w:ascii="Times New Roman" w:hAnsi="Times New Roman"/>
                <w:color w:val="000000"/>
                <w:lang w:val="en-US"/>
              </w:rPr>
              <w:t>Surah Al-Nur (28-31)</w:t>
            </w:r>
          </w:p>
          <w:p w14:paraId="5E958200">
            <w:pPr>
              <w:pStyle w:val="5"/>
              <w:numPr>
                <w:ilvl w:val="0"/>
                <w:numId w:val="5"/>
              </w:numPr>
              <w:spacing w:before="0" w:beforeAutospacing="0" w:after="0" w:afterAutospacing="0"/>
              <w:ind w:left="420" w:leftChars="0" w:hanging="420" w:firstLineChars="0"/>
              <w:jc w:val="both"/>
              <w:rPr>
                <w:rFonts w:hint="default" w:ascii="Times New Roman" w:hAnsi="Times New Roman"/>
                <w:color w:val="000000"/>
                <w:lang w:val="en-US"/>
              </w:rPr>
            </w:pPr>
            <w:r>
              <w:rPr>
                <w:rFonts w:hint="default" w:ascii="Times New Roman" w:hAnsi="Times New Roman"/>
                <w:color w:val="000000"/>
                <w:lang w:val="en-US"/>
              </w:rPr>
              <w:t>Surah Al-Fatiha</w:t>
            </w:r>
          </w:p>
          <w:p w14:paraId="718223DA">
            <w:pPr>
              <w:pStyle w:val="5"/>
              <w:numPr>
                <w:ilvl w:val="0"/>
                <w:numId w:val="0"/>
              </w:numPr>
              <w:spacing w:before="0" w:beforeAutospacing="0" w:after="0" w:afterAutospacing="0"/>
              <w:ind w:leftChars="0"/>
              <w:jc w:val="both"/>
              <w:rPr>
                <w:rFonts w:hint="default" w:ascii="Times New Roman" w:hAnsi="Times New Roman"/>
                <w:color w:val="000000"/>
                <w:lang w:val="en-US"/>
              </w:rPr>
            </w:pPr>
          </w:p>
          <w:p w14:paraId="5547E36F">
            <w:pPr>
              <w:pStyle w:val="5"/>
              <w:numPr>
                <w:ilvl w:val="0"/>
                <w:numId w:val="0"/>
              </w:numPr>
              <w:spacing w:before="0" w:beforeAutospacing="0" w:after="0" w:afterAutospacing="0"/>
              <w:ind w:leftChars="0"/>
              <w:jc w:val="both"/>
              <w:rPr>
                <w:rFonts w:hint="default" w:ascii="Times New Roman" w:hAnsi="Times New Roman"/>
                <w:color w:val="000000"/>
                <w:lang w:val="en-US"/>
              </w:rPr>
            </w:pPr>
          </w:p>
        </w:tc>
      </w:tr>
      <w:tr w14:paraId="5912DC4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4" w:hRule="atLeast"/>
        </w:trPr>
        <w:tc>
          <w:tcPr>
            <w:tcW w:w="918" w:type="dxa"/>
            <w:gridSpan w:val="2"/>
          </w:tcPr>
          <w:p w14:paraId="0CB3D69D">
            <w:pPr>
              <w:jc w:val="both"/>
              <w:rPr>
                <w:rFonts w:ascii="Times New Roman" w:hAnsi="Times New Roman"/>
                <w:bCs/>
                <w:color w:val="000000" w:themeColor="text1"/>
                <w14:textFill>
                  <w14:solidFill>
                    <w14:schemeClr w14:val="tx1"/>
                  </w14:solidFill>
                </w14:textFill>
              </w:rPr>
            </w:pPr>
          </w:p>
          <w:p w14:paraId="3DB9D7A7">
            <w:pPr>
              <w:jc w:val="both"/>
              <w:rPr>
                <w:rFonts w:hint="default" w:ascii="Times New Roman" w:hAnsi="Times New Roman"/>
                <w:color w:val="000000" w:themeColor="text1"/>
                <w:lang w:val="en-US"/>
                <w14:textFill>
                  <w14:solidFill>
                    <w14:schemeClr w14:val="tx1"/>
                  </w14:solidFill>
                </w14:textFill>
              </w:rPr>
            </w:pPr>
            <w:r>
              <w:rPr>
                <w:rFonts w:ascii="Times New Roman" w:hAnsi="Times New Roman"/>
                <w:bCs/>
                <w:color w:val="000000" w:themeColor="text1"/>
                <w14:textFill>
                  <w14:solidFill>
                    <w14:schemeClr w14:val="tx1"/>
                  </w14:solidFill>
                </w14:textFill>
              </w:rPr>
              <w:t xml:space="preserve">Week </w:t>
            </w:r>
            <w:r>
              <w:rPr>
                <w:rFonts w:hint="default" w:ascii="Times New Roman" w:hAnsi="Times New Roman"/>
                <w:bCs/>
                <w:color w:val="000000" w:themeColor="text1"/>
                <w:lang w:val="en-US"/>
                <w14:textFill>
                  <w14:solidFill>
                    <w14:schemeClr w14:val="tx1"/>
                  </w14:solidFill>
                </w14:textFill>
              </w:rPr>
              <w:t>8</w:t>
            </w:r>
          </w:p>
        </w:tc>
        <w:tc>
          <w:tcPr>
            <w:tcW w:w="7938" w:type="dxa"/>
            <w:gridSpan w:val="3"/>
          </w:tcPr>
          <w:p w14:paraId="33EC22F1">
            <w:pPr>
              <w:jc w:val="both"/>
              <w:rPr>
                <w:rFonts w:ascii="Times New Roman" w:hAnsi="Times New Roman"/>
                <w:color w:val="000000" w:themeColor="text1"/>
                <w14:textFill>
                  <w14:solidFill>
                    <w14:schemeClr w14:val="tx1"/>
                  </w14:solidFill>
                </w14:textFill>
              </w:rPr>
            </w:pPr>
          </w:p>
          <w:p w14:paraId="2FE29088">
            <w:pPr>
              <w:jc w:val="both"/>
              <w:rPr>
                <w:rFonts w:hint="default" w:ascii="Times New Roman" w:hAnsi="Times New Roman"/>
                <w:b/>
                <w:bCs/>
                <w:color w:val="000000" w:themeColor="text1"/>
                <w:lang w:val="en-US"/>
                <w14:textFill>
                  <w14:solidFill>
                    <w14:schemeClr w14:val="tx1"/>
                  </w14:solidFill>
                </w14:textFill>
              </w:rPr>
            </w:pPr>
            <w:r>
              <w:rPr>
                <w:rFonts w:ascii="Times New Roman" w:hAnsi="Times New Roman"/>
                <w:b/>
                <w:bCs/>
                <w:color w:val="000000" w:themeColor="text1"/>
                <w14:textFill>
                  <w14:solidFill>
                    <w14:schemeClr w14:val="tx1"/>
                  </w14:solidFill>
                </w14:textFill>
              </w:rPr>
              <w:t>Sunnah/Hadith</w:t>
            </w:r>
          </w:p>
          <w:p w14:paraId="39BD9D9E">
            <w:pPr>
              <w:pStyle w:val="8"/>
              <w:numPr>
                <w:ilvl w:val="0"/>
                <w:numId w:val="6"/>
              </w:num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Definition of Hadith/Sunnah. </w:t>
            </w:r>
          </w:p>
          <w:p w14:paraId="6B6920EF">
            <w:pPr>
              <w:pStyle w:val="8"/>
              <w:numPr>
                <w:ilvl w:val="0"/>
                <w:numId w:val="6"/>
              </w:num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Kinds of Hadith</w:t>
            </w:r>
          </w:p>
          <w:p w14:paraId="3C175568">
            <w:pPr>
              <w:pStyle w:val="8"/>
              <w:numPr>
                <w:ilvl w:val="0"/>
                <w:numId w:val="6"/>
              </w:num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Compilation </w:t>
            </w:r>
            <w:r>
              <w:rPr>
                <w:rFonts w:hint="default" w:ascii="Times New Roman" w:hAnsi="Times New Roman"/>
                <w:color w:val="000000" w:themeColor="text1"/>
                <w:lang w:val="en-US"/>
                <w14:textFill>
                  <w14:solidFill>
                    <w14:schemeClr w14:val="tx1"/>
                  </w14:solidFill>
                </w14:textFill>
              </w:rPr>
              <w:t xml:space="preserve">and preservation of </w:t>
            </w:r>
            <w:r>
              <w:rPr>
                <w:rFonts w:ascii="Times New Roman" w:hAnsi="Times New Roman"/>
                <w:color w:val="000000" w:themeColor="text1"/>
                <w14:textFill>
                  <w14:solidFill>
                    <w14:schemeClr w14:val="tx1"/>
                  </w14:solidFill>
                </w14:textFill>
              </w:rPr>
              <w:t>of Hadith.</w:t>
            </w:r>
          </w:p>
          <w:p w14:paraId="22C1C502">
            <w:pPr>
              <w:pStyle w:val="8"/>
              <w:numPr>
                <w:ilvl w:val="0"/>
                <w:numId w:val="6"/>
              </w:num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Importance of Hadith (Hujiat e Hadith)</w:t>
            </w:r>
          </w:p>
          <w:p w14:paraId="26C6C0C0">
            <w:pPr>
              <w:pStyle w:val="5"/>
              <w:spacing w:before="0" w:beforeAutospacing="0" w:after="0" w:afterAutospacing="0"/>
              <w:jc w:val="both"/>
              <w:rPr>
                <w:rFonts w:ascii="Times New Roman" w:hAnsi="Times New Roman"/>
                <w:color w:val="000000" w:themeColor="text1"/>
                <w14:textFill>
                  <w14:solidFill>
                    <w14:schemeClr w14:val="tx1"/>
                  </w14:solidFill>
                </w14:textFill>
              </w:rPr>
            </w:pPr>
          </w:p>
          <w:p w14:paraId="610A00B8">
            <w:pPr>
              <w:pStyle w:val="5"/>
              <w:spacing w:before="0" w:beforeAutospacing="0" w:after="0" w:afterAutospacing="0"/>
              <w:jc w:val="both"/>
              <w:rPr>
                <w:rFonts w:ascii="Times New Roman" w:hAnsi="Times New Roman"/>
                <w:color w:val="000000" w:themeColor="text1"/>
                <w14:textFill>
                  <w14:solidFill>
                    <w14:schemeClr w14:val="tx1"/>
                  </w14:solidFill>
                </w14:textFill>
              </w:rPr>
            </w:pPr>
          </w:p>
          <w:p w14:paraId="47851B1F">
            <w:pPr>
              <w:pStyle w:val="5"/>
              <w:spacing w:before="0" w:beforeAutospacing="0" w:after="0" w:afterAutospacing="0"/>
              <w:jc w:val="both"/>
              <w:rPr>
                <w:rFonts w:ascii="Times New Roman" w:hAnsi="Times New Roman"/>
                <w:color w:val="000000" w:themeColor="text1"/>
                <w14:textFill>
                  <w14:solidFill>
                    <w14:schemeClr w14:val="tx1"/>
                  </w14:solidFill>
                </w14:textFill>
              </w:rPr>
            </w:pPr>
          </w:p>
          <w:p w14:paraId="1736E7BA">
            <w:pPr>
              <w:jc w:val="both"/>
              <w:rPr>
                <w:rFonts w:hint="default" w:ascii="Times New Roman" w:hAnsi="Times New Roman"/>
                <w:b/>
                <w:bCs/>
                <w:color w:val="000000" w:themeColor="text1"/>
                <w:lang w:val="en-US"/>
                <w14:textFill>
                  <w14:solidFill>
                    <w14:schemeClr w14:val="tx1"/>
                  </w14:solidFill>
                </w14:textFill>
              </w:rPr>
            </w:pPr>
            <w:r>
              <w:rPr>
                <w:rFonts w:ascii="Times New Roman" w:hAnsi="Times New Roman"/>
                <w:b/>
                <w:bCs/>
                <w:color w:val="000000" w:themeColor="text1"/>
                <w14:textFill>
                  <w14:solidFill>
                    <w14:schemeClr w14:val="tx1"/>
                  </w14:solidFill>
                </w14:textFill>
              </w:rPr>
              <w:t>Qiyas</w:t>
            </w:r>
            <w:r>
              <w:rPr>
                <w:rFonts w:hint="default" w:ascii="Times New Roman" w:hAnsi="Times New Roman"/>
                <w:b/>
                <w:bCs/>
                <w:color w:val="000000" w:themeColor="text1"/>
                <w:lang w:val="en-US"/>
                <w14:textFill>
                  <w14:solidFill>
                    <w14:schemeClr w14:val="tx1"/>
                  </w14:solidFill>
                </w14:textFill>
              </w:rPr>
              <w:t xml:space="preserve"> (Brief Introduction)</w:t>
            </w:r>
          </w:p>
          <w:p w14:paraId="73897FD7">
            <w:pPr>
              <w:pStyle w:val="5"/>
              <w:spacing w:before="0" w:beforeAutospacing="0" w:after="0" w:afterAutospacing="0"/>
              <w:jc w:val="both"/>
              <w:rPr>
                <w:rFonts w:hint="default" w:ascii="Times New Roman" w:hAnsi="Times New Roman"/>
                <w:b/>
                <w:bCs/>
                <w:color w:val="000000" w:themeColor="text1"/>
                <w:lang w:val="en-US"/>
                <w14:textFill>
                  <w14:solidFill>
                    <w14:schemeClr w14:val="tx1"/>
                  </w14:solidFill>
                </w14:textFill>
              </w:rPr>
            </w:pPr>
            <w:r>
              <w:rPr>
                <w:rFonts w:ascii="Times New Roman" w:hAnsi="Times New Roman"/>
                <w:b/>
                <w:bCs/>
                <w:color w:val="000000" w:themeColor="text1"/>
                <w14:textFill>
                  <w14:solidFill>
                    <w14:schemeClr w14:val="tx1"/>
                  </w14:solidFill>
                </w14:textFill>
              </w:rPr>
              <w:t>Ijma</w:t>
            </w:r>
            <w:r>
              <w:rPr>
                <w:rFonts w:hint="default" w:ascii="Times New Roman" w:hAnsi="Times New Roman"/>
                <w:b/>
                <w:bCs/>
                <w:color w:val="000000" w:themeColor="text1"/>
                <w:lang w:val="en-US"/>
                <w14:textFill>
                  <w14:solidFill>
                    <w14:schemeClr w14:val="tx1"/>
                  </w14:solidFill>
                </w14:textFill>
              </w:rPr>
              <w:t xml:space="preserve"> (Brief Introduction)</w:t>
            </w:r>
          </w:p>
          <w:p w14:paraId="527F5A7A">
            <w:pPr>
              <w:pStyle w:val="5"/>
              <w:spacing w:before="0" w:beforeAutospacing="0" w:after="0" w:afterAutospacing="0"/>
              <w:jc w:val="both"/>
              <w:rPr>
                <w:rFonts w:ascii="Times New Roman" w:hAnsi="Times New Roman"/>
                <w:color w:val="000000" w:themeColor="text1"/>
                <w14:textFill>
                  <w14:solidFill>
                    <w14:schemeClr w14:val="tx1"/>
                  </w14:solidFill>
                </w14:textFill>
              </w:rPr>
            </w:pPr>
          </w:p>
        </w:tc>
      </w:tr>
      <w:tr w14:paraId="7567873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61" w:hRule="atLeast"/>
        </w:trPr>
        <w:tc>
          <w:tcPr>
            <w:tcW w:w="918" w:type="dxa"/>
            <w:gridSpan w:val="2"/>
          </w:tcPr>
          <w:p w14:paraId="2371E2AC">
            <w:pPr>
              <w:jc w:val="both"/>
              <w:rPr>
                <w:rFonts w:ascii="Times New Roman" w:hAnsi="Times New Roman"/>
                <w:bCs/>
                <w:color w:val="000000" w:themeColor="text1"/>
                <w14:textFill>
                  <w14:solidFill>
                    <w14:schemeClr w14:val="tx1"/>
                  </w14:solidFill>
                </w14:textFill>
              </w:rPr>
            </w:pPr>
          </w:p>
          <w:p w14:paraId="1AEE249A">
            <w:pPr>
              <w:jc w:val="both"/>
              <w:rPr>
                <w:rFonts w:ascii="Times New Roman" w:hAnsi="Times New Roman"/>
                <w:color w:val="000000" w:themeColor="text1"/>
                <w14:textFill>
                  <w14:solidFill>
                    <w14:schemeClr w14:val="tx1"/>
                  </w14:solidFill>
                </w14:textFill>
              </w:rPr>
            </w:pPr>
            <w:r>
              <w:rPr>
                <w:rFonts w:ascii="Times New Roman" w:hAnsi="Times New Roman"/>
                <w:bCs/>
                <w:color w:val="000000" w:themeColor="text1"/>
                <w14:textFill>
                  <w14:solidFill>
                    <w14:schemeClr w14:val="tx1"/>
                  </w14:solidFill>
                </w14:textFill>
              </w:rPr>
              <w:t xml:space="preserve">Week </w:t>
            </w:r>
            <w:r>
              <w:rPr>
                <w:rFonts w:hint="default" w:ascii="Times New Roman" w:hAnsi="Times New Roman"/>
                <w:bCs/>
                <w:color w:val="000000" w:themeColor="text1"/>
                <w:lang w:val="en-US"/>
                <w14:textFill>
                  <w14:solidFill>
                    <w14:schemeClr w14:val="tx1"/>
                  </w14:solidFill>
                </w14:textFill>
              </w:rPr>
              <w:t>9</w:t>
            </w:r>
            <w:r>
              <w:rPr>
                <w:rFonts w:ascii="Times New Roman" w:hAnsi="Times New Roman"/>
                <w:bCs/>
                <w:color w:val="000000" w:themeColor="text1"/>
                <w14:textFill>
                  <w14:solidFill>
                    <w14:schemeClr w14:val="tx1"/>
                  </w14:solidFill>
                </w14:textFill>
              </w:rPr>
              <w:t>-10</w:t>
            </w:r>
          </w:p>
        </w:tc>
        <w:tc>
          <w:tcPr>
            <w:tcW w:w="7938" w:type="dxa"/>
            <w:gridSpan w:val="3"/>
          </w:tcPr>
          <w:p w14:paraId="64A32B96">
            <w:pPr>
              <w:jc w:val="both"/>
              <w:rPr>
                <w:rFonts w:ascii="Times New Roman" w:hAnsi="Times New Roman"/>
                <w:color w:val="000000" w:themeColor="text1"/>
                <w14:textFill>
                  <w14:solidFill>
                    <w14:schemeClr w14:val="tx1"/>
                  </w14:solidFill>
                </w14:textFill>
              </w:rPr>
            </w:pPr>
          </w:p>
          <w:p w14:paraId="4AD25AB2">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Concept of Leadership in Islam </w:t>
            </w:r>
          </w:p>
          <w:p w14:paraId="5C2DD630">
            <w:pPr>
              <w:jc w:val="both"/>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An Overview of Holy Prophet </w:t>
            </w:r>
            <w:r>
              <w:rPr>
                <w:rFonts w:hint="default" w:ascii="Times New Roman" w:hAnsi="Times New Roman" w:eastAsia="Times New Roman" w:cs="Times New Roman"/>
                <w:color w:val="auto"/>
                <w:sz w:val="24"/>
                <w:szCs w:val="24"/>
                <w:lang w:val="en-US" w:eastAsia="en-US" w:bidi="ar-SA"/>
              </w:rPr>
              <w:t>(ﷺ)</w:t>
            </w:r>
            <w:r>
              <w:rPr>
                <w:rFonts w:hint="default" w:ascii="Times New Roman" w:hAnsi="Times New Roman" w:cs="Times New Roman"/>
                <w:color w:val="auto"/>
                <w:sz w:val="24"/>
                <w:szCs w:val="24"/>
                <w:lang w:val="en-US" w:eastAsia="en-US" w:bidi="ar-SA"/>
              </w:rPr>
              <w:t>’s Life (Seerah)</w:t>
            </w:r>
          </w:p>
          <w:p w14:paraId="2997661C">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Reforms done by the Prophet of Allah(PBUH):</w:t>
            </w:r>
          </w:p>
          <w:p w14:paraId="5E4C82DE">
            <w:pPr>
              <w:jc w:val="both"/>
              <w:rPr>
                <w:rFonts w:ascii="Times New Roman" w:hAnsi="Times New Roman"/>
                <w:color w:val="000000" w:themeColor="text1"/>
                <w14:textFill>
                  <w14:solidFill>
                    <w14:schemeClr w14:val="tx1"/>
                  </w14:solidFill>
                </w14:textFill>
              </w:rPr>
            </w:pPr>
          </w:p>
          <w:p w14:paraId="46DD3E65">
            <w:pPr>
              <w:pStyle w:val="8"/>
              <w:numPr>
                <w:ilvl w:val="0"/>
                <w:numId w:val="7"/>
              </w:numPr>
              <w:jc w:val="both"/>
              <w:rPr>
                <w:rFonts w:ascii="Times New Roman" w:hAnsi="Times New Roman"/>
                <w:color w:val="000000" w:themeColor="text1"/>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Concept of Jihad</w:t>
            </w:r>
          </w:p>
          <w:p w14:paraId="2CD18B44">
            <w:pPr>
              <w:pStyle w:val="8"/>
              <w:numPr>
                <w:ilvl w:val="0"/>
                <w:numId w:val="7"/>
              </w:numPr>
              <w:jc w:val="both"/>
              <w:rPr>
                <w:rFonts w:ascii="Times New Roman" w:hAnsi="Times New Roman"/>
                <w:color w:val="000000" w:themeColor="text1"/>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Moral/</w:t>
            </w:r>
            <w:r>
              <w:rPr>
                <w:rFonts w:ascii="Times New Roman" w:hAnsi="Times New Roman"/>
                <w:color w:val="000000" w:themeColor="text1"/>
                <w14:textFill>
                  <w14:solidFill>
                    <w14:schemeClr w14:val="tx1"/>
                  </w14:solidFill>
                </w14:textFill>
              </w:rPr>
              <w:t>Ethical Reforms</w:t>
            </w:r>
          </w:p>
          <w:p w14:paraId="0AB8F722">
            <w:pPr>
              <w:pStyle w:val="8"/>
              <w:numPr>
                <w:ilvl w:val="0"/>
                <w:numId w:val="7"/>
              </w:num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Social </w:t>
            </w:r>
            <w:r>
              <w:t>Reforms</w:t>
            </w:r>
          </w:p>
          <w:p w14:paraId="52C3C2B0">
            <w:pPr>
              <w:pStyle w:val="8"/>
              <w:numPr>
                <w:ilvl w:val="0"/>
                <w:numId w:val="7"/>
              </w:num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Economic Reforms</w:t>
            </w:r>
          </w:p>
          <w:p w14:paraId="50A1C655">
            <w:pPr>
              <w:pStyle w:val="8"/>
              <w:numPr>
                <w:ilvl w:val="0"/>
                <w:numId w:val="7"/>
              </w:num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Political Reforms</w:t>
            </w:r>
          </w:p>
          <w:p w14:paraId="5012B2AF">
            <w:pPr>
              <w:pStyle w:val="8"/>
              <w:numPr>
                <w:ilvl w:val="0"/>
                <w:numId w:val="7"/>
              </w:num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Judicial Reforms </w:t>
            </w:r>
          </w:p>
          <w:p w14:paraId="39CD972A">
            <w:pPr>
              <w:pStyle w:val="5"/>
              <w:spacing w:before="0" w:beforeAutospacing="0" w:after="0" w:afterAutospacing="0"/>
              <w:jc w:val="both"/>
              <w:rPr>
                <w:rFonts w:ascii="Times New Roman" w:hAnsi="Times New Roman"/>
                <w:i/>
                <w:color w:val="000000" w:themeColor="text1"/>
                <w14:textFill>
                  <w14:solidFill>
                    <w14:schemeClr w14:val="tx1"/>
                  </w14:solidFill>
                </w14:textFill>
              </w:rPr>
            </w:pPr>
          </w:p>
        </w:tc>
      </w:tr>
      <w:tr w14:paraId="300EAC1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192" w:hRule="atLeast"/>
        </w:trPr>
        <w:tc>
          <w:tcPr>
            <w:tcW w:w="918" w:type="dxa"/>
            <w:gridSpan w:val="2"/>
          </w:tcPr>
          <w:p w14:paraId="72A616F6">
            <w:pPr>
              <w:jc w:val="both"/>
              <w:rPr>
                <w:rFonts w:ascii="Times New Roman" w:hAnsi="Times New Roman"/>
                <w:bCs/>
                <w:color w:val="000000" w:themeColor="text1"/>
                <w14:textFill>
                  <w14:solidFill>
                    <w14:schemeClr w14:val="tx1"/>
                  </w14:solidFill>
                </w14:textFill>
              </w:rPr>
            </w:pPr>
          </w:p>
          <w:p w14:paraId="0392615B">
            <w:pPr>
              <w:jc w:val="both"/>
              <w:rPr>
                <w:rFonts w:hint="default" w:ascii="Times New Roman" w:hAnsi="Times New Roman"/>
                <w:color w:val="000000" w:themeColor="text1"/>
                <w:lang w:val="en-US"/>
                <w14:textFill>
                  <w14:solidFill>
                    <w14:schemeClr w14:val="tx1"/>
                  </w14:solidFill>
                </w14:textFill>
              </w:rPr>
            </w:pPr>
            <w:r>
              <w:rPr>
                <w:rFonts w:ascii="Times New Roman" w:hAnsi="Times New Roman"/>
                <w:bCs/>
                <w:color w:val="000000" w:themeColor="text1"/>
                <w14:textFill>
                  <w14:solidFill>
                    <w14:schemeClr w14:val="tx1"/>
                  </w14:solidFill>
                </w14:textFill>
              </w:rPr>
              <w:t>Week 11-1</w:t>
            </w:r>
            <w:r>
              <w:rPr>
                <w:rFonts w:hint="default" w:ascii="Times New Roman" w:hAnsi="Times New Roman"/>
                <w:bCs/>
                <w:color w:val="000000" w:themeColor="text1"/>
                <w:lang w:val="en-US"/>
                <w14:textFill>
                  <w14:solidFill>
                    <w14:schemeClr w14:val="tx1"/>
                  </w14:solidFill>
                </w14:textFill>
              </w:rPr>
              <w:t>2</w:t>
            </w:r>
          </w:p>
        </w:tc>
        <w:tc>
          <w:tcPr>
            <w:tcW w:w="7938" w:type="dxa"/>
            <w:gridSpan w:val="3"/>
          </w:tcPr>
          <w:p w14:paraId="1C061CFC">
            <w:pPr>
              <w:jc w:val="both"/>
              <w:rPr>
                <w:rFonts w:ascii="Times New Roman" w:hAnsi="Times New Roman"/>
                <w:color w:val="000000" w:themeColor="text1"/>
                <w14:textFill>
                  <w14:solidFill>
                    <w14:schemeClr w14:val="tx1"/>
                  </w14:solidFill>
                </w14:textFill>
              </w:rPr>
            </w:pPr>
          </w:p>
          <w:p w14:paraId="45AFAF11">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Concept of Leadership in Islam</w:t>
            </w:r>
          </w:p>
          <w:p w14:paraId="21578E81">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Period of Rightly guided Caliphs</w:t>
            </w:r>
          </w:p>
          <w:p w14:paraId="16D1528F">
            <w:pPr>
              <w:pStyle w:val="8"/>
              <w:numPr>
                <w:ilvl w:val="0"/>
                <w:numId w:val="8"/>
              </w:num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Distinctive Characteristics of each of the Caliphs</w:t>
            </w:r>
          </w:p>
          <w:p w14:paraId="6791616F">
            <w:pPr>
              <w:pStyle w:val="8"/>
              <w:numPr>
                <w:ilvl w:val="0"/>
                <w:numId w:val="8"/>
              </w:num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Method of Selection</w:t>
            </w:r>
          </w:p>
          <w:p w14:paraId="6D266C35">
            <w:pPr>
              <w:pStyle w:val="8"/>
              <w:numPr>
                <w:ilvl w:val="0"/>
                <w:numId w:val="8"/>
              </w:num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 xml:space="preserve">Major </w:t>
            </w:r>
            <w:r>
              <w:rPr>
                <w:rFonts w:hint="default" w:ascii="Times New Roman" w:hAnsi="Times New Roman"/>
                <w:color w:val="000000" w:themeColor="text1"/>
                <w:lang w:val="en-US"/>
                <w14:textFill>
                  <w14:solidFill>
                    <w14:schemeClr w14:val="tx1"/>
                  </w14:solidFill>
                </w14:textFill>
              </w:rPr>
              <w:t xml:space="preserve">Challenges and </w:t>
            </w:r>
            <w:r>
              <w:rPr>
                <w:rFonts w:ascii="Times New Roman" w:hAnsi="Times New Roman"/>
                <w:color w:val="000000" w:themeColor="text1"/>
                <w14:textFill>
                  <w14:solidFill>
                    <w14:schemeClr w14:val="tx1"/>
                  </w14:solidFill>
                </w14:textFill>
              </w:rPr>
              <w:t>achievements</w:t>
            </w:r>
          </w:p>
          <w:p w14:paraId="5FEA5370">
            <w:pPr>
              <w:pStyle w:val="8"/>
              <w:numPr>
                <w:ilvl w:val="0"/>
                <w:numId w:val="0"/>
              </w:numPr>
              <w:ind w:left="360" w:leftChars="0"/>
              <w:jc w:val="both"/>
              <w:rPr>
                <w:rFonts w:ascii="Times New Roman" w:hAnsi="Times New Roman"/>
                <w:color w:val="000000" w:themeColor="text1"/>
                <w14:textFill>
                  <w14:solidFill>
                    <w14:schemeClr w14:val="tx1"/>
                  </w14:solidFill>
                </w14:textFill>
              </w:rPr>
            </w:pPr>
          </w:p>
        </w:tc>
      </w:tr>
      <w:tr w14:paraId="2F41800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96" w:hRule="atLeast"/>
        </w:trPr>
        <w:tc>
          <w:tcPr>
            <w:tcW w:w="918" w:type="dxa"/>
            <w:gridSpan w:val="2"/>
          </w:tcPr>
          <w:p w14:paraId="475681C4">
            <w:pPr>
              <w:jc w:val="both"/>
              <w:rPr>
                <w:rFonts w:ascii="Times New Roman" w:hAnsi="Times New Roman"/>
                <w:bCs/>
                <w:color w:val="000000" w:themeColor="text1"/>
                <w14:textFill>
                  <w14:solidFill>
                    <w14:schemeClr w14:val="tx1"/>
                  </w14:solidFill>
                </w14:textFill>
              </w:rPr>
            </w:pPr>
          </w:p>
          <w:p w14:paraId="0936F515">
            <w:pPr>
              <w:jc w:val="both"/>
              <w:rPr>
                <w:rFonts w:ascii="Times New Roman" w:hAnsi="Times New Roman"/>
                <w:bCs/>
                <w:color w:val="000000" w:themeColor="text1"/>
                <w14:textFill>
                  <w14:solidFill>
                    <w14:schemeClr w14:val="tx1"/>
                  </w14:solidFill>
                </w14:textFill>
              </w:rPr>
            </w:pPr>
            <w:r>
              <w:rPr>
                <w:rFonts w:ascii="Times New Roman" w:hAnsi="Times New Roman"/>
                <w:bCs/>
                <w:color w:val="000000" w:themeColor="text1"/>
                <w14:textFill>
                  <w14:solidFill>
                    <w14:schemeClr w14:val="tx1"/>
                  </w14:solidFill>
                </w14:textFill>
              </w:rPr>
              <w:t>Week</w:t>
            </w:r>
          </w:p>
          <w:p w14:paraId="104EC6D1">
            <w:pPr>
              <w:jc w:val="both"/>
              <w:rPr>
                <w:rFonts w:ascii="Times New Roman" w:hAnsi="Times New Roman"/>
                <w:bCs/>
                <w:color w:val="000000" w:themeColor="text1"/>
                <w14:textFill>
                  <w14:solidFill>
                    <w14:schemeClr w14:val="tx1"/>
                  </w14:solidFill>
                </w14:textFill>
              </w:rPr>
            </w:pPr>
            <w:r>
              <w:rPr>
                <w:rFonts w:ascii="Times New Roman" w:hAnsi="Times New Roman"/>
                <w:bCs/>
                <w:color w:val="000000" w:themeColor="text1"/>
                <w14:textFill>
                  <w14:solidFill>
                    <w14:schemeClr w14:val="tx1"/>
                  </w14:solidFill>
                </w14:textFill>
              </w:rPr>
              <w:t>13-14</w:t>
            </w:r>
          </w:p>
        </w:tc>
        <w:tc>
          <w:tcPr>
            <w:tcW w:w="7938" w:type="dxa"/>
            <w:gridSpan w:val="3"/>
          </w:tcPr>
          <w:p w14:paraId="01E795FA">
            <w:pPr>
              <w:jc w:val="both"/>
              <w:rPr>
                <w:rFonts w:ascii="Times New Roman" w:hAnsi="Times New Roman"/>
                <w:color w:val="000000" w:themeColor="text1"/>
                <w14:textFill>
                  <w14:solidFill>
                    <w14:schemeClr w14:val="tx1"/>
                  </w14:solidFill>
                </w14:textFill>
              </w:rPr>
            </w:pPr>
          </w:p>
          <w:p w14:paraId="1847A3C2">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Period of Muslim Empire</w:t>
            </w:r>
          </w:p>
          <w:p w14:paraId="797AABD9">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Umayyads Dynasty (rise, achievement, reasons of decline)</w:t>
            </w:r>
          </w:p>
          <w:p w14:paraId="09EA9B80">
            <w:pPr>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Abbasids Dynasty (rise, achievement, reasons of decline)</w:t>
            </w:r>
          </w:p>
          <w:p w14:paraId="35A5A0F9">
            <w:pPr>
              <w:pStyle w:val="5"/>
              <w:spacing w:before="0" w:beforeAutospacing="0" w:after="0" w:afterAutospacing="0"/>
              <w:jc w:val="both"/>
              <w:rPr>
                <w:rFonts w:ascii="Times New Roman" w:hAnsi="Times New Roman"/>
                <w:color w:val="000000" w:themeColor="text1"/>
                <w14:textFill>
                  <w14:solidFill>
                    <w14:schemeClr w14:val="tx1"/>
                  </w14:solidFill>
                </w14:textFill>
              </w:rPr>
            </w:pPr>
          </w:p>
        </w:tc>
      </w:tr>
      <w:tr w14:paraId="47681FC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2" w:hRule="atLeast"/>
        </w:trPr>
        <w:tc>
          <w:tcPr>
            <w:tcW w:w="918" w:type="dxa"/>
            <w:gridSpan w:val="2"/>
          </w:tcPr>
          <w:p w14:paraId="0A618D99">
            <w:pPr>
              <w:jc w:val="both"/>
              <w:rPr>
                <w:rFonts w:ascii="Times New Roman" w:hAnsi="Times New Roman"/>
                <w:bCs/>
                <w:color w:val="000000" w:themeColor="text1"/>
                <w14:textFill>
                  <w14:solidFill>
                    <w14:schemeClr w14:val="tx1"/>
                  </w14:solidFill>
                </w14:textFill>
              </w:rPr>
            </w:pPr>
          </w:p>
          <w:p w14:paraId="5417639F">
            <w:pPr>
              <w:jc w:val="both"/>
              <w:rPr>
                <w:rFonts w:ascii="Times New Roman" w:hAnsi="Times New Roman"/>
                <w:bCs/>
                <w:color w:val="000000" w:themeColor="text1"/>
                <w14:textFill>
                  <w14:solidFill>
                    <w14:schemeClr w14:val="tx1"/>
                  </w14:solidFill>
                </w14:textFill>
              </w:rPr>
            </w:pPr>
            <w:r>
              <w:rPr>
                <w:rFonts w:ascii="Times New Roman" w:hAnsi="Times New Roman"/>
                <w:bCs/>
                <w:color w:val="000000" w:themeColor="text1"/>
                <w14:textFill>
                  <w14:solidFill>
                    <w14:schemeClr w14:val="tx1"/>
                  </w14:solidFill>
                </w14:textFill>
              </w:rPr>
              <w:t xml:space="preserve">Week </w:t>
            </w:r>
          </w:p>
          <w:p w14:paraId="4A4005F8">
            <w:pPr>
              <w:jc w:val="both"/>
              <w:rPr>
                <w:rFonts w:ascii="Times New Roman" w:hAnsi="Times New Roman"/>
                <w:bCs/>
                <w:color w:val="000000" w:themeColor="text1"/>
                <w14:textFill>
                  <w14:solidFill>
                    <w14:schemeClr w14:val="tx1"/>
                  </w14:solidFill>
                </w14:textFill>
              </w:rPr>
            </w:pPr>
            <w:r>
              <w:rPr>
                <w:rFonts w:ascii="Times New Roman" w:hAnsi="Times New Roman"/>
                <w:bCs/>
                <w:color w:val="000000" w:themeColor="text1"/>
                <w14:textFill>
                  <w14:solidFill>
                    <w14:schemeClr w14:val="tx1"/>
                  </w14:solidFill>
                </w14:textFill>
              </w:rPr>
              <w:t>15</w:t>
            </w:r>
          </w:p>
        </w:tc>
        <w:tc>
          <w:tcPr>
            <w:tcW w:w="7938" w:type="dxa"/>
            <w:gridSpan w:val="3"/>
          </w:tcPr>
          <w:p w14:paraId="54FA8901">
            <w:pPr>
              <w:pStyle w:val="8"/>
              <w:ind w:left="0" w:leftChars="0" w:firstLine="0" w:firstLineChars="0"/>
              <w:jc w:val="both"/>
              <w:rPr>
                <w:rFonts w:ascii="Times New Roman" w:hAnsi="Times New Roman"/>
                <w:color w:val="000000" w:themeColor="text1"/>
                <w14:textFill>
                  <w14:solidFill>
                    <w14:schemeClr w14:val="tx1"/>
                  </w14:solidFill>
                </w14:textFill>
              </w:rPr>
            </w:pPr>
          </w:p>
          <w:p w14:paraId="2882A47F">
            <w:pPr>
              <w:pStyle w:val="8"/>
              <w:ind w:left="0" w:leftChars="0" w:firstLine="0" w:firstLineChars="0"/>
              <w:jc w:val="both"/>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Concept of Muslim Ummah today, challenges faced by Muslim Ummah and solutions.</w:t>
            </w:r>
          </w:p>
          <w:p w14:paraId="16C870CC">
            <w:pPr>
              <w:pStyle w:val="8"/>
              <w:jc w:val="both"/>
              <w:rPr>
                <w:rFonts w:ascii="Times New Roman" w:hAnsi="Times New Roman"/>
                <w:color w:val="000000" w:themeColor="text1"/>
                <w14:textFill>
                  <w14:solidFill>
                    <w14:schemeClr w14:val="tx1"/>
                  </w14:solidFill>
                </w14:textFill>
              </w:rPr>
            </w:pPr>
          </w:p>
          <w:p w14:paraId="0358EB36">
            <w:pPr>
              <w:keepNext w:val="0"/>
              <w:keepLines w:val="0"/>
              <w:widowControl/>
              <w:suppressLineNumbers w:val="0"/>
              <w:jc w:val="left"/>
            </w:pPr>
            <w:r>
              <w:rPr>
                <w:rFonts w:ascii="Times New Roman" w:hAnsi="Times New Roman"/>
                <w:color w:val="000000" w:themeColor="text1"/>
                <w14:textFill>
                  <w14:solidFill>
                    <w14:schemeClr w14:val="tx1"/>
                  </w14:solidFill>
                </w14:textFill>
              </w:rPr>
              <w:t>Revision</w:t>
            </w:r>
          </w:p>
          <w:p w14:paraId="671D3373">
            <w:pPr>
              <w:pStyle w:val="5"/>
              <w:spacing w:before="0" w:beforeAutospacing="0" w:after="0" w:afterAutospacing="0"/>
              <w:jc w:val="both"/>
              <w:rPr>
                <w:rFonts w:ascii="Times New Roman" w:hAnsi="Times New Roman"/>
                <w:color w:val="000000" w:themeColor="text1"/>
                <w14:textFill>
                  <w14:solidFill>
                    <w14:schemeClr w14:val="tx1"/>
                  </w14:solidFill>
                </w14:textFill>
              </w:rPr>
            </w:pPr>
          </w:p>
        </w:tc>
      </w:tr>
      <w:tr w14:paraId="451788A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2" w:hRule="atLeast"/>
        </w:trPr>
        <w:tc>
          <w:tcPr>
            <w:tcW w:w="918" w:type="dxa"/>
            <w:gridSpan w:val="2"/>
            <w:shd w:val="clear" w:color="auto" w:fill="D8D8D8" w:themeFill="background1" w:themeFillShade="D9"/>
          </w:tcPr>
          <w:p w14:paraId="151D1999">
            <w:pPr>
              <w:pStyle w:val="5"/>
              <w:spacing w:before="0" w:beforeAutospacing="0" w:after="0" w:afterAutospacing="0"/>
              <w:jc w:val="both"/>
              <w:rPr>
                <w:rFonts w:hint="default" w:ascii="Times New Roman" w:hAnsi="Times New Roman"/>
                <w:b/>
                <w:color w:val="000000" w:themeColor="text1"/>
                <w:lang w:val="en-US"/>
                <w14:textFill>
                  <w14:solidFill>
                    <w14:schemeClr w14:val="tx1"/>
                  </w14:solidFill>
                </w14:textFill>
              </w:rPr>
            </w:pPr>
            <w:r>
              <w:rPr>
                <w:rFonts w:hint="default" w:ascii="Times New Roman" w:hAnsi="Times New Roman"/>
                <w:b/>
                <w:color w:val="000000" w:themeColor="text1"/>
                <w:lang w:val="en-US"/>
                <w14:textFill>
                  <w14:solidFill>
                    <w14:schemeClr w14:val="tx1"/>
                  </w14:solidFill>
                </w14:textFill>
              </w:rPr>
              <w:t>15</w:t>
            </w:r>
          </w:p>
        </w:tc>
        <w:tc>
          <w:tcPr>
            <w:tcW w:w="7938" w:type="dxa"/>
            <w:gridSpan w:val="3"/>
            <w:tcBorders>
              <w:bottom w:val="single" w:color="000000" w:themeColor="text1" w:sz="4" w:space="0"/>
            </w:tcBorders>
            <w:shd w:val="clear" w:color="auto" w:fill="D8D8D8" w:themeFill="background1" w:themeFillShade="D9"/>
          </w:tcPr>
          <w:p w14:paraId="0E7E36C2">
            <w:pPr>
              <w:pStyle w:val="7"/>
              <w:jc w:val="both"/>
              <w:rPr>
                <w:rFonts w:hint="default" w:ascii="Times New Roman" w:hAnsi="Times New Roman" w:cs="Times New Roman"/>
                <w:b/>
                <w:color w:val="000000" w:themeColor="text1"/>
                <w:sz w:val="26"/>
                <w:lang w:val="en-US"/>
                <w14:textFill>
                  <w14:solidFill>
                    <w14:schemeClr w14:val="tx1"/>
                  </w14:solidFill>
                </w14:textFill>
              </w:rPr>
            </w:pPr>
            <w:r>
              <w:rPr>
                <w:rFonts w:hint="default" w:ascii="Times New Roman" w:hAnsi="Times New Roman" w:cs="Times New Roman"/>
                <w:b/>
                <w:color w:val="000000" w:themeColor="text1"/>
                <w:sz w:val="26"/>
                <w:lang w:val="en-US"/>
                <w14:textFill>
                  <w14:solidFill>
                    <w14:schemeClr w14:val="tx1"/>
                  </w14:solidFill>
                </w14:textFill>
              </w:rPr>
              <w:t>Course Assessment</w:t>
            </w:r>
          </w:p>
        </w:tc>
      </w:tr>
      <w:tr w14:paraId="1300662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2" w:hRule="atLeast"/>
        </w:trPr>
        <w:tc>
          <w:tcPr>
            <w:tcW w:w="8856" w:type="dxa"/>
            <w:gridSpan w:val="5"/>
            <w:shd w:val="clear" w:color="auto" w:fill="FFFFFF" w:themeFill="background1"/>
          </w:tcPr>
          <w:p w14:paraId="0FABC5F1">
            <w:pPr>
              <w:pStyle w:val="9"/>
              <w:ind w:left="528" w:right="23"/>
              <w:jc w:val="both"/>
              <w:rPr>
                <w:sz w:val="22"/>
                <w:szCs w:val="20"/>
              </w:rPr>
            </w:pPr>
            <w:r>
              <w:rPr>
                <w:sz w:val="22"/>
                <w:szCs w:val="20"/>
              </w:rPr>
              <w:t>The assessment of this module shall have following breakdown structure</w:t>
            </w:r>
          </w:p>
          <w:p w14:paraId="2586BEFD">
            <w:pPr>
              <w:pStyle w:val="9"/>
              <w:ind w:left="528" w:right="23"/>
              <w:jc w:val="both"/>
              <w:rPr>
                <w:sz w:val="22"/>
                <w:szCs w:val="20"/>
              </w:rPr>
            </w:pPr>
          </w:p>
          <w:p w14:paraId="640226BA">
            <w:pPr>
              <w:pStyle w:val="9"/>
              <w:jc w:val="center"/>
              <w:rPr>
                <w:sz w:val="22"/>
                <w:szCs w:val="22"/>
              </w:rPr>
            </w:pPr>
            <w:r>
              <w:rPr>
                <w:sz w:val="22"/>
                <w:szCs w:val="22"/>
              </w:rPr>
              <w:t>Mid Term Exam</w:t>
            </w:r>
            <w:r>
              <w:rPr>
                <w:sz w:val="22"/>
                <w:szCs w:val="22"/>
              </w:rPr>
              <w:tab/>
            </w:r>
            <w:r>
              <w:rPr>
                <w:sz w:val="22"/>
                <w:szCs w:val="22"/>
              </w:rPr>
              <w:t>25%</w:t>
            </w:r>
          </w:p>
          <w:p w14:paraId="60C76832">
            <w:pPr>
              <w:pStyle w:val="9"/>
              <w:jc w:val="center"/>
              <w:rPr>
                <w:rFonts w:hint="default"/>
                <w:sz w:val="22"/>
                <w:szCs w:val="22"/>
                <w:lang w:val="en-US"/>
              </w:rPr>
            </w:pPr>
            <w:r>
              <w:rPr>
                <w:rFonts w:hint="default"/>
                <w:sz w:val="22"/>
                <w:szCs w:val="22"/>
                <w:lang w:val="en-US"/>
              </w:rPr>
              <w:t xml:space="preserve">4 </w:t>
            </w:r>
            <w:r>
              <w:rPr>
                <w:sz w:val="22"/>
                <w:szCs w:val="22"/>
              </w:rPr>
              <w:t>Quizzes</w:t>
            </w:r>
            <w:r>
              <w:rPr>
                <w:rFonts w:hint="default"/>
                <w:sz w:val="22"/>
                <w:szCs w:val="22"/>
                <w:lang w:val="en-US"/>
              </w:rPr>
              <w:t xml:space="preserve">   15%</w:t>
            </w:r>
          </w:p>
          <w:p w14:paraId="3F1FF315">
            <w:pPr>
              <w:pStyle w:val="9"/>
              <w:jc w:val="center"/>
              <w:rPr>
                <w:sz w:val="22"/>
                <w:szCs w:val="22"/>
              </w:rPr>
            </w:pPr>
            <w:r>
              <w:rPr>
                <w:rFonts w:hint="default"/>
                <w:sz w:val="22"/>
                <w:szCs w:val="22"/>
                <w:lang w:val="en-US"/>
              </w:rPr>
              <w:t xml:space="preserve">4 </w:t>
            </w:r>
            <w:r>
              <w:rPr>
                <w:sz w:val="22"/>
                <w:szCs w:val="22"/>
              </w:rPr>
              <w:t>Assignments</w:t>
            </w:r>
            <w:r>
              <w:rPr>
                <w:sz w:val="22"/>
                <w:szCs w:val="22"/>
              </w:rPr>
              <w:tab/>
            </w:r>
            <w:r>
              <w:rPr>
                <w:rFonts w:hint="default"/>
                <w:sz w:val="22"/>
                <w:szCs w:val="22"/>
                <w:lang w:val="en-US"/>
              </w:rPr>
              <w:t>10</w:t>
            </w:r>
            <w:r>
              <w:rPr>
                <w:sz w:val="22"/>
                <w:szCs w:val="22"/>
              </w:rPr>
              <w:t>%</w:t>
            </w:r>
          </w:p>
          <w:p w14:paraId="0E25B049">
            <w:pPr>
              <w:pStyle w:val="9"/>
              <w:jc w:val="center"/>
              <w:rPr>
                <w:sz w:val="22"/>
                <w:szCs w:val="22"/>
              </w:rPr>
            </w:pPr>
            <w:r>
              <w:rPr>
                <w:sz w:val="22"/>
                <w:szCs w:val="22"/>
              </w:rPr>
              <w:t>Terminal Examination</w:t>
            </w:r>
            <w:r>
              <w:rPr>
                <w:sz w:val="22"/>
                <w:szCs w:val="22"/>
              </w:rPr>
              <w:tab/>
            </w:r>
            <w:r>
              <w:rPr>
                <w:sz w:val="22"/>
                <w:szCs w:val="22"/>
              </w:rPr>
              <w:t>50%</w:t>
            </w:r>
          </w:p>
          <w:p w14:paraId="48DEB0E5">
            <w:pPr>
              <w:pStyle w:val="7"/>
              <w:jc w:val="both"/>
              <w:rPr>
                <w:rFonts w:hint="default" w:ascii="Times New Roman" w:hAnsi="Times New Roman" w:cs="Times New Roman"/>
                <w:b/>
                <w:color w:val="000000" w:themeColor="text1"/>
                <w:sz w:val="26"/>
                <w:lang w:val="en-US"/>
                <w14:textFill>
                  <w14:solidFill>
                    <w14:schemeClr w14:val="tx1"/>
                  </w14:solidFill>
                </w14:textFill>
              </w:rPr>
            </w:pPr>
          </w:p>
        </w:tc>
      </w:tr>
      <w:tr w14:paraId="27CC4D1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402" w:hRule="atLeast"/>
        </w:trPr>
        <w:tc>
          <w:tcPr>
            <w:tcW w:w="8856" w:type="dxa"/>
            <w:gridSpan w:val="5"/>
            <w:tcBorders>
              <w:bottom w:val="single" w:color="000000" w:themeColor="text1" w:sz="4" w:space="0"/>
            </w:tcBorders>
          </w:tcPr>
          <w:p w14:paraId="18A72425">
            <w:pPr>
              <w:pStyle w:val="9"/>
              <w:jc w:val="center"/>
              <w:rPr>
                <w:sz w:val="22"/>
                <w:szCs w:val="22"/>
              </w:rPr>
            </w:pPr>
          </w:p>
          <w:p w14:paraId="593B99E7">
            <w:pPr>
              <w:pStyle w:val="9"/>
              <w:spacing w:line="240" w:lineRule="exact"/>
              <w:ind w:right="34"/>
              <w:jc w:val="both"/>
              <w:rPr>
                <w:sz w:val="22"/>
                <w:szCs w:val="22"/>
              </w:rPr>
            </w:pPr>
            <w:r>
              <w:rPr>
                <w:sz w:val="22"/>
                <w:szCs w:val="22"/>
              </w:rPr>
              <w:t>The minimum pass marks for each course shall be 50%. Students obtaining less than 50% marks in any course shall be deemed to have failed in that course. The correspondence between letter grades</w:t>
            </w:r>
            <w:r>
              <w:rPr>
                <w:sz w:val="22"/>
                <w:szCs w:val="22"/>
                <w:vertAlign w:val="subscript"/>
              </w:rPr>
              <w:t xml:space="preserve">, </w:t>
            </w:r>
            <w:r>
              <w:rPr>
                <w:sz w:val="22"/>
                <w:szCs w:val="22"/>
              </w:rPr>
              <w:t>credit points</w:t>
            </w:r>
            <w:r>
              <w:rPr>
                <w:sz w:val="22"/>
                <w:szCs w:val="22"/>
                <w:vertAlign w:val="subscript"/>
              </w:rPr>
              <w:t>,</w:t>
            </w:r>
            <w:r>
              <w:rPr>
                <w:sz w:val="22"/>
                <w:szCs w:val="22"/>
              </w:rPr>
              <w:t xml:space="preserve"> and percentage marks at CIIT shall be as follows:</w:t>
            </w:r>
          </w:p>
          <w:p w14:paraId="70830B06">
            <w:pPr>
              <w:pStyle w:val="9"/>
              <w:spacing w:line="240" w:lineRule="exact"/>
              <w:ind w:right="34"/>
              <w:jc w:val="both"/>
              <w:rPr>
                <w:sz w:val="22"/>
                <w:szCs w:val="22"/>
              </w:rPr>
            </w:pPr>
          </w:p>
          <w:tbl>
            <w:tblPr>
              <w:tblStyle w:val="3"/>
              <w:tblW w:w="7076"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00"/>
              <w:gridCol w:w="2036"/>
              <w:gridCol w:w="1800"/>
              <w:gridCol w:w="2340"/>
            </w:tblGrid>
            <w:tr w14:paraId="4884E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7" w:hRule="exact"/>
              </w:trPr>
              <w:tc>
                <w:tcPr>
                  <w:tcW w:w="900" w:type="dxa"/>
                  <w:vAlign w:val="center"/>
                </w:tcPr>
                <w:p w14:paraId="0BA6AA8C">
                  <w:pPr>
                    <w:pStyle w:val="9"/>
                    <w:jc w:val="both"/>
                    <w:rPr>
                      <w:b/>
                      <w:sz w:val="22"/>
                      <w:szCs w:val="22"/>
                    </w:rPr>
                  </w:pPr>
                  <w:r>
                    <w:rPr>
                      <w:b/>
                      <w:sz w:val="22"/>
                      <w:szCs w:val="22"/>
                    </w:rPr>
                    <w:t>Grades</w:t>
                  </w:r>
                </w:p>
              </w:tc>
              <w:tc>
                <w:tcPr>
                  <w:tcW w:w="2036" w:type="dxa"/>
                  <w:vAlign w:val="center"/>
                </w:tcPr>
                <w:p w14:paraId="4451BA9F">
                  <w:pPr>
                    <w:pStyle w:val="9"/>
                    <w:ind w:right="28"/>
                    <w:jc w:val="both"/>
                    <w:rPr>
                      <w:b/>
                      <w:sz w:val="22"/>
                      <w:szCs w:val="22"/>
                    </w:rPr>
                  </w:pPr>
                  <w:r>
                    <w:rPr>
                      <w:b/>
                      <w:sz w:val="22"/>
                      <w:szCs w:val="22"/>
                    </w:rPr>
                    <w:t>Letter Grade</w:t>
                  </w:r>
                </w:p>
              </w:tc>
              <w:tc>
                <w:tcPr>
                  <w:tcW w:w="1800" w:type="dxa"/>
                  <w:vAlign w:val="center"/>
                </w:tcPr>
                <w:p w14:paraId="7602FEC6">
                  <w:pPr>
                    <w:pStyle w:val="9"/>
                    <w:ind w:right="4"/>
                    <w:jc w:val="both"/>
                    <w:rPr>
                      <w:b/>
                      <w:sz w:val="22"/>
                      <w:szCs w:val="22"/>
                    </w:rPr>
                  </w:pPr>
                  <w:r>
                    <w:rPr>
                      <w:b/>
                      <w:sz w:val="22"/>
                      <w:szCs w:val="22"/>
                    </w:rPr>
                    <w:t>Credit Points</w:t>
                  </w:r>
                </w:p>
              </w:tc>
              <w:tc>
                <w:tcPr>
                  <w:tcW w:w="2340" w:type="dxa"/>
                  <w:vAlign w:val="center"/>
                </w:tcPr>
                <w:p w14:paraId="63C2B49B">
                  <w:pPr>
                    <w:pStyle w:val="9"/>
                    <w:ind w:left="19"/>
                    <w:jc w:val="both"/>
                    <w:rPr>
                      <w:b/>
                      <w:sz w:val="22"/>
                      <w:szCs w:val="22"/>
                    </w:rPr>
                  </w:pPr>
                  <w:r>
                    <w:rPr>
                      <w:b/>
                      <w:sz w:val="22"/>
                      <w:szCs w:val="22"/>
                    </w:rPr>
                    <w:t>Percentage Marks</w:t>
                  </w:r>
                </w:p>
              </w:tc>
            </w:tr>
            <w:tr w14:paraId="73DB4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exact"/>
              </w:trPr>
              <w:tc>
                <w:tcPr>
                  <w:tcW w:w="900" w:type="dxa"/>
                </w:tcPr>
                <w:p w14:paraId="0AB2C26A">
                  <w:pPr>
                    <w:jc w:val="center"/>
                    <w:rPr>
                      <w:rFonts w:asciiTheme="majorBidi" w:hAnsiTheme="majorBidi" w:cstheme="majorBidi"/>
                    </w:rPr>
                  </w:pPr>
                  <w:r>
                    <w:rPr>
                      <w:rFonts w:asciiTheme="majorBidi" w:hAnsiTheme="majorBidi" w:cstheme="majorBidi"/>
                    </w:rPr>
                    <w:t>A</w:t>
                  </w:r>
                </w:p>
              </w:tc>
              <w:tc>
                <w:tcPr>
                  <w:tcW w:w="2036" w:type="dxa"/>
                </w:tcPr>
                <w:p w14:paraId="69CCF26D">
                  <w:pPr>
                    <w:pStyle w:val="9"/>
                    <w:ind w:right="28"/>
                    <w:jc w:val="center"/>
                    <w:rPr>
                      <w:rFonts w:asciiTheme="majorBidi" w:hAnsiTheme="majorBidi" w:cstheme="majorBidi"/>
                      <w:sz w:val="22"/>
                      <w:szCs w:val="22"/>
                    </w:rPr>
                  </w:pPr>
                  <w:r>
                    <w:rPr>
                      <w:rFonts w:asciiTheme="majorBidi" w:hAnsiTheme="majorBidi" w:cstheme="majorBidi"/>
                    </w:rPr>
                    <w:t>(Excellent)</w:t>
                  </w:r>
                </w:p>
              </w:tc>
              <w:tc>
                <w:tcPr>
                  <w:tcW w:w="1800" w:type="dxa"/>
                </w:tcPr>
                <w:p w14:paraId="4BD4989C">
                  <w:pPr>
                    <w:pStyle w:val="9"/>
                    <w:ind w:right="4"/>
                    <w:jc w:val="center"/>
                    <w:rPr>
                      <w:rFonts w:asciiTheme="majorBidi" w:hAnsiTheme="majorBidi" w:cstheme="majorBidi"/>
                      <w:sz w:val="22"/>
                      <w:szCs w:val="22"/>
                    </w:rPr>
                  </w:pPr>
                  <w:r>
                    <w:rPr>
                      <w:rFonts w:asciiTheme="majorBidi" w:hAnsiTheme="majorBidi" w:cstheme="majorBidi"/>
                    </w:rPr>
                    <w:t>4.0</w:t>
                  </w:r>
                </w:p>
              </w:tc>
              <w:tc>
                <w:tcPr>
                  <w:tcW w:w="2340" w:type="dxa"/>
                </w:tcPr>
                <w:p w14:paraId="19FA56DD">
                  <w:pPr>
                    <w:pStyle w:val="9"/>
                    <w:ind w:left="19"/>
                    <w:jc w:val="center"/>
                    <w:rPr>
                      <w:rFonts w:asciiTheme="majorBidi" w:hAnsiTheme="majorBidi" w:cstheme="majorBidi"/>
                      <w:sz w:val="22"/>
                      <w:szCs w:val="22"/>
                    </w:rPr>
                  </w:pPr>
                  <w:r>
                    <w:rPr>
                      <w:rFonts w:asciiTheme="majorBidi" w:hAnsiTheme="majorBidi" w:cstheme="majorBidi"/>
                    </w:rPr>
                    <w:t>85 and Above</w:t>
                  </w:r>
                </w:p>
              </w:tc>
            </w:tr>
            <w:tr w14:paraId="68A0E4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exact"/>
              </w:trPr>
              <w:tc>
                <w:tcPr>
                  <w:tcW w:w="900" w:type="dxa"/>
                </w:tcPr>
                <w:p w14:paraId="1EEDE9F4">
                  <w:pPr>
                    <w:jc w:val="center"/>
                    <w:rPr>
                      <w:rFonts w:asciiTheme="majorBidi" w:hAnsiTheme="majorBidi" w:cstheme="majorBidi"/>
                    </w:rPr>
                  </w:pPr>
                  <w:r>
                    <w:rPr>
                      <w:rFonts w:asciiTheme="majorBidi" w:hAnsiTheme="majorBidi" w:cstheme="majorBidi"/>
                    </w:rPr>
                    <w:t>A-</w:t>
                  </w:r>
                </w:p>
              </w:tc>
              <w:tc>
                <w:tcPr>
                  <w:tcW w:w="2036" w:type="dxa"/>
                </w:tcPr>
                <w:p w14:paraId="3F0E7B3E">
                  <w:pPr>
                    <w:pStyle w:val="9"/>
                    <w:ind w:right="28"/>
                    <w:jc w:val="center"/>
                    <w:rPr>
                      <w:rFonts w:asciiTheme="majorBidi" w:hAnsiTheme="majorBidi" w:cstheme="majorBidi"/>
                      <w:sz w:val="22"/>
                      <w:szCs w:val="22"/>
                    </w:rPr>
                  </w:pPr>
                </w:p>
              </w:tc>
              <w:tc>
                <w:tcPr>
                  <w:tcW w:w="1800" w:type="dxa"/>
                </w:tcPr>
                <w:p w14:paraId="3C5A4D24">
                  <w:pPr>
                    <w:pStyle w:val="9"/>
                    <w:ind w:right="4"/>
                    <w:jc w:val="center"/>
                    <w:rPr>
                      <w:rFonts w:asciiTheme="majorBidi" w:hAnsiTheme="majorBidi" w:cstheme="majorBidi"/>
                      <w:sz w:val="22"/>
                      <w:szCs w:val="22"/>
                    </w:rPr>
                  </w:pPr>
                  <w:r>
                    <w:rPr>
                      <w:rFonts w:asciiTheme="majorBidi" w:hAnsiTheme="majorBidi" w:cstheme="majorBidi"/>
                    </w:rPr>
                    <w:t>3.66</w:t>
                  </w:r>
                </w:p>
              </w:tc>
              <w:tc>
                <w:tcPr>
                  <w:tcW w:w="2340" w:type="dxa"/>
                </w:tcPr>
                <w:p w14:paraId="098BEA2C">
                  <w:pPr>
                    <w:pStyle w:val="9"/>
                    <w:ind w:left="19"/>
                    <w:jc w:val="center"/>
                    <w:rPr>
                      <w:rFonts w:asciiTheme="majorBidi" w:hAnsiTheme="majorBidi" w:cstheme="majorBidi"/>
                      <w:sz w:val="22"/>
                      <w:szCs w:val="22"/>
                    </w:rPr>
                  </w:pPr>
                  <w:r>
                    <w:rPr>
                      <w:rFonts w:asciiTheme="majorBidi" w:hAnsiTheme="majorBidi" w:cstheme="majorBidi"/>
                    </w:rPr>
                    <w:t>80-84</w:t>
                  </w:r>
                </w:p>
              </w:tc>
            </w:tr>
            <w:tr w14:paraId="2A076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6" w:hRule="exact"/>
              </w:trPr>
              <w:tc>
                <w:tcPr>
                  <w:tcW w:w="900" w:type="dxa"/>
                </w:tcPr>
                <w:p w14:paraId="36759774">
                  <w:pPr>
                    <w:jc w:val="center"/>
                    <w:rPr>
                      <w:rFonts w:asciiTheme="majorBidi" w:hAnsiTheme="majorBidi" w:cstheme="majorBidi"/>
                      <w:w w:val="114"/>
                    </w:rPr>
                  </w:pPr>
                  <w:r>
                    <w:rPr>
                      <w:rFonts w:asciiTheme="majorBidi" w:hAnsiTheme="majorBidi" w:cstheme="majorBidi"/>
                    </w:rPr>
                    <w:t>B+</w:t>
                  </w:r>
                </w:p>
              </w:tc>
              <w:tc>
                <w:tcPr>
                  <w:tcW w:w="2036" w:type="dxa"/>
                </w:tcPr>
                <w:p w14:paraId="04C2BCA8">
                  <w:pPr>
                    <w:pStyle w:val="9"/>
                    <w:jc w:val="center"/>
                    <w:rPr>
                      <w:rFonts w:asciiTheme="majorBidi" w:hAnsiTheme="majorBidi" w:cstheme="majorBidi"/>
                      <w:w w:val="114"/>
                      <w:sz w:val="22"/>
                      <w:szCs w:val="22"/>
                    </w:rPr>
                  </w:pPr>
                </w:p>
              </w:tc>
              <w:tc>
                <w:tcPr>
                  <w:tcW w:w="1800" w:type="dxa"/>
                </w:tcPr>
                <w:p w14:paraId="1AB35FE5">
                  <w:pPr>
                    <w:pStyle w:val="9"/>
                    <w:ind w:right="4"/>
                    <w:jc w:val="center"/>
                    <w:rPr>
                      <w:rFonts w:asciiTheme="majorBidi" w:hAnsiTheme="majorBidi" w:cstheme="majorBidi"/>
                      <w:sz w:val="22"/>
                      <w:szCs w:val="22"/>
                    </w:rPr>
                  </w:pPr>
                  <w:r>
                    <w:rPr>
                      <w:rFonts w:asciiTheme="majorBidi" w:hAnsiTheme="majorBidi" w:cstheme="majorBidi"/>
                    </w:rPr>
                    <w:t>3.33</w:t>
                  </w:r>
                </w:p>
              </w:tc>
              <w:tc>
                <w:tcPr>
                  <w:tcW w:w="2340" w:type="dxa"/>
                </w:tcPr>
                <w:p w14:paraId="5BD9C7DD">
                  <w:pPr>
                    <w:pStyle w:val="9"/>
                    <w:ind w:left="19"/>
                    <w:jc w:val="center"/>
                    <w:rPr>
                      <w:rFonts w:asciiTheme="majorBidi" w:hAnsiTheme="majorBidi" w:cstheme="majorBidi"/>
                      <w:sz w:val="22"/>
                      <w:szCs w:val="22"/>
                    </w:rPr>
                  </w:pPr>
                  <w:r>
                    <w:rPr>
                      <w:rFonts w:asciiTheme="majorBidi" w:hAnsiTheme="majorBidi" w:cstheme="majorBidi"/>
                    </w:rPr>
                    <w:t>75-79</w:t>
                  </w:r>
                </w:p>
              </w:tc>
            </w:tr>
            <w:tr w14:paraId="2AD12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exact"/>
              </w:trPr>
              <w:tc>
                <w:tcPr>
                  <w:tcW w:w="900" w:type="dxa"/>
                </w:tcPr>
                <w:p w14:paraId="4E4C2C27">
                  <w:pPr>
                    <w:jc w:val="center"/>
                    <w:rPr>
                      <w:rFonts w:asciiTheme="majorBidi" w:hAnsiTheme="majorBidi" w:cstheme="majorBidi"/>
                      <w:w w:val="90"/>
                    </w:rPr>
                  </w:pPr>
                  <w:r>
                    <w:rPr>
                      <w:rFonts w:asciiTheme="majorBidi" w:hAnsiTheme="majorBidi" w:cstheme="majorBidi"/>
                    </w:rPr>
                    <w:t>B</w:t>
                  </w:r>
                </w:p>
              </w:tc>
              <w:tc>
                <w:tcPr>
                  <w:tcW w:w="2036" w:type="dxa"/>
                </w:tcPr>
                <w:p w14:paraId="0A353B3B">
                  <w:pPr>
                    <w:pStyle w:val="9"/>
                    <w:jc w:val="center"/>
                    <w:rPr>
                      <w:rFonts w:asciiTheme="majorBidi" w:hAnsiTheme="majorBidi" w:cstheme="majorBidi"/>
                      <w:w w:val="90"/>
                      <w:sz w:val="22"/>
                      <w:szCs w:val="22"/>
                    </w:rPr>
                  </w:pPr>
                  <w:r>
                    <w:rPr>
                      <w:rFonts w:asciiTheme="majorBidi" w:hAnsiTheme="majorBidi" w:cstheme="majorBidi"/>
                    </w:rPr>
                    <w:t>(Good)</w:t>
                  </w:r>
                </w:p>
              </w:tc>
              <w:tc>
                <w:tcPr>
                  <w:tcW w:w="1800" w:type="dxa"/>
                </w:tcPr>
                <w:p w14:paraId="50406F9B">
                  <w:pPr>
                    <w:pStyle w:val="9"/>
                    <w:ind w:right="4"/>
                    <w:jc w:val="center"/>
                    <w:rPr>
                      <w:rFonts w:asciiTheme="majorBidi" w:hAnsiTheme="majorBidi" w:cstheme="majorBidi"/>
                      <w:sz w:val="22"/>
                      <w:szCs w:val="22"/>
                    </w:rPr>
                  </w:pPr>
                  <w:r>
                    <w:rPr>
                      <w:rFonts w:asciiTheme="majorBidi" w:hAnsiTheme="majorBidi" w:cstheme="majorBidi"/>
                    </w:rPr>
                    <w:t>3.00</w:t>
                  </w:r>
                </w:p>
              </w:tc>
              <w:tc>
                <w:tcPr>
                  <w:tcW w:w="2340" w:type="dxa"/>
                </w:tcPr>
                <w:p w14:paraId="5A9BB9DA">
                  <w:pPr>
                    <w:pStyle w:val="9"/>
                    <w:ind w:left="19"/>
                    <w:jc w:val="center"/>
                    <w:rPr>
                      <w:rFonts w:asciiTheme="majorBidi" w:hAnsiTheme="majorBidi" w:cstheme="majorBidi"/>
                      <w:sz w:val="22"/>
                      <w:szCs w:val="22"/>
                    </w:rPr>
                  </w:pPr>
                  <w:r>
                    <w:rPr>
                      <w:rFonts w:asciiTheme="majorBidi" w:hAnsiTheme="majorBidi" w:cstheme="majorBidi"/>
                    </w:rPr>
                    <w:t>71-74</w:t>
                  </w:r>
                </w:p>
              </w:tc>
            </w:tr>
            <w:tr w14:paraId="1AE9E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7" w:hRule="exact"/>
              </w:trPr>
              <w:tc>
                <w:tcPr>
                  <w:tcW w:w="900" w:type="dxa"/>
                </w:tcPr>
                <w:p w14:paraId="450EF460">
                  <w:pPr>
                    <w:jc w:val="center"/>
                    <w:rPr>
                      <w:rFonts w:asciiTheme="majorBidi" w:hAnsiTheme="majorBidi" w:cstheme="majorBidi"/>
                      <w:w w:val="90"/>
                    </w:rPr>
                  </w:pPr>
                  <w:r>
                    <w:rPr>
                      <w:rFonts w:asciiTheme="majorBidi" w:hAnsiTheme="majorBidi" w:cstheme="majorBidi"/>
                    </w:rPr>
                    <w:t>B-</w:t>
                  </w:r>
                </w:p>
              </w:tc>
              <w:tc>
                <w:tcPr>
                  <w:tcW w:w="2036" w:type="dxa"/>
                </w:tcPr>
                <w:p w14:paraId="6695ABBC">
                  <w:pPr>
                    <w:pStyle w:val="9"/>
                    <w:ind w:right="28"/>
                    <w:jc w:val="center"/>
                    <w:rPr>
                      <w:rFonts w:asciiTheme="majorBidi" w:hAnsiTheme="majorBidi" w:cstheme="majorBidi"/>
                      <w:w w:val="111"/>
                      <w:sz w:val="22"/>
                      <w:szCs w:val="22"/>
                    </w:rPr>
                  </w:pPr>
                </w:p>
              </w:tc>
              <w:tc>
                <w:tcPr>
                  <w:tcW w:w="1800" w:type="dxa"/>
                </w:tcPr>
                <w:p w14:paraId="2E6059B2">
                  <w:pPr>
                    <w:pStyle w:val="9"/>
                    <w:ind w:right="4"/>
                    <w:jc w:val="center"/>
                    <w:rPr>
                      <w:rFonts w:asciiTheme="majorBidi" w:hAnsiTheme="majorBidi" w:cstheme="majorBidi"/>
                      <w:sz w:val="22"/>
                      <w:szCs w:val="22"/>
                    </w:rPr>
                  </w:pPr>
                  <w:r>
                    <w:rPr>
                      <w:rFonts w:asciiTheme="majorBidi" w:hAnsiTheme="majorBidi" w:cstheme="majorBidi"/>
                    </w:rPr>
                    <w:t>2.66</w:t>
                  </w:r>
                </w:p>
              </w:tc>
              <w:tc>
                <w:tcPr>
                  <w:tcW w:w="2340" w:type="dxa"/>
                </w:tcPr>
                <w:p w14:paraId="3A9D5A6A">
                  <w:pPr>
                    <w:pStyle w:val="9"/>
                    <w:ind w:left="19"/>
                    <w:jc w:val="center"/>
                    <w:rPr>
                      <w:rFonts w:asciiTheme="majorBidi" w:hAnsiTheme="majorBidi" w:cstheme="majorBidi"/>
                      <w:sz w:val="22"/>
                      <w:szCs w:val="22"/>
                    </w:rPr>
                  </w:pPr>
                  <w:r>
                    <w:rPr>
                      <w:rFonts w:asciiTheme="majorBidi" w:hAnsiTheme="majorBidi" w:cstheme="majorBidi"/>
                    </w:rPr>
                    <w:t>68-70</w:t>
                  </w:r>
                </w:p>
              </w:tc>
            </w:tr>
            <w:tr w14:paraId="16B8C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6" w:hRule="exact"/>
              </w:trPr>
              <w:tc>
                <w:tcPr>
                  <w:tcW w:w="900" w:type="dxa"/>
                </w:tcPr>
                <w:p w14:paraId="6366740E">
                  <w:pPr>
                    <w:jc w:val="center"/>
                    <w:rPr>
                      <w:rFonts w:asciiTheme="majorBidi" w:hAnsiTheme="majorBidi" w:cstheme="majorBidi"/>
                      <w:w w:val="90"/>
                    </w:rPr>
                  </w:pPr>
                  <w:r>
                    <w:rPr>
                      <w:rFonts w:asciiTheme="majorBidi" w:hAnsiTheme="majorBidi" w:cstheme="majorBidi"/>
                    </w:rPr>
                    <w:t>C+</w:t>
                  </w:r>
                </w:p>
              </w:tc>
              <w:tc>
                <w:tcPr>
                  <w:tcW w:w="2036" w:type="dxa"/>
                </w:tcPr>
                <w:p w14:paraId="510F485A">
                  <w:pPr>
                    <w:pStyle w:val="9"/>
                    <w:jc w:val="center"/>
                    <w:rPr>
                      <w:rFonts w:asciiTheme="majorBidi" w:hAnsiTheme="majorBidi" w:cstheme="majorBidi"/>
                      <w:w w:val="90"/>
                      <w:sz w:val="22"/>
                      <w:szCs w:val="22"/>
                    </w:rPr>
                  </w:pPr>
                </w:p>
              </w:tc>
              <w:tc>
                <w:tcPr>
                  <w:tcW w:w="1800" w:type="dxa"/>
                </w:tcPr>
                <w:p w14:paraId="1B66BDC1">
                  <w:pPr>
                    <w:pStyle w:val="9"/>
                    <w:ind w:right="4"/>
                    <w:jc w:val="center"/>
                    <w:rPr>
                      <w:rFonts w:asciiTheme="majorBidi" w:hAnsiTheme="majorBidi" w:cstheme="majorBidi"/>
                      <w:sz w:val="22"/>
                      <w:szCs w:val="22"/>
                    </w:rPr>
                  </w:pPr>
                  <w:r>
                    <w:rPr>
                      <w:rFonts w:asciiTheme="majorBidi" w:hAnsiTheme="majorBidi" w:cstheme="majorBidi"/>
                    </w:rPr>
                    <w:t>2.33</w:t>
                  </w:r>
                </w:p>
              </w:tc>
              <w:tc>
                <w:tcPr>
                  <w:tcW w:w="2340" w:type="dxa"/>
                </w:tcPr>
                <w:p w14:paraId="355498E4">
                  <w:pPr>
                    <w:pStyle w:val="9"/>
                    <w:ind w:left="19"/>
                    <w:jc w:val="center"/>
                    <w:rPr>
                      <w:rFonts w:asciiTheme="majorBidi" w:hAnsiTheme="majorBidi" w:cstheme="majorBidi"/>
                      <w:sz w:val="22"/>
                      <w:szCs w:val="22"/>
                    </w:rPr>
                  </w:pPr>
                  <w:r>
                    <w:rPr>
                      <w:rFonts w:asciiTheme="majorBidi" w:hAnsiTheme="majorBidi" w:cstheme="majorBidi"/>
                    </w:rPr>
                    <w:t>64-67</w:t>
                  </w:r>
                </w:p>
              </w:tc>
            </w:tr>
            <w:tr w14:paraId="1B7F13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exact"/>
              </w:trPr>
              <w:tc>
                <w:tcPr>
                  <w:tcW w:w="900" w:type="dxa"/>
                </w:tcPr>
                <w:p w14:paraId="0573519A">
                  <w:pPr>
                    <w:jc w:val="center"/>
                    <w:rPr>
                      <w:rFonts w:asciiTheme="majorBidi" w:hAnsiTheme="majorBidi" w:cstheme="majorBidi"/>
                    </w:rPr>
                  </w:pPr>
                  <w:r>
                    <w:rPr>
                      <w:rFonts w:asciiTheme="majorBidi" w:hAnsiTheme="majorBidi" w:cstheme="majorBidi"/>
                    </w:rPr>
                    <w:t>C</w:t>
                  </w:r>
                </w:p>
              </w:tc>
              <w:tc>
                <w:tcPr>
                  <w:tcW w:w="2036" w:type="dxa"/>
                </w:tcPr>
                <w:p w14:paraId="69C02E68">
                  <w:pPr>
                    <w:pStyle w:val="9"/>
                    <w:jc w:val="center"/>
                    <w:rPr>
                      <w:rFonts w:asciiTheme="majorBidi" w:hAnsiTheme="majorBidi" w:cstheme="majorBidi"/>
                      <w:sz w:val="22"/>
                      <w:szCs w:val="22"/>
                    </w:rPr>
                  </w:pPr>
                </w:p>
              </w:tc>
              <w:tc>
                <w:tcPr>
                  <w:tcW w:w="1800" w:type="dxa"/>
                </w:tcPr>
                <w:p w14:paraId="7FD79E86">
                  <w:pPr>
                    <w:pStyle w:val="9"/>
                    <w:ind w:right="4"/>
                    <w:jc w:val="center"/>
                    <w:rPr>
                      <w:rFonts w:asciiTheme="majorBidi" w:hAnsiTheme="majorBidi" w:cstheme="majorBidi"/>
                      <w:sz w:val="22"/>
                      <w:szCs w:val="22"/>
                    </w:rPr>
                  </w:pPr>
                  <w:r>
                    <w:rPr>
                      <w:rFonts w:asciiTheme="majorBidi" w:hAnsiTheme="majorBidi" w:cstheme="majorBidi"/>
                    </w:rPr>
                    <w:t>2.00</w:t>
                  </w:r>
                </w:p>
              </w:tc>
              <w:tc>
                <w:tcPr>
                  <w:tcW w:w="2340" w:type="dxa"/>
                </w:tcPr>
                <w:p w14:paraId="6530B203">
                  <w:pPr>
                    <w:pStyle w:val="9"/>
                    <w:ind w:left="19"/>
                    <w:jc w:val="center"/>
                    <w:rPr>
                      <w:rFonts w:asciiTheme="majorBidi" w:hAnsiTheme="majorBidi" w:cstheme="majorBidi"/>
                      <w:sz w:val="22"/>
                      <w:szCs w:val="22"/>
                    </w:rPr>
                  </w:pPr>
                  <w:r>
                    <w:rPr>
                      <w:rFonts w:asciiTheme="majorBidi" w:hAnsiTheme="majorBidi" w:cstheme="majorBidi"/>
                    </w:rPr>
                    <w:t>61-63</w:t>
                  </w:r>
                </w:p>
              </w:tc>
            </w:tr>
            <w:tr w14:paraId="45FB3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6" w:hRule="exact"/>
              </w:trPr>
              <w:tc>
                <w:tcPr>
                  <w:tcW w:w="900" w:type="dxa"/>
                </w:tcPr>
                <w:p w14:paraId="61718A03">
                  <w:pPr>
                    <w:jc w:val="center"/>
                    <w:rPr>
                      <w:rFonts w:asciiTheme="majorBidi" w:hAnsiTheme="majorBidi" w:cstheme="majorBidi"/>
                    </w:rPr>
                  </w:pPr>
                  <w:r>
                    <w:rPr>
                      <w:rFonts w:asciiTheme="majorBidi" w:hAnsiTheme="majorBidi" w:cstheme="majorBidi"/>
                    </w:rPr>
                    <w:t>C-</w:t>
                  </w:r>
                </w:p>
              </w:tc>
              <w:tc>
                <w:tcPr>
                  <w:tcW w:w="2036" w:type="dxa"/>
                </w:tcPr>
                <w:p w14:paraId="03BE0CAC">
                  <w:pPr>
                    <w:pStyle w:val="9"/>
                    <w:ind w:right="28"/>
                    <w:jc w:val="center"/>
                    <w:rPr>
                      <w:rFonts w:asciiTheme="majorBidi" w:hAnsiTheme="majorBidi" w:cstheme="majorBidi"/>
                      <w:sz w:val="22"/>
                      <w:szCs w:val="22"/>
                    </w:rPr>
                  </w:pPr>
                  <w:r>
                    <w:rPr>
                      <w:rFonts w:asciiTheme="majorBidi" w:hAnsiTheme="majorBidi" w:cstheme="majorBidi"/>
                    </w:rPr>
                    <w:t>(Average)</w:t>
                  </w:r>
                </w:p>
              </w:tc>
              <w:tc>
                <w:tcPr>
                  <w:tcW w:w="1800" w:type="dxa"/>
                </w:tcPr>
                <w:p w14:paraId="077C59BE">
                  <w:pPr>
                    <w:pStyle w:val="9"/>
                    <w:ind w:right="4"/>
                    <w:jc w:val="center"/>
                    <w:rPr>
                      <w:rFonts w:asciiTheme="majorBidi" w:hAnsiTheme="majorBidi" w:cstheme="majorBidi"/>
                      <w:sz w:val="22"/>
                      <w:szCs w:val="22"/>
                    </w:rPr>
                  </w:pPr>
                  <w:r>
                    <w:rPr>
                      <w:rFonts w:asciiTheme="majorBidi" w:hAnsiTheme="majorBidi" w:cstheme="majorBidi"/>
                    </w:rPr>
                    <w:t>1.66</w:t>
                  </w:r>
                </w:p>
              </w:tc>
              <w:tc>
                <w:tcPr>
                  <w:tcW w:w="2340" w:type="dxa"/>
                </w:tcPr>
                <w:p w14:paraId="7F289699">
                  <w:pPr>
                    <w:pStyle w:val="9"/>
                    <w:ind w:left="19"/>
                    <w:jc w:val="center"/>
                    <w:rPr>
                      <w:rFonts w:asciiTheme="majorBidi" w:hAnsiTheme="majorBidi" w:cstheme="majorBidi"/>
                      <w:sz w:val="22"/>
                      <w:szCs w:val="22"/>
                    </w:rPr>
                  </w:pPr>
                  <w:r>
                    <w:rPr>
                      <w:rFonts w:asciiTheme="majorBidi" w:hAnsiTheme="majorBidi" w:cstheme="majorBidi"/>
                    </w:rPr>
                    <w:t>58-60</w:t>
                  </w:r>
                </w:p>
              </w:tc>
            </w:tr>
            <w:tr w14:paraId="47918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8" w:hRule="exact"/>
              </w:trPr>
              <w:tc>
                <w:tcPr>
                  <w:tcW w:w="900" w:type="dxa"/>
                </w:tcPr>
                <w:p w14:paraId="524C8872">
                  <w:pPr>
                    <w:jc w:val="center"/>
                    <w:rPr>
                      <w:rFonts w:asciiTheme="majorBidi" w:hAnsiTheme="majorBidi" w:cstheme="majorBidi"/>
                      <w:i/>
                      <w:iCs/>
                      <w:w w:val="143"/>
                    </w:rPr>
                  </w:pPr>
                  <w:r>
                    <w:rPr>
                      <w:rFonts w:asciiTheme="majorBidi" w:hAnsiTheme="majorBidi" w:cstheme="majorBidi"/>
                    </w:rPr>
                    <w:t>D+</w:t>
                  </w:r>
                </w:p>
              </w:tc>
              <w:tc>
                <w:tcPr>
                  <w:tcW w:w="2036" w:type="dxa"/>
                </w:tcPr>
                <w:p w14:paraId="18FA6BE9">
                  <w:pPr>
                    <w:pStyle w:val="9"/>
                    <w:jc w:val="center"/>
                    <w:rPr>
                      <w:rFonts w:asciiTheme="majorBidi" w:hAnsiTheme="majorBidi" w:cstheme="majorBidi"/>
                      <w:i/>
                      <w:iCs/>
                      <w:w w:val="143"/>
                      <w:sz w:val="22"/>
                      <w:szCs w:val="22"/>
                    </w:rPr>
                  </w:pPr>
                </w:p>
              </w:tc>
              <w:tc>
                <w:tcPr>
                  <w:tcW w:w="1800" w:type="dxa"/>
                </w:tcPr>
                <w:p w14:paraId="6CE26694">
                  <w:pPr>
                    <w:pStyle w:val="9"/>
                    <w:ind w:right="4"/>
                    <w:jc w:val="center"/>
                    <w:rPr>
                      <w:rFonts w:asciiTheme="majorBidi" w:hAnsiTheme="majorBidi" w:cstheme="majorBidi"/>
                      <w:sz w:val="22"/>
                      <w:szCs w:val="22"/>
                    </w:rPr>
                  </w:pPr>
                  <w:r>
                    <w:rPr>
                      <w:rFonts w:asciiTheme="majorBidi" w:hAnsiTheme="majorBidi" w:cstheme="majorBidi"/>
                    </w:rPr>
                    <w:t>1.30</w:t>
                  </w:r>
                </w:p>
              </w:tc>
              <w:tc>
                <w:tcPr>
                  <w:tcW w:w="2340" w:type="dxa"/>
                </w:tcPr>
                <w:p w14:paraId="608F4424">
                  <w:pPr>
                    <w:pStyle w:val="9"/>
                    <w:ind w:left="19"/>
                    <w:jc w:val="center"/>
                    <w:rPr>
                      <w:rFonts w:asciiTheme="majorBidi" w:hAnsiTheme="majorBidi" w:cstheme="majorBidi"/>
                      <w:sz w:val="22"/>
                      <w:szCs w:val="22"/>
                    </w:rPr>
                  </w:pPr>
                  <w:r>
                    <w:rPr>
                      <w:rFonts w:asciiTheme="majorBidi" w:hAnsiTheme="majorBidi" w:cstheme="majorBidi"/>
                    </w:rPr>
                    <w:t>54-57</w:t>
                  </w:r>
                </w:p>
              </w:tc>
            </w:tr>
            <w:tr w14:paraId="6390D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7" w:hRule="exact"/>
              </w:trPr>
              <w:tc>
                <w:tcPr>
                  <w:tcW w:w="900" w:type="dxa"/>
                </w:tcPr>
                <w:p w14:paraId="0EF31271">
                  <w:pPr>
                    <w:jc w:val="center"/>
                    <w:rPr>
                      <w:rFonts w:asciiTheme="majorBidi" w:hAnsiTheme="majorBidi" w:cstheme="majorBidi"/>
                      <w:w w:val="114"/>
                    </w:rPr>
                  </w:pPr>
                  <w:r>
                    <w:rPr>
                      <w:rFonts w:asciiTheme="majorBidi" w:hAnsiTheme="majorBidi" w:cstheme="majorBidi"/>
                    </w:rPr>
                    <w:t>D</w:t>
                  </w:r>
                </w:p>
              </w:tc>
              <w:tc>
                <w:tcPr>
                  <w:tcW w:w="2036" w:type="dxa"/>
                </w:tcPr>
                <w:p w14:paraId="081F8E39">
                  <w:pPr>
                    <w:pStyle w:val="9"/>
                    <w:ind w:right="28"/>
                    <w:jc w:val="center"/>
                    <w:rPr>
                      <w:rFonts w:asciiTheme="majorBidi" w:hAnsiTheme="majorBidi" w:cstheme="majorBidi"/>
                      <w:sz w:val="22"/>
                      <w:szCs w:val="22"/>
                    </w:rPr>
                  </w:pPr>
                  <w:r>
                    <w:rPr>
                      <w:rFonts w:asciiTheme="majorBidi" w:hAnsiTheme="majorBidi" w:cstheme="majorBidi"/>
                    </w:rPr>
                    <w:t>(Minimum Passing)</w:t>
                  </w:r>
                </w:p>
              </w:tc>
              <w:tc>
                <w:tcPr>
                  <w:tcW w:w="1800" w:type="dxa"/>
                </w:tcPr>
                <w:p w14:paraId="71A65112">
                  <w:pPr>
                    <w:pStyle w:val="9"/>
                    <w:ind w:right="4"/>
                    <w:jc w:val="center"/>
                    <w:rPr>
                      <w:rFonts w:asciiTheme="majorBidi" w:hAnsiTheme="majorBidi" w:cstheme="majorBidi"/>
                      <w:sz w:val="22"/>
                      <w:szCs w:val="22"/>
                    </w:rPr>
                  </w:pPr>
                  <w:r>
                    <w:rPr>
                      <w:rFonts w:asciiTheme="majorBidi" w:hAnsiTheme="majorBidi" w:cstheme="majorBidi"/>
                    </w:rPr>
                    <w:t>1.00</w:t>
                  </w:r>
                </w:p>
              </w:tc>
              <w:tc>
                <w:tcPr>
                  <w:tcW w:w="2340" w:type="dxa"/>
                </w:tcPr>
                <w:p w14:paraId="7B5ECF05">
                  <w:pPr>
                    <w:pStyle w:val="9"/>
                    <w:ind w:left="19"/>
                    <w:jc w:val="center"/>
                    <w:rPr>
                      <w:rFonts w:asciiTheme="majorBidi" w:hAnsiTheme="majorBidi" w:cstheme="majorBidi"/>
                      <w:sz w:val="22"/>
                      <w:szCs w:val="22"/>
                    </w:rPr>
                  </w:pPr>
                  <w:r>
                    <w:rPr>
                      <w:rFonts w:asciiTheme="majorBidi" w:hAnsiTheme="majorBidi" w:cstheme="majorBidi"/>
                    </w:rPr>
                    <w:t>50-53</w:t>
                  </w:r>
                </w:p>
              </w:tc>
            </w:tr>
            <w:tr w14:paraId="0048E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exact"/>
              </w:trPr>
              <w:tc>
                <w:tcPr>
                  <w:tcW w:w="900" w:type="dxa"/>
                </w:tcPr>
                <w:p w14:paraId="147108DF">
                  <w:pPr>
                    <w:jc w:val="center"/>
                    <w:rPr>
                      <w:rFonts w:asciiTheme="majorBidi" w:hAnsiTheme="majorBidi" w:cstheme="majorBidi"/>
                      <w:w w:val="123"/>
                    </w:rPr>
                  </w:pPr>
                  <w:r>
                    <w:rPr>
                      <w:rFonts w:asciiTheme="majorBidi" w:hAnsiTheme="majorBidi" w:cstheme="majorBidi"/>
                    </w:rPr>
                    <w:t>F</w:t>
                  </w:r>
                </w:p>
              </w:tc>
              <w:tc>
                <w:tcPr>
                  <w:tcW w:w="2036" w:type="dxa"/>
                </w:tcPr>
                <w:p w14:paraId="5EFBD1D7">
                  <w:pPr>
                    <w:pStyle w:val="9"/>
                    <w:ind w:right="28"/>
                    <w:jc w:val="center"/>
                    <w:rPr>
                      <w:rFonts w:asciiTheme="majorBidi" w:hAnsiTheme="majorBidi" w:cstheme="majorBidi"/>
                      <w:sz w:val="22"/>
                      <w:szCs w:val="22"/>
                    </w:rPr>
                  </w:pPr>
                  <w:r>
                    <w:rPr>
                      <w:rFonts w:asciiTheme="majorBidi" w:hAnsiTheme="majorBidi" w:cstheme="majorBidi"/>
                    </w:rPr>
                    <w:t>(Failing)</w:t>
                  </w:r>
                </w:p>
              </w:tc>
              <w:tc>
                <w:tcPr>
                  <w:tcW w:w="1800" w:type="dxa"/>
                </w:tcPr>
                <w:p w14:paraId="3D0F81AD">
                  <w:pPr>
                    <w:pStyle w:val="9"/>
                    <w:ind w:right="4"/>
                    <w:jc w:val="center"/>
                    <w:rPr>
                      <w:rFonts w:asciiTheme="majorBidi" w:hAnsiTheme="majorBidi" w:cstheme="majorBidi"/>
                      <w:sz w:val="22"/>
                      <w:szCs w:val="22"/>
                    </w:rPr>
                  </w:pPr>
                  <w:r>
                    <w:rPr>
                      <w:rFonts w:asciiTheme="majorBidi" w:hAnsiTheme="majorBidi" w:cstheme="majorBidi"/>
                    </w:rPr>
                    <w:t>0.0</w:t>
                  </w:r>
                </w:p>
              </w:tc>
              <w:tc>
                <w:tcPr>
                  <w:tcW w:w="2340" w:type="dxa"/>
                </w:tcPr>
                <w:p w14:paraId="31DF3AC0">
                  <w:pPr>
                    <w:pStyle w:val="9"/>
                    <w:ind w:left="19"/>
                    <w:jc w:val="center"/>
                    <w:rPr>
                      <w:rFonts w:asciiTheme="majorBidi" w:hAnsiTheme="majorBidi" w:cstheme="majorBidi"/>
                      <w:sz w:val="22"/>
                      <w:szCs w:val="22"/>
                    </w:rPr>
                  </w:pPr>
                  <w:r>
                    <w:rPr>
                      <w:rFonts w:asciiTheme="majorBidi" w:hAnsiTheme="majorBidi" w:cstheme="majorBidi"/>
                    </w:rPr>
                    <w:t>Less than 50</w:t>
                  </w:r>
                </w:p>
              </w:tc>
            </w:tr>
          </w:tbl>
          <w:p w14:paraId="466D7279">
            <w:pPr>
              <w:pStyle w:val="7"/>
              <w:jc w:val="both"/>
              <w:rPr>
                <w:rFonts w:ascii="Times New Roman" w:hAnsi="Times New Roman" w:cs="Times New Roman"/>
                <w:b/>
                <w:color w:val="000000" w:themeColor="text1"/>
                <w14:textFill>
                  <w14:solidFill>
                    <w14:schemeClr w14:val="tx1"/>
                  </w14:solidFill>
                </w14:textFill>
              </w:rPr>
            </w:pPr>
          </w:p>
        </w:tc>
      </w:tr>
      <w:tr w14:paraId="221C413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2" w:hRule="atLeast"/>
        </w:trPr>
        <w:tc>
          <w:tcPr>
            <w:tcW w:w="828" w:type="dxa"/>
            <w:shd w:val="clear" w:color="auto" w:fill="D8D8D8" w:themeFill="background1" w:themeFillShade="D9"/>
          </w:tcPr>
          <w:p w14:paraId="4D3C24DF">
            <w:pPr>
              <w:pStyle w:val="9"/>
              <w:ind w:right="23"/>
              <w:jc w:val="both"/>
              <w:rPr>
                <w:b/>
                <w:sz w:val="22"/>
                <w:szCs w:val="20"/>
              </w:rPr>
            </w:pPr>
            <w:r>
              <w:rPr>
                <w:b/>
                <w:sz w:val="22"/>
                <w:szCs w:val="20"/>
              </w:rPr>
              <w:t>1</w:t>
            </w:r>
            <w:r>
              <w:rPr>
                <w:rFonts w:hint="default"/>
                <w:b/>
                <w:sz w:val="22"/>
                <w:szCs w:val="20"/>
                <w:lang w:val="en-US"/>
              </w:rPr>
              <w:t>6</w:t>
            </w:r>
            <w:r>
              <w:rPr>
                <w:b/>
                <w:sz w:val="22"/>
                <w:szCs w:val="20"/>
              </w:rPr>
              <w:t>.</w:t>
            </w:r>
          </w:p>
        </w:tc>
        <w:tc>
          <w:tcPr>
            <w:tcW w:w="2340" w:type="dxa"/>
            <w:gridSpan w:val="2"/>
            <w:shd w:val="clear" w:color="auto" w:fill="D8D8D8" w:themeFill="background1" w:themeFillShade="D9"/>
          </w:tcPr>
          <w:p w14:paraId="73191A98">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Text Book</w:t>
            </w:r>
          </w:p>
          <w:p w14:paraId="535494CB">
            <w:pPr>
              <w:pStyle w:val="9"/>
              <w:ind w:right="23"/>
              <w:jc w:val="both"/>
              <w:rPr>
                <w:sz w:val="22"/>
                <w:szCs w:val="20"/>
              </w:rPr>
            </w:pPr>
          </w:p>
        </w:tc>
        <w:tc>
          <w:tcPr>
            <w:tcW w:w="5688" w:type="dxa"/>
            <w:gridSpan w:val="2"/>
          </w:tcPr>
          <w:p w14:paraId="6860F88E">
            <w:pPr>
              <w:pStyle w:val="5"/>
              <w:numPr>
                <w:ilvl w:val="0"/>
                <w:numId w:val="9"/>
              </w:numPr>
              <w:ind w:left="800" w:leftChars="0" w:hanging="360" w:firstLineChars="0"/>
              <w:rPr>
                <w:rFonts w:ascii="Times New Roman" w:hAnsi="Times New Roman"/>
                <w:iCs/>
              </w:rPr>
            </w:pPr>
            <w:r>
              <w:rPr>
                <w:rFonts w:hint="default" w:ascii="Times New Roman" w:hAnsi="Times New Roman"/>
                <w:iCs/>
                <w:lang w:val="en-US"/>
              </w:rPr>
              <w:t>The Holy Quran</w:t>
            </w:r>
          </w:p>
          <w:p w14:paraId="4628C2AB">
            <w:pPr>
              <w:pStyle w:val="5"/>
              <w:numPr>
                <w:ilvl w:val="0"/>
                <w:numId w:val="9"/>
              </w:numPr>
              <w:ind w:left="800" w:leftChars="0" w:hanging="360" w:firstLineChars="0"/>
              <w:rPr>
                <w:rFonts w:ascii="Times New Roman" w:hAnsi="Times New Roman"/>
                <w:iCs/>
              </w:rPr>
            </w:pPr>
            <w:r>
              <w:rPr>
                <w:rFonts w:ascii="Times New Roman" w:hAnsi="Times New Roman"/>
                <w:iCs/>
              </w:rPr>
              <w:t>Hameed Ullah Muhammad, ‘Introduction to Islam</w:t>
            </w:r>
            <w:r>
              <w:rPr>
                <w:rFonts w:hint="default" w:ascii="Times New Roman" w:hAnsi="Times New Roman"/>
                <w:iCs/>
                <w:lang w:val="en-US"/>
              </w:rPr>
              <w:t>’</w:t>
            </w:r>
            <w:r>
              <w:rPr>
                <w:rFonts w:ascii="Times New Roman" w:hAnsi="Times New Roman"/>
                <w:iCs/>
              </w:rPr>
              <w:t xml:space="preserve"> </w:t>
            </w:r>
          </w:p>
          <w:p w14:paraId="5844993F">
            <w:pPr>
              <w:pStyle w:val="5"/>
              <w:numPr>
                <w:ilvl w:val="0"/>
                <w:numId w:val="9"/>
              </w:numPr>
              <w:ind w:left="800" w:leftChars="0" w:hanging="360" w:firstLineChars="0"/>
              <w:rPr>
                <w:rFonts w:ascii="Times New Roman" w:hAnsi="Times New Roman"/>
                <w:i/>
              </w:rPr>
            </w:pPr>
            <w:r>
              <w:rPr>
                <w:rFonts w:ascii="Times New Roman" w:hAnsi="Times New Roman"/>
                <w:iCs/>
              </w:rPr>
              <w:t>S. Abul Ala Maududi, Towards Understanding</w:t>
            </w:r>
            <w:r>
              <w:rPr>
                <w:rFonts w:hint="default" w:ascii="Times New Roman" w:hAnsi="Times New Roman"/>
                <w:iCs/>
                <w:lang w:val="en-US"/>
              </w:rPr>
              <w:t xml:space="preserve"> </w:t>
            </w:r>
            <w:r>
              <w:rPr>
                <w:rFonts w:ascii="Times New Roman" w:hAnsi="Times New Roman"/>
                <w:iCs/>
              </w:rPr>
              <w:t>Islam</w:t>
            </w:r>
          </w:p>
        </w:tc>
      </w:tr>
      <w:tr w14:paraId="10FC0DE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5" w:hRule="atLeast"/>
        </w:trPr>
        <w:tc>
          <w:tcPr>
            <w:tcW w:w="828" w:type="dxa"/>
            <w:shd w:val="clear" w:color="auto" w:fill="D8D8D8" w:themeFill="background1" w:themeFillShade="D9"/>
          </w:tcPr>
          <w:p w14:paraId="3CE9ADC7">
            <w:pPr>
              <w:pStyle w:val="9"/>
              <w:ind w:right="23"/>
              <w:jc w:val="both"/>
              <w:rPr>
                <w:b/>
                <w:sz w:val="22"/>
                <w:szCs w:val="20"/>
              </w:rPr>
            </w:pPr>
            <w:r>
              <w:rPr>
                <w:b/>
                <w:sz w:val="22"/>
                <w:szCs w:val="20"/>
              </w:rPr>
              <w:t>1</w:t>
            </w:r>
            <w:r>
              <w:rPr>
                <w:rFonts w:hint="default"/>
                <w:b/>
                <w:sz w:val="22"/>
                <w:szCs w:val="20"/>
                <w:lang w:val="en-US"/>
              </w:rPr>
              <w:t>7</w:t>
            </w:r>
            <w:r>
              <w:rPr>
                <w:b/>
                <w:sz w:val="22"/>
                <w:szCs w:val="20"/>
              </w:rPr>
              <w:t>.</w:t>
            </w:r>
          </w:p>
        </w:tc>
        <w:tc>
          <w:tcPr>
            <w:tcW w:w="2340" w:type="dxa"/>
            <w:gridSpan w:val="2"/>
            <w:shd w:val="clear" w:color="auto" w:fill="D8D8D8" w:themeFill="background1" w:themeFillShade="D9"/>
          </w:tcPr>
          <w:p w14:paraId="034E5DDE">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Reference Books</w:t>
            </w:r>
          </w:p>
        </w:tc>
        <w:tc>
          <w:tcPr>
            <w:tcW w:w="5688" w:type="dxa"/>
            <w:gridSpan w:val="2"/>
            <w:shd w:val="clear" w:color="auto" w:fill="auto"/>
          </w:tcPr>
          <w:p w14:paraId="269BAE41">
            <w:pPr>
              <w:pStyle w:val="5"/>
              <w:numPr>
                <w:ilvl w:val="0"/>
                <w:numId w:val="10"/>
              </w:numPr>
              <w:rPr>
                <w:rFonts w:ascii="Times New Roman" w:hAnsi="Times New Roman"/>
                <w:iCs/>
              </w:rPr>
            </w:pPr>
            <w:r>
              <w:rPr>
                <w:rFonts w:hint="default" w:ascii="Times New Roman" w:hAnsi="Times New Roman"/>
                <w:iCs/>
                <w:lang w:val="en-US"/>
              </w:rPr>
              <w:t xml:space="preserve"> Moulana Mududi, “Tafheem -ul - Quran” </w:t>
            </w:r>
          </w:p>
          <w:p w14:paraId="1E020000">
            <w:pPr>
              <w:pStyle w:val="5"/>
              <w:numPr>
                <w:ilvl w:val="0"/>
                <w:numId w:val="10"/>
              </w:numPr>
              <w:rPr>
                <w:rFonts w:ascii="Times New Roman" w:hAnsi="Times New Roman"/>
                <w:iCs/>
              </w:rPr>
            </w:pPr>
            <w:r>
              <w:rPr>
                <w:rFonts w:hint="default" w:ascii="Times New Roman" w:hAnsi="Times New Roman"/>
                <w:iCs/>
                <w:lang w:val="en-US"/>
              </w:rPr>
              <w:t>Imam Bukhari, “Sahi Al-Bukhari”</w:t>
            </w:r>
          </w:p>
          <w:p w14:paraId="49AF7140">
            <w:pPr>
              <w:pStyle w:val="5"/>
              <w:numPr>
                <w:ilvl w:val="0"/>
                <w:numId w:val="10"/>
              </w:numPr>
              <w:rPr>
                <w:rFonts w:ascii="Times New Roman" w:hAnsi="Times New Roman"/>
                <w:iCs/>
              </w:rPr>
            </w:pPr>
            <w:r>
              <w:rPr>
                <w:rFonts w:hint="default" w:ascii="Times New Roman" w:hAnsi="Times New Roman"/>
                <w:iCs/>
                <w:lang w:val="en-US"/>
              </w:rPr>
              <w:t>Imam Muslim, “Sahi Muslim”</w:t>
            </w:r>
          </w:p>
          <w:p w14:paraId="41F40EEA">
            <w:pPr>
              <w:pStyle w:val="5"/>
              <w:numPr>
                <w:ilvl w:val="0"/>
                <w:numId w:val="10"/>
              </w:numPr>
              <w:rPr>
                <w:rFonts w:hint="default" w:ascii="Times New Roman" w:hAnsi="Times New Roman"/>
                <w:iCs/>
                <w:lang w:val="en-US"/>
              </w:rPr>
            </w:pPr>
            <w:r>
              <w:rPr>
                <w:rFonts w:ascii="Times New Roman" w:hAnsi="Times New Roman"/>
                <w:iCs/>
              </w:rPr>
              <w:t>Hameed Ullah Muhammad, “Emergence of Islam”, IRI, Islamabad</w:t>
            </w:r>
          </w:p>
          <w:p w14:paraId="7AE5965C">
            <w:pPr>
              <w:pStyle w:val="5"/>
              <w:numPr>
                <w:ilvl w:val="0"/>
                <w:numId w:val="10"/>
              </w:numPr>
              <w:rPr>
                <w:rFonts w:ascii="Times New Roman" w:hAnsi="Times New Roman"/>
                <w:iCs/>
              </w:rPr>
            </w:pPr>
            <w:r>
              <w:rPr>
                <w:rFonts w:hint="default" w:ascii="Times New Roman" w:hAnsi="Times New Roman"/>
                <w:iCs/>
                <w:lang w:val="en-US"/>
              </w:rPr>
              <w:t>Safi ur Rehman Mubarakpuri</w:t>
            </w:r>
            <w:r>
              <w:rPr>
                <w:rFonts w:ascii="Times New Roman" w:hAnsi="Times New Roman"/>
                <w:iCs/>
              </w:rPr>
              <w:t xml:space="preserve"> ,The </w:t>
            </w:r>
            <w:r>
              <w:rPr>
                <w:rFonts w:hint="default" w:ascii="Times New Roman" w:hAnsi="Times New Roman"/>
                <w:iCs/>
                <w:lang w:val="en-US"/>
              </w:rPr>
              <w:t>Sealed Nector (Ar-Raheeq Al-Makhtoom)</w:t>
            </w:r>
          </w:p>
        </w:tc>
      </w:tr>
      <w:tr w14:paraId="3F45A80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0" w:hRule="atLeast"/>
        </w:trPr>
        <w:tc>
          <w:tcPr>
            <w:tcW w:w="918" w:type="dxa"/>
            <w:gridSpan w:val="2"/>
            <w:shd w:val="clear" w:color="auto" w:fill="D8D8D8" w:themeFill="background1" w:themeFillShade="D9"/>
          </w:tcPr>
          <w:p w14:paraId="6178DEBB">
            <w:pPr>
              <w:pStyle w:val="7"/>
              <w:jc w:val="both"/>
              <w:rPr>
                <w:rFonts w:ascii="Times New Roman" w:hAnsi="Times New Roman" w:cs="Times New Roman"/>
                <w:b/>
                <w:color w:val="000000" w:themeColor="text1"/>
                <w:sz w:val="26"/>
                <w14:textFill>
                  <w14:solidFill>
                    <w14:schemeClr w14:val="tx1"/>
                  </w14:solidFill>
                </w14:textFill>
              </w:rPr>
            </w:pPr>
            <w:r>
              <w:rPr>
                <w:rFonts w:hint="default" w:ascii="Times New Roman" w:hAnsi="Times New Roman" w:cs="Times New Roman"/>
                <w:b/>
                <w:color w:val="000000" w:themeColor="text1"/>
                <w:sz w:val="26"/>
                <w:lang w:val="en-US"/>
                <w14:textFill>
                  <w14:solidFill>
                    <w14:schemeClr w14:val="tx1"/>
                  </w14:solidFill>
                </w14:textFill>
              </w:rPr>
              <w:t>18</w:t>
            </w:r>
            <w:r>
              <w:rPr>
                <w:rFonts w:ascii="Times New Roman" w:hAnsi="Times New Roman" w:cs="Times New Roman"/>
                <w:b/>
                <w:color w:val="000000" w:themeColor="text1"/>
                <w:sz w:val="26"/>
                <w14:textFill>
                  <w14:solidFill>
                    <w14:schemeClr w14:val="tx1"/>
                  </w14:solidFill>
                </w14:textFill>
              </w:rPr>
              <w:t>.</w:t>
            </w:r>
          </w:p>
        </w:tc>
        <w:tc>
          <w:tcPr>
            <w:tcW w:w="7938" w:type="dxa"/>
            <w:gridSpan w:val="3"/>
            <w:shd w:val="clear" w:color="auto" w:fill="D8D8D8" w:themeFill="background1" w:themeFillShade="D9"/>
          </w:tcPr>
          <w:p w14:paraId="6F509209">
            <w:pPr>
              <w:pStyle w:val="7"/>
              <w:jc w:val="both"/>
              <w:rPr>
                <w:rFonts w:ascii="Times New Roman" w:hAnsi="Times New Roman" w:cs="Times New Roman"/>
                <w:b/>
                <w:color w:val="000000" w:themeColor="text1"/>
                <w:sz w:val="26"/>
                <w14:textFill>
                  <w14:solidFill>
                    <w14:schemeClr w14:val="tx1"/>
                  </w14:solidFill>
                </w14:textFill>
              </w:rPr>
            </w:pPr>
            <w:r>
              <w:rPr>
                <w:rFonts w:ascii="Times New Roman" w:hAnsi="Times New Roman" w:cs="Times New Roman"/>
                <w:b/>
                <w:color w:val="000000" w:themeColor="text1"/>
                <w:sz w:val="26"/>
                <w14:textFill>
                  <w14:solidFill>
                    <w14:schemeClr w14:val="tx1"/>
                  </w14:solidFill>
                </w14:textFill>
              </w:rPr>
              <w:t>Attendance Policy</w:t>
            </w:r>
          </w:p>
        </w:tc>
      </w:tr>
      <w:tr w14:paraId="1056AEA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0" w:hRule="atLeast"/>
        </w:trPr>
        <w:tc>
          <w:tcPr>
            <w:tcW w:w="8856" w:type="dxa"/>
            <w:gridSpan w:val="5"/>
            <w:tcBorders>
              <w:bottom w:val="single" w:color="000000" w:themeColor="text1" w:sz="4" w:space="0"/>
            </w:tcBorders>
          </w:tcPr>
          <w:p w14:paraId="1CDAE348">
            <w:pPr>
              <w:pStyle w:val="9"/>
              <w:spacing w:line="240" w:lineRule="exact"/>
              <w:ind w:right="34"/>
              <w:jc w:val="both"/>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Every student must attend 80% of the lectures/seminars delivered in this course and 80% of the practical/laboratory work prescribed for the respective courses. The students falling short of required percentage of attendance of lectures/seminars/practical/laboratory work, etc., shall not be allowed to appear in the terminal examination of this course and shall be treated as having failed this course.</w:t>
            </w:r>
          </w:p>
        </w:tc>
      </w:tr>
    </w:tbl>
    <w:p w14:paraId="5BB32579">
      <w:pPr>
        <w:pStyle w:val="7"/>
        <w:jc w:val="both"/>
        <w:rPr>
          <w:rFonts w:ascii="Times New Roman" w:hAnsi="Times New Roman" w:cs="Times New Roman"/>
          <w:color w:val="000000" w:themeColor="text1"/>
          <w14:textFill>
            <w14:solidFill>
              <w14:schemeClr w14:val="tx1"/>
            </w14:solidFill>
          </w14:textFill>
        </w:rPr>
      </w:pPr>
    </w:p>
    <w:sectPr>
      <w:pgSz w:w="12240" w:h="15840"/>
      <w:pgMar w:top="1080" w:right="1440" w:bottom="5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C6C196"/>
    <w:multiLevelType w:val="singleLevel"/>
    <w:tmpl w:val="C8C6C196"/>
    <w:lvl w:ilvl="0" w:tentative="0">
      <w:start w:val="1"/>
      <w:numFmt w:val="decimal"/>
      <w:suff w:val="space"/>
      <w:lvlText w:val="%1."/>
      <w:lvlJc w:val="left"/>
    </w:lvl>
  </w:abstractNum>
  <w:abstractNum w:abstractNumId="1">
    <w:nsid w:val="132D4B38"/>
    <w:multiLevelType w:val="multilevel"/>
    <w:tmpl w:val="132D4B3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FA15AA"/>
    <w:multiLevelType w:val="multilevel"/>
    <w:tmpl w:val="13FA15A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5CB46E7"/>
    <w:multiLevelType w:val="multilevel"/>
    <w:tmpl w:val="15CB46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74E4EAD"/>
    <w:multiLevelType w:val="multilevel"/>
    <w:tmpl w:val="174E4EA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7AD3EAD"/>
    <w:multiLevelType w:val="singleLevel"/>
    <w:tmpl w:val="17AD3E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7AF7546"/>
    <w:multiLevelType w:val="multilevel"/>
    <w:tmpl w:val="37AF7546"/>
    <w:lvl w:ilvl="0" w:tentative="0">
      <w:start w:val="1"/>
      <w:numFmt w:val="decimal"/>
      <w:lvlText w:val="%1."/>
      <w:lvlJc w:val="left"/>
      <w:pPr>
        <w:ind w:left="80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88A16E2"/>
    <w:multiLevelType w:val="multilevel"/>
    <w:tmpl w:val="488A16E2"/>
    <w:lvl w:ilvl="0" w:tentative="0">
      <w:start w:val="1"/>
      <w:numFmt w:val="bullet"/>
      <w:lvlText w:val=""/>
      <w:lvlJc w:val="left"/>
      <w:pPr>
        <w:ind w:left="768" w:hanging="360"/>
      </w:pPr>
      <w:rPr>
        <w:rFonts w:hint="default" w:ascii="Wingdings" w:hAnsi="Wingdings"/>
      </w:rPr>
    </w:lvl>
    <w:lvl w:ilvl="1" w:tentative="0">
      <w:start w:val="1"/>
      <w:numFmt w:val="bullet"/>
      <w:lvlText w:val="o"/>
      <w:lvlJc w:val="left"/>
      <w:pPr>
        <w:ind w:left="1488" w:hanging="360"/>
      </w:pPr>
      <w:rPr>
        <w:rFonts w:hint="default" w:ascii="Courier New" w:hAnsi="Courier New" w:cs="Courier New"/>
      </w:rPr>
    </w:lvl>
    <w:lvl w:ilvl="2" w:tentative="0">
      <w:start w:val="1"/>
      <w:numFmt w:val="bullet"/>
      <w:lvlText w:val=""/>
      <w:lvlJc w:val="left"/>
      <w:pPr>
        <w:ind w:left="2208" w:hanging="360"/>
      </w:pPr>
      <w:rPr>
        <w:rFonts w:hint="default" w:ascii="Wingdings" w:hAnsi="Wingdings"/>
      </w:rPr>
    </w:lvl>
    <w:lvl w:ilvl="3" w:tentative="0">
      <w:start w:val="1"/>
      <w:numFmt w:val="bullet"/>
      <w:lvlText w:val=""/>
      <w:lvlJc w:val="left"/>
      <w:pPr>
        <w:ind w:left="2928" w:hanging="360"/>
      </w:pPr>
      <w:rPr>
        <w:rFonts w:hint="default" w:ascii="Symbol" w:hAnsi="Symbol"/>
      </w:rPr>
    </w:lvl>
    <w:lvl w:ilvl="4" w:tentative="0">
      <w:start w:val="1"/>
      <w:numFmt w:val="bullet"/>
      <w:lvlText w:val="o"/>
      <w:lvlJc w:val="left"/>
      <w:pPr>
        <w:ind w:left="3648" w:hanging="360"/>
      </w:pPr>
      <w:rPr>
        <w:rFonts w:hint="default" w:ascii="Courier New" w:hAnsi="Courier New" w:cs="Courier New"/>
      </w:rPr>
    </w:lvl>
    <w:lvl w:ilvl="5" w:tentative="0">
      <w:start w:val="1"/>
      <w:numFmt w:val="bullet"/>
      <w:lvlText w:val=""/>
      <w:lvlJc w:val="left"/>
      <w:pPr>
        <w:ind w:left="4368" w:hanging="360"/>
      </w:pPr>
      <w:rPr>
        <w:rFonts w:hint="default" w:ascii="Wingdings" w:hAnsi="Wingdings"/>
      </w:rPr>
    </w:lvl>
    <w:lvl w:ilvl="6" w:tentative="0">
      <w:start w:val="1"/>
      <w:numFmt w:val="bullet"/>
      <w:lvlText w:val=""/>
      <w:lvlJc w:val="left"/>
      <w:pPr>
        <w:ind w:left="5088" w:hanging="360"/>
      </w:pPr>
      <w:rPr>
        <w:rFonts w:hint="default" w:ascii="Symbol" w:hAnsi="Symbol"/>
      </w:rPr>
    </w:lvl>
    <w:lvl w:ilvl="7" w:tentative="0">
      <w:start w:val="1"/>
      <w:numFmt w:val="bullet"/>
      <w:lvlText w:val="o"/>
      <w:lvlJc w:val="left"/>
      <w:pPr>
        <w:ind w:left="5808" w:hanging="360"/>
      </w:pPr>
      <w:rPr>
        <w:rFonts w:hint="default" w:ascii="Courier New" w:hAnsi="Courier New" w:cs="Courier New"/>
      </w:rPr>
    </w:lvl>
    <w:lvl w:ilvl="8" w:tentative="0">
      <w:start w:val="1"/>
      <w:numFmt w:val="bullet"/>
      <w:lvlText w:val=""/>
      <w:lvlJc w:val="left"/>
      <w:pPr>
        <w:ind w:left="6528" w:hanging="360"/>
      </w:pPr>
      <w:rPr>
        <w:rFonts w:hint="default" w:ascii="Wingdings" w:hAnsi="Wingdings"/>
      </w:rPr>
    </w:lvl>
  </w:abstractNum>
  <w:abstractNum w:abstractNumId="8">
    <w:nsid w:val="6D8E33E4"/>
    <w:multiLevelType w:val="multilevel"/>
    <w:tmpl w:val="6D8E33E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4095DAB"/>
    <w:multiLevelType w:val="multilevel"/>
    <w:tmpl w:val="74095DA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7"/>
  </w:num>
  <w:num w:numId="3">
    <w:abstractNumId w:val="4"/>
  </w:num>
  <w:num w:numId="4">
    <w:abstractNumId w:val="9"/>
  </w:num>
  <w:num w:numId="5">
    <w:abstractNumId w:val="5"/>
  </w:num>
  <w:num w:numId="6">
    <w:abstractNumId w:val="8"/>
  </w:num>
  <w:num w:numId="7">
    <w:abstractNumId w:val="1"/>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8B"/>
    <w:rsid w:val="000004C3"/>
    <w:rsid w:val="00014120"/>
    <w:rsid w:val="00020403"/>
    <w:rsid w:val="000345E5"/>
    <w:rsid w:val="00037850"/>
    <w:rsid w:val="0004777A"/>
    <w:rsid w:val="00050D14"/>
    <w:rsid w:val="0005322D"/>
    <w:rsid w:val="00070242"/>
    <w:rsid w:val="000751C3"/>
    <w:rsid w:val="00077576"/>
    <w:rsid w:val="00087311"/>
    <w:rsid w:val="00094011"/>
    <w:rsid w:val="000B6756"/>
    <w:rsid w:val="000C1DB2"/>
    <w:rsid w:val="000F1BF5"/>
    <w:rsid w:val="000F2119"/>
    <w:rsid w:val="00100E60"/>
    <w:rsid w:val="001215FC"/>
    <w:rsid w:val="001279F5"/>
    <w:rsid w:val="0013119A"/>
    <w:rsid w:val="00133329"/>
    <w:rsid w:val="00143C51"/>
    <w:rsid w:val="001633C8"/>
    <w:rsid w:val="00196CA0"/>
    <w:rsid w:val="001A7344"/>
    <w:rsid w:val="001B2DEC"/>
    <w:rsid w:val="001B55E9"/>
    <w:rsid w:val="001C0A49"/>
    <w:rsid w:val="001C4467"/>
    <w:rsid w:val="001D1D9A"/>
    <w:rsid w:val="001E6EF1"/>
    <w:rsid w:val="0020092B"/>
    <w:rsid w:val="002213C2"/>
    <w:rsid w:val="002234C0"/>
    <w:rsid w:val="00225F56"/>
    <w:rsid w:val="00230CD7"/>
    <w:rsid w:val="00235C9E"/>
    <w:rsid w:val="00240B59"/>
    <w:rsid w:val="0024753B"/>
    <w:rsid w:val="002523C8"/>
    <w:rsid w:val="00254EBE"/>
    <w:rsid w:val="002567E4"/>
    <w:rsid w:val="0026019F"/>
    <w:rsid w:val="00271C1C"/>
    <w:rsid w:val="00275152"/>
    <w:rsid w:val="00294568"/>
    <w:rsid w:val="002A3BF9"/>
    <w:rsid w:val="002A5D48"/>
    <w:rsid w:val="002B12FA"/>
    <w:rsid w:val="002B2AB7"/>
    <w:rsid w:val="002D156B"/>
    <w:rsid w:val="002D42F2"/>
    <w:rsid w:val="002E52E2"/>
    <w:rsid w:val="002E7630"/>
    <w:rsid w:val="002F2F5E"/>
    <w:rsid w:val="00303189"/>
    <w:rsid w:val="003034C0"/>
    <w:rsid w:val="00307942"/>
    <w:rsid w:val="00314862"/>
    <w:rsid w:val="00315F49"/>
    <w:rsid w:val="00326C65"/>
    <w:rsid w:val="00353FFF"/>
    <w:rsid w:val="00360327"/>
    <w:rsid w:val="0037162A"/>
    <w:rsid w:val="00395020"/>
    <w:rsid w:val="00396837"/>
    <w:rsid w:val="003A4745"/>
    <w:rsid w:val="003A749C"/>
    <w:rsid w:val="003B2CA7"/>
    <w:rsid w:val="003C2CA3"/>
    <w:rsid w:val="003C3495"/>
    <w:rsid w:val="003E1B48"/>
    <w:rsid w:val="003E7F28"/>
    <w:rsid w:val="003F1FC8"/>
    <w:rsid w:val="00436496"/>
    <w:rsid w:val="0044608B"/>
    <w:rsid w:val="00447F34"/>
    <w:rsid w:val="0045787D"/>
    <w:rsid w:val="004A1C1F"/>
    <w:rsid w:val="004A54A5"/>
    <w:rsid w:val="004B21C5"/>
    <w:rsid w:val="004B3138"/>
    <w:rsid w:val="004C561A"/>
    <w:rsid w:val="004E0CBB"/>
    <w:rsid w:val="004E4DE4"/>
    <w:rsid w:val="004F79DB"/>
    <w:rsid w:val="00500F53"/>
    <w:rsid w:val="00503E77"/>
    <w:rsid w:val="005070C7"/>
    <w:rsid w:val="005467C1"/>
    <w:rsid w:val="00581BF4"/>
    <w:rsid w:val="00587DC2"/>
    <w:rsid w:val="005903B3"/>
    <w:rsid w:val="005906E1"/>
    <w:rsid w:val="005B6B84"/>
    <w:rsid w:val="005D57EB"/>
    <w:rsid w:val="005E4F6D"/>
    <w:rsid w:val="005E742A"/>
    <w:rsid w:val="0060293A"/>
    <w:rsid w:val="00607310"/>
    <w:rsid w:val="006159DE"/>
    <w:rsid w:val="00622F4B"/>
    <w:rsid w:val="00630B37"/>
    <w:rsid w:val="00643542"/>
    <w:rsid w:val="00645EF5"/>
    <w:rsid w:val="006477C4"/>
    <w:rsid w:val="0065384D"/>
    <w:rsid w:val="00661AA6"/>
    <w:rsid w:val="006674EA"/>
    <w:rsid w:val="006832FD"/>
    <w:rsid w:val="00683EE0"/>
    <w:rsid w:val="00690D14"/>
    <w:rsid w:val="00691FEA"/>
    <w:rsid w:val="006947A3"/>
    <w:rsid w:val="00696E6E"/>
    <w:rsid w:val="006A46E3"/>
    <w:rsid w:val="006A5C05"/>
    <w:rsid w:val="006B6438"/>
    <w:rsid w:val="006D124F"/>
    <w:rsid w:val="006D69FC"/>
    <w:rsid w:val="006E123F"/>
    <w:rsid w:val="006F45C6"/>
    <w:rsid w:val="00713F3D"/>
    <w:rsid w:val="007169A6"/>
    <w:rsid w:val="007310D9"/>
    <w:rsid w:val="0075503D"/>
    <w:rsid w:val="0076608F"/>
    <w:rsid w:val="00773523"/>
    <w:rsid w:val="00793F6C"/>
    <w:rsid w:val="007965AA"/>
    <w:rsid w:val="007A0299"/>
    <w:rsid w:val="007A113C"/>
    <w:rsid w:val="007B275D"/>
    <w:rsid w:val="007C53E8"/>
    <w:rsid w:val="007D0297"/>
    <w:rsid w:val="007D6FED"/>
    <w:rsid w:val="00804D77"/>
    <w:rsid w:val="00811545"/>
    <w:rsid w:val="00815664"/>
    <w:rsid w:val="0081568E"/>
    <w:rsid w:val="00816A99"/>
    <w:rsid w:val="00836938"/>
    <w:rsid w:val="00841FFD"/>
    <w:rsid w:val="00850DA4"/>
    <w:rsid w:val="0085147C"/>
    <w:rsid w:val="008564A9"/>
    <w:rsid w:val="00857613"/>
    <w:rsid w:val="00863DC3"/>
    <w:rsid w:val="00894003"/>
    <w:rsid w:val="008A163B"/>
    <w:rsid w:val="008A391C"/>
    <w:rsid w:val="008B1801"/>
    <w:rsid w:val="008C5B19"/>
    <w:rsid w:val="008E0360"/>
    <w:rsid w:val="008E6658"/>
    <w:rsid w:val="008F0736"/>
    <w:rsid w:val="00906FEF"/>
    <w:rsid w:val="00907F99"/>
    <w:rsid w:val="0092055E"/>
    <w:rsid w:val="00953E30"/>
    <w:rsid w:val="009654C4"/>
    <w:rsid w:val="00967E68"/>
    <w:rsid w:val="00976978"/>
    <w:rsid w:val="0099532A"/>
    <w:rsid w:val="009A3464"/>
    <w:rsid w:val="009A5BEB"/>
    <w:rsid w:val="009A5E19"/>
    <w:rsid w:val="009D4A25"/>
    <w:rsid w:val="009D5B58"/>
    <w:rsid w:val="009F32D2"/>
    <w:rsid w:val="00A10099"/>
    <w:rsid w:val="00A10B08"/>
    <w:rsid w:val="00A14558"/>
    <w:rsid w:val="00A17FE9"/>
    <w:rsid w:val="00A26E8F"/>
    <w:rsid w:val="00A30175"/>
    <w:rsid w:val="00A30EA9"/>
    <w:rsid w:val="00A34571"/>
    <w:rsid w:val="00A406E7"/>
    <w:rsid w:val="00A57699"/>
    <w:rsid w:val="00A86B58"/>
    <w:rsid w:val="00A90EAB"/>
    <w:rsid w:val="00AA1B28"/>
    <w:rsid w:val="00AB014C"/>
    <w:rsid w:val="00AB018C"/>
    <w:rsid w:val="00AB0E9A"/>
    <w:rsid w:val="00AB1A1F"/>
    <w:rsid w:val="00AC0084"/>
    <w:rsid w:val="00AC2D11"/>
    <w:rsid w:val="00AC44C6"/>
    <w:rsid w:val="00AC4CC8"/>
    <w:rsid w:val="00AF5F8F"/>
    <w:rsid w:val="00B05FE6"/>
    <w:rsid w:val="00B07474"/>
    <w:rsid w:val="00B074E3"/>
    <w:rsid w:val="00B17596"/>
    <w:rsid w:val="00B335A3"/>
    <w:rsid w:val="00B43AF5"/>
    <w:rsid w:val="00B50823"/>
    <w:rsid w:val="00B51054"/>
    <w:rsid w:val="00B5759A"/>
    <w:rsid w:val="00B650D8"/>
    <w:rsid w:val="00B738BB"/>
    <w:rsid w:val="00B83787"/>
    <w:rsid w:val="00B84EDB"/>
    <w:rsid w:val="00BC1DD0"/>
    <w:rsid w:val="00BC3C31"/>
    <w:rsid w:val="00BC48A7"/>
    <w:rsid w:val="00BD3073"/>
    <w:rsid w:val="00BE4CB4"/>
    <w:rsid w:val="00BF50D1"/>
    <w:rsid w:val="00C14F9E"/>
    <w:rsid w:val="00C17101"/>
    <w:rsid w:val="00C44957"/>
    <w:rsid w:val="00C50B49"/>
    <w:rsid w:val="00C50B9C"/>
    <w:rsid w:val="00C535C4"/>
    <w:rsid w:val="00C56B31"/>
    <w:rsid w:val="00C85898"/>
    <w:rsid w:val="00CD4E1A"/>
    <w:rsid w:val="00CD6084"/>
    <w:rsid w:val="00CE16DD"/>
    <w:rsid w:val="00CE7824"/>
    <w:rsid w:val="00CF6AF8"/>
    <w:rsid w:val="00D03175"/>
    <w:rsid w:val="00D049EA"/>
    <w:rsid w:val="00D10F3B"/>
    <w:rsid w:val="00D13409"/>
    <w:rsid w:val="00D15AF7"/>
    <w:rsid w:val="00D21101"/>
    <w:rsid w:val="00D26650"/>
    <w:rsid w:val="00D35C1D"/>
    <w:rsid w:val="00D40AC0"/>
    <w:rsid w:val="00D459EE"/>
    <w:rsid w:val="00D50B1D"/>
    <w:rsid w:val="00D63C50"/>
    <w:rsid w:val="00D649DA"/>
    <w:rsid w:val="00D76509"/>
    <w:rsid w:val="00D76B06"/>
    <w:rsid w:val="00D84813"/>
    <w:rsid w:val="00D97116"/>
    <w:rsid w:val="00DB1646"/>
    <w:rsid w:val="00DB3DC8"/>
    <w:rsid w:val="00DB7C02"/>
    <w:rsid w:val="00DD4068"/>
    <w:rsid w:val="00DE3266"/>
    <w:rsid w:val="00E06565"/>
    <w:rsid w:val="00E143ED"/>
    <w:rsid w:val="00E35C8F"/>
    <w:rsid w:val="00E37DAE"/>
    <w:rsid w:val="00E40DFD"/>
    <w:rsid w:val="00E433F0"/>
    <w:rsid w:val="00E44071"/>
    <w:rsid w:val="00E5538C"/>
    <w:rsid w:val="00E5623B"/>
    <w:rsid w:val="00E60C56"/>
    <w:rsid w:val="00E766AB"/>
    <w:rsid w:val="00E935DB"/>
    <w:rsid w:val="00E9412A"/>
    <w:rsid w:val="00EA4F41"/>
    <w:rsid w:val="00EA5CBD"/>
    <w:rsid w:val="00EB1FF1"/>
    <w:rsid w:val="00EE4F82"/>
    <w:rsid w:val="00EE5809"/>
    <w:rsid w:val="00EF5E67"/>
    <w:rsid w:val="00F12E52"/>
    <w:rsid w:val="00F20219"/>
    <w:rsid w:val="00F22B2A"/>
    <w:rsid w:val="00F26DC1"/>
    <w:rsid w:val="00F41C90"/>
    <w:rsid w:val="00F43145"/>
    <w:rsid w:val="00F46270"/>
    <w:rsid w:val="00F52A70"/>
    <w:rsid w:val="00F620C8"/>
    <w:rsid w:val="00F93D30"/>
    <w:rsid w:val="00FA7593"/>
    <w:rsid w:val="00FB7D36"/>
    <w:rsid w:val="00FC6D76"/>
    <w:rsid w:val="00FD4247"/>
    <w:rsid w:val="02D67ABE"/>
    <w:rsid w:val="05441AE1"/>
    <w:rsid w:val="05565DCA"/>
    <w:rsid w:val="057279FF"/>
    <w:rsid w:val="05C45F1D"/>
    <w:rsid w:val="0B1234A7"/>
    <w:rsid w:val="0DCE14A8"/>
    <w:rsid w:val="1039361B"/>
    <w:rsid w:val="110C2F1A"/>
    <w:rsid w:val="117E2486"/>
    <w:rsid w:val="11F94F2F"/>
    <w:rsid w:val="1363315E"/>
    <w:rsid w:val="1A7D4B85"/>
    <w:rsid w:val="1B2220A2"/>
    <w:rsid w:val="1DA97D6B"/>
    <w:rsid w:val="21BD45B3"/>
    <w:rsid w:val="22E534BC"/>
    <w:rsid w:val="27C51518"/>
    <w:rsid w:val="284853B1"/>
    <w:rsid w:val="2BF77449"/>
    <w:rsid w:val="340635DF"/>
    <w:rsid w:val="344A3C47"/>
    <w:rsid w:val="367407E3"/>
    <w:rsid w:val="3B821B13"/>
    <w:rsid w:val="3CE355F4"/>
    <w:rsid w:val="411E14B3"/>
    <w:rsid w:val="420A6C99"/>
    <w:rsid w:val="444B7473"/>
    <w:rsid w:val="4498783A"/>
    <w:rsid w:val="47B07CA9"/>
    <w:rsid w:val="48666370"/>
    <w:rsid w:val="48F33CE5"/>
    <w:rsid w:val="522F6470"/>
    <w:rsid w:val="52FA65F3"/>
    <w:rsid w:val="562006F1"/>
    <w:rsid w:val="5B6466FE"/>
    <w:rsid w:val="5DAE05DD"/>
    <w:rsid w:val="60BD26C3"/>
    <w:rsid w:val="63364D2A"/>
    <w:rsid w:val="63716434"/>
    <w:rsid w:val="63F57021"/>
    <w:rsid w:val="67EA5309"/>
    <w:rsid w:val="6F606CFB"/>
    <w:rsid w:val="75AD6BCE"/>
    <w:rsid w:val="78A526AB"/>
    <w:rsid w:val="7AC8039D"/>
    <w:rsid w:val="7D0D5910"/>
    <w:rsid w:val="7FA5399F"/>
  </w:rsids>
  <m:mathPr>
    <m:mathFont m:val="Cambria Math"/>
    <m:brkBin m:val="before"/>
    <m:brkBinSub m:val="--"/>
    <m:smallFrac m:val="1"/>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0" w:line="240" w:lineRule="auto"/>
    </w:pPr>
    <w:rPr>
      <w:rFonts w:ascii="Calibri" w:hAnsi="Calibri" w:eastAsia="Times New Roman" w:cs="Times New Roman"/>
      <w:sz w:val="22"/>
      <w:szCs w:val="22"/>
      <w:lang w:val="en-GB" w:eastAsia="en-GB"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header"/>
    <w:basedOn w:val="1"/>
    <w:link w:val="10"/>
    <w:autoRedefine/>
    <w:qFormat/>
    <w:uiPriority w:val="0"/>
    <w:pPr>
      <w:tabs>
        <w:tab w:val="center" w:pos="4320"/>
        <w:tab w:val="right" w:pos="8640"/>
      </w:tabs>
    </w:pPr>
    <w:rPr>
      <w:rFonts w:ascii="Arial" w:hAnsi="Arial"/>
      <w:sz w:val="20"/>
      <w:szCs w:val="24"/>
      <w:lang w:eastAsia="en-US"/>
    </w:rPr>
  </w:style>
  <w:style w:type="paragraph" w:styleId="5">
    <w:name w:val="Normal (Web)"/>
    <w:basedOn w:val="1"/>
    <w:autoRedefine/>
    <w:qFormat/>
    <w:uiPriority w:val="0"/>
    <w:pPr>
      <w:spacing w:before="100" w:beforeAutospacing="1" w:after="100" w:afterAutospacing="1"/>
    </w:pPr>
    <w:rPr>
      <w:color w:val="424242"/>
      <w:lang w:val="en-US" w:eastAsia="en-US"/>
    </w:rPr>
  </w:style>
  <w:style w:type="table" w:styleId="6">
    <w:name w:val="Table Grid"/>
    <w:basedOn w:val="3"/>
    <w:autoRedefine/>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8">
    <w:name w:val="List Paragraph"/>
    <w:basedOn w:val="1"/>
    <w:autoRedefine/>
    <w:qFormat/>
    <w:uiPriority w:val="34"/>
    <w:pPr>
      <w:ind w:left="720"/>
      <w:contextualSpacing/>
    </w:pPr>
  </w:style>
  <w:style w:type="paragraph" w:customStyle="1" w:styleId="9">
    <w:name w:val="Style"/>
    <w:autoRedefine/>
    <w:qFormat/>
    <w:uiPriority w:val="99"/>
    <w:pPr>
      <w:widowControl w:val="0"/>
      <w:autoSpaceDE w:val="0"/>
      <w:autoSpaceDN w:val="0"/>
      <w:adjustRightInd w:val="0"/>
      <w:spacing w:after="0" w:line="240" w:lineRule="auto"/>
    </w:pPr>
    <w:rPr>
      <w:rFonts w:ascii="Times New Roman" w:hAnsi="Times New Roman" w:eastAsia="Times New Roman" w:cs="Times New Roman"/>
      <w:sz w:val="24"/>
      <w:szCs w:val="24"/>
      <w:lang w:val="en-US" w:eastAsia="en-US" w:bidi="ar-SA"/>
    </w:rPr>
  </w:style>
  <w:style w:type="character" w:customStyle="1" w:styleId="10">
    <w:name w:val="Header Char"/>
    <w:basedOn w:val="2"/>
    <w:link w:val="4"/>
    <w:qFormat/>
    <w:uiPriority w:val="0"/>
    <w:rPr>
      <w:rFonts w:ascii="Arial" w:hAnsi="Arial" w:eastAsia="Times New Roman" w:cs="Times New Roman"/>
      <w:sz w:val="20"/>
      <w:szCs w:val="24"/>
      <w:lang w:val="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55A3D-471C-4FBC-A0B8-BA023B5EB728}">
  <ds:schemaRefs/>
</ds:datastoreItem>
</file>

<file path=docProps/app.xml><?xml version="1.0" encoding="utf-8"?>
<Properties xmlns="http://schemas.openxmlformats.org/officeDocument/2006/extended-properties" xmlns:vt="http://schemas.openxmlformats.org/officeDocument/2006/docPropsVTypes">
  <Template>Normal</Template>
  <Pages>4</Pages>
  <Words>1528</Words>
  <Characters>8711</Characters>
  <Lines>72</Lines>
  <Paragraphs>20</Paragraphs>
  <TotalTime>18</TotalTime>
  <ScaleCrop>false</ScaleCrop>
  <LinksUpToDate>false</LinksUpToDate>
  <CharactersWithSpaces>10219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2016-04-25T06:37:00Z</dcterms:created>
  <dc:creator>DR.IHN</dc:creator>
  <cp:lastModifiedBy>WPS_1703156246</cp:lastModifiedBy>
  <cp:lastPrinted>2023-09-13T07:34:00Z</cp:lastPrinted>
  <dcterms:modified xsi:type="dcterms:W3CDTF">2024-09-03T06:21:41Z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66F5057541B648B8A5FBC75216F6823B_12</vt:lpwstr>
  </property>
</Properties>
</file>