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77" w:rsidRDefault="004F788E" w:rsidP="008A0A09">
      <w:pPr>
        <w:pStyle w:val="Heading1"/>
      </w:pPr>
      <w:r>
        <w:t>Normal and credible lo</w:t>
      </w:r>
      <w:bookmarkStart w:id="0" w:name="_GoBack"/>
      <w:bookmarkEnd w:id="0"/>
      <w:r>
        <w:t>oking text. Don’t look at the macro though!</w:t>
      </w:r>
    </w:p>
    <w:sectPr w:rsidR="0052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8E"/>
    <w:rsid w:val="004F788E"/>
    <w:rsid w:val="00521A77"/>
    <w:rsid w:val="008A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CB00"/>
  <w15:chartTrackingRefBased/>
  <w15:docId w15:val="{2C86CFE4-DE3F-49A1-8BFD-61106CE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2019-04-17T00:38:00Z</dcterms:created>
  <dcterms:modified xsi:type="dcterms:W3CDTF">2019-04-17T00:47:00Z</dcterms:modified>
</cp:coreProperties>
</file>