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善用</w:t>
      </w:r>
      <w:r>
        <w:rPr>
          <w:rFonts w:hint="eastAsia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时间资源</w:t>
      </w:r>
      <w:r>
        <w:rPr>
          <w:rFonts w:hint="eastAsia" w:ascii="Times New Roman" w:hAnsi="Times New Roman" w:cs="Times New Roman"/>
          <w:lang w:val="en-US" w:eastAsia="zh-CN"/>
        </w:rPr>
        <w:t>”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李斌</w:t>
      </w:r>
    </w:p>
    <w:p>
      <w:p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《 人民日报 》（ 2022年01月12日 04 版）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single" w:color="FF0000"/>
          <w:lang w:val="en-US" w:eastAsia="zh-CN"/>
        </w:rPr>
        <w:t>“</w:t>
      </w:r>
      <w:r>
        <w:rPr>
          <w:rFonts w:hint="eastAsia" w:ascii="宋体" w:hAnsi="宋体" w:eastAsia="宋体" w:cs="宋体"/>
          <w:color w:val="00B0F0"/>
          <w:sz w:val="24"/>
          <w:szCs w:val="24"/>
          <w:u w:val="single" w:color="FF0000"/>
          <w:lang w:val="en-US" w:eastAsia="zh-CN"/>
        </w:rPr>
        <w:t>等闲识得东风面，万紫千红总是春</w:t>
      </w:r>
      <w:r>
        <w:rPr>
          <w:rFonts w:hint="eastAsia" w:ascii="宋体" w:hAnsi="宋体" w:eastAsia="宋体" w:cs="宋体"/>
          <w:color w:val="auto"/>
          <w:sz w:val="24"/>
          <w:szCs w:val="24"/>
          <w:u w:val="single" w:color="FF0000"/>
          <w:lang w:val="en-US" w:eastAsia="zh-CN"/>
        </w:rPr>
        <w:t>”，这是生命繁衍的律动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。“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来而不可失者，时也；蹈而不可失者，机</w:t>
      </w:r>
      <w:commentRangeStart w:id="0"/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也</w:t>
      </w:r>
      <w:commentRangeEnd w:id="0"/>
      <w:r>
        <w:commentReference w:id="0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这是人类奋进的主动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。时间是形塑一切的土壤，同时又是一种最特殊的资源。“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盛年不重来，一日难再晨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”，时间稍纵即逝，除了把时间精准度量、充分利用起来，再没有其他挽回的方式。“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一寸光阴一寸金，寸金难买寸光阴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”，时间买不到也租不来，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惜时如金就是增进财富储量，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因时制宜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就是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掌控发展变量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分秒必争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就是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创造价值</w:t>
      </w:r>
      <w:commentRangeStart w:id="1"/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增量</w:t>
      </w:r>
      <w:commentRangeEnd w:id="1"/>
      <w:r>
        <w:commentReference w:id="1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</w:t>
      </w:r>
      <w:commentRangeStart w:id="2"/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向时间要效率，时间必会给出最好的答案</w:t>
      </w:r>
      <w:commentRangeEnd w:id="2"/>
      <w:r>
        <w:commentReference w:id="2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有这样两个关于武汉体育中心的画面：当新冠肺炎疫情突如其来，武汉体育中心化身方舱医院，患者卧床静修，等待健康体魄的苏醒；短短几个月后，方舱医院不见了，一场公益篮球赛火爆上演，人头攒动，热闹非凡。这是“英雄之城”武汉迅速摆脱疫情困扰的生动见证。按照党中央统筹疫情防控和经济社会发展的决策部署，各地都在奋力“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”回因为疫情失去的时间，不仅折射出显著的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制度优势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治理效能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，也从一个侧面见证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掌控时间、驾驭变局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的中国智慧。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</w:t>
      </w:r>
      <w:commentRangeStart w:id="3"/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时间有价值，但时间本身无法增值</w:t>
      </w:r>
      <w:commentRangeEnd w:id="3"/>
      <w:r>
        <w:commentReference w:id="3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有“一万小时定律”，从平凡到卓越需经历一万小时的锤炼；也有关于“一万小时定律”的反例，看似忙忙碌碌，到头来却一事无成。怎么让时间成为成功者的“加持”，取决于对待时间的态度。“睡眠和休息丧失了时间，却取得了明天工作的精力”，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合理配置时间资源才能实现效果最优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。“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日事日毕，日清日高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”，目标管理、敲钟问响方能积小胜为大胜。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“不违农时，谷不可胜</w:t>
      </w:r>
      <w:commentRangeStart w:id="4"/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食也</w:t>
      </w:r>
      <w:commentRangeEnd w:id="4"/>
      <w:r>
        <w:commentReference w:id="4"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尊重规律、少走弯路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其实也是善用时间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张弛有度、轻重分明、取舍果断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，都是驾驭时间的妙招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马克思说，</w:t>
      </w:r>
      <w:commentRangeStart w:id="5"/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一切节约归根到底都是时间的节约</w:t>
      </w:r>
      <w:commentRangeEnd w:id="5"/>
      <w:r>
        <w:commentReference w:id="5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。战术上的忙碌，从来都需要以战略上的谋划为支撑。应急物资储备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“宁可备而不用”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，为的是应对变幻莫测的风险考验。</w:t>
      </w:r>
      <w:r>
        <w:rPr>
          <w:rFonts w:hint="eastAsia" w:ascii="宋体" w:hAnsi="宋体" w:eastAsia="宋体" w:cs="宋体"/>
          <w:color w:val="2E75B6" w:themeColor="accent1" w:themeShade="BF"/>
          <w:sz w:val="24"/>
          <w:szCs w:val="24"/>
          <w:u w:val="single" w:color="FF0000"/>
          <w:lang w:val="en-US" w:eastAsia="zh-CN"/>
        </w:rPr>
        <w:t>化解看病难、打车难、停车难，挽回了时间损耗，增进了民生福祉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绿色发展、低碳生活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，少走了先污染后治理的弯路，也就腾挪出宝贵的发展空间。让无序变有序，让不便变方便，让低效变智能，让杂乱变规范，都可以赋予时间以文明价值和进步意义。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掌握了</w:t>
      </w:r>
      <w:r>
        <w:rPr>
          <w:rFonts w:hint="eastAsia" w:ascii="宋体" w:hAnsi="宋体" w:eastAsia="宋体" w:cs="宋体"/>
          <w:color w:val="FF0000"/>
          <w:sz w:val="24"/>
          <w:szCs w:val="24"/>
          <w:u w:val="single" w:color="FF0000"/>
          <w:lang w:val="en-US" w:eastAsia="zh-CN"/>
        </w:rPr>
        <w:t>变革之道、进取之法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，就掌握了驱动时间资源的法宝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</w:t>
      </w:r>
      <w:commentRangeStart w:id="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时间中蕴藏看得见、摸得着的经济效益，但不是每一种争分夺秒都算得上利用时间的“最优解”</w:t>
      </w:r>
      <w:commentRangeEnd w:id="6"/>
      <w:r>
        <w:commentReference w:id="6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。弦总紧绷会断，车总快开容易失控，积劳容易成疾。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急躁冒进、好大喜功、违背科学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，实际上是对时间资源的任性挥霍。不久前召开的中央经济工作会议，对“悟透以人民为中心的发展思想，坚持正确政绩观”做了强调，要求“坚决防止简单化、乱作为，坚决反对不担当、不作为”。</w:t>
      </w:r>
      <w: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  <w:t>分辨清实绩与虚功、苦干实干与蛮干乱为的差别，时间才会站到自己这一边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commentRangeStart w:id="7"/>
      <w:r>
        <w:rPr>
          <w:rFonts w:hint="eastAsia" w:ascii="宋体" w:hAnsi="宋体" w:eastAsia="宋体" w:cs="宋体"/>
          <w:lang w:val="en-US" w:eastAsia="zh-CN"/>
        </w:rPr>
        <w:t>只争朝夕、不负韶华</w:t>
      </w:r>
      <w:commentRangeEnd w:id="7"/>
      <w:r>
        <w:commentReference w:id="7"/>
      </w:r>
      <w:r>
        <w:rPr>
          <w:rFonts w:hint="eastAsia" w:ascii="宋体" w:hAnsi="宋体" w:eastAsia="宋体" w:cs="宋体"/>
          <w:lang w:val="en-US" w:eastAsia="zh-CN"/>
        </w:rPr>
        <w:t>，是对未来最好的宣示。习近平主席在二〇二二年新年贺词中强调：“我们唯有</w:t>
      </w:r>
      <w:r>
        <w:rPr>
          <w:rFonts w:hint="eastAsia" w:ascii="宋体" w:hAnsi="宋体" w:eastAsia="宋体" w:cs="宋体"/>
          <w:color w:val="FF0000"/>
          <w:lang w:val="en-US" w:eastAsia="zh-CN"/>
        </w:rPr>
        <w:t>踔厉奋发、笃行不怠，方能不负历史、不负时代、不负人民</w:t>
      </w:r>
      <w:r>
        <w:rPr>
          <w:rFonts w:hint="eastAsia" w:ascii="宋体" w:hAnsi="宋体" w:eastAsia="宋体" w:cs="宋体"/>
          <w:lang w:val="en-US" w:eastAsia="zh-CN"/>
        </w:rPr>
        <w:t>。”</w:t>
      </w:r>
      <w:r>
        <w:rPr>
          <w:rFonts w:hint="eastAsia" w:ascii="宋体" w:hAnsi="宋体" w:eastAsia="宋体" w:cs="宋体"/>
          <w:color w:val="auto"/>
          <w:u w:val="single" w:color="FF0000"/>
          <w:lang w:val="en-US" w:eastAsia="zh-CN"/>
        </w:rPr>
        <w:t>珍惜、善用时间资源，才能浇灌梦想花开，眺望硕果累累</w:t>
      </w:r>
      <w:r>
        <w:rPr>
          <w:rFonts w:hint="eastAsia" w:ascii="宋体" w:hAnsi="宋体" w:eastAsia="宋体" w:cs="宋体"/>
          <w:lang w:val="en-US" w:eastAsia="zh-CN"/>
        </w:rPr>
        <w:t>。让汗水镌刻大地，时间必会绽放璀璨辉煌。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潘同学" w:date="2022-01-22T11:15:55Z" w:initials="">
    <w:p w14:paraId="2EE97A5B">
      <w:pPr>
        <w:pStyle w:val="3"/>
      </w:pPr>
      <w:r>
        <w:rPr>
          <w:rFonts w:hint="eastAsia"/>
        </w:rPr>
        <w:t>“来而不可失者，时也；蹈而不可失者，机也”这句话出自宋代文学家苏轼的《代侯公说项羽辞》，意思是说，</w:t>
      </w:r>
      <w:r>
        <w:rPr>
          <w:rFonts w:hint="eastAsia"/>
          <w:color w:val="FF0000"/>
        </w:rPr>
        <w:t>时间和机会既然来了，就不能让它们白白流失，一定要抓住</w:t>
      </w:r>
    </w:p>
  </w:comment>
  <w:comment w:id="1" w:author="小潘同学" w:date="2022-01-22T10:45:47Z" w:initials="">
    <w:p w14:paraId="5CC84C60">
      <w:pPr>
        <w:pStyle w:val="3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总论</w:t>
      </w:r>
      <w:r>
        <w:rPr>
          <w:rFonts w:hint="eastAsia"/>
          <w:lang w:val="en-US" w:eastAsia="zh-CN"/>
        </w:rPr>
        <w:t>：善用“时间资源”</w:t>
      </w:r>
    </w:p>
    <w:p w14:paraId="17C3629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惜时如金：增进财富储量</w:t>
      </w:r>
    </w:p>
    <w:p w14:paraId="5258216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因地制宜：掌控发展变量</w:t>
      </w:r>
    </w:p>
    <w:p w14:paraId="23BB3A77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分秒必争：创造价值增量</w:t>
      </w:r>
    </w:p>
  </w:comment>
  <w:comment w:id="2" w:author="小潘同学" w:date="2022-01-22T10:49:07Z" w:initials="">
    <w:p w14:paraId="14440AFB">
      <w:pPr>
        <w:pStyle w:val="3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论点一</w:t>
      </w:r>
      <w:r>
        <w:rPr>
          <w:rFonts w:hint="eastAsia"/>
          <w:lang w:val="en-US" w:eastAsia="zh-CN"/>
        </w:rPr>
        <w:t>：向时间要效率，时间必会给出最好的答案</w:t>
      </w:r>
    </w:p>
    <w:p w14:paraId="022102B8">
      <w:pPr>
        <w:pStyle w:val="3"/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举例论证：武汉体育中心</w:t>
      </w:r>
    </w:p>
    <w:p w14:paraId="08952689">
      <w:pPr>
        <w:pStyle w:val="3"/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决策部署，抢回失去的时间</w:t>
      </w:r>
    </w:p>
    <w:p w14:paraId="66580F15">
      <w:pPr>
        <w:pStyle w:val="3"/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制度优势和治理效能</w:t>
      </w:r>
    </w:p>
  </w:comment>
  <w:comment w:id="3" w:author="小潘同学" w:date="2022-01-22T10:56:03Z" w:initials="">
    <w:p w14:paraId="03D20E37">
      <w:pPr>
        <w:pStyle w:val="3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论点二</w:t>
      </w:r>
      <w:r>
        <w:rPr>
          <w:rFonts w:hint="eastAsia"/>
          <w:lang w:val="en-US" w:eastAsia="zh-CN"/>
        </w:rPr>
        <w:t>：时间有价值，但时间本身无法增值</w:t>
      </w:r>
    </w:p>
    <w:p w14:paraId="004238C9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提出论点</w:t>
      </w:r>
    </w:p>
    <w:p w14:paraId="25163FAD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论述论点“一万小时定律”</w:t>
      </w:r>
    </w:p>
    <w:p w14:paraId="58F91A4F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对待时间的态度是成功的加持</w:t>
      </w:r>
    </w:p>
    <w:p w14:paraId="386555EE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合理配置时间资源</w:t>
      </w:r>
    </w:p>
    <w:p w14:paraId="67C0386C">
      <w:pPr>
        <w:pStyle w:val="3"/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小结提升，善用时间，张弛有度</w:t>
      </w:r>
    </w:p>
  </w:comment>
  <w:comment w:id="4" w:author="小潘同学" w:date="2022-01-22T11:39:00Z" w:initials="">
    <w:p w14:paraId="13401A7F">
      <w:pPr>
        <w:pStyle w:val="3"/>
        <w:rPr>
          <w:rFonts w:hint="eastAsia" w:eastAsiaTheme="minorEastAsia"/>
          <w:u w:val="single" w:color="FF0000"/>
          <w:lang w:val="en-US" w:eastAsia="zh-CN"/>
        </w:rPr>
      </w:pPr>
      <w:r>
        <w:rPr>
          <w:rFonts w:hint="eastAsia"/>
          <w:color w:val="FF0000"/>
        </w:rPr>
        <w:t>“不违农时，谷不可胜食也；数罟不入洿池，鱼鳖不可胜食也；斧斤以时入山林，材木不可胜用也”出自《孟子·梁惠王上》</w:t>
      </w:r>
      <w:r>
        <w:rPr>
          <w:rFonts w:hint="eastAsia"/>
        </w:rPr>
        <w:t>，大意是说，</w:t>
      </w:r>
      <w:r>
        <w:rPr>
          <w:rFonts w:hint="eastAsia"/>
          <w:u w:val="single" w:color="FF0000"/>
        </w:rPr>
        <w:t>只要不违背农时、耽误百姓耕种，粮食就吃不完；不用细密的网在池塘里捕捞，鱼鳖就吃不完；按照时令采伐林木，木材就用不完</w:t>
      </w:r>
      <w:r>
        <w:rPr>
          <w:rFonts w:hint="eastAsia"/>
          <w:u w:val="single" w:color="FF0000"/>
          <w:lang w:eastAsia="zh-CN"/>
        </w:rPr>
        <w:t>。</w:t>
      </w:r>
    </w:p>
  </w:comment>
  <w:comment w:id="5" w:author="小潘同学" w:date="2022-01-22T11:02:04Z" w:initials="">
    <w:p w14:paraId="73393C6F">
      <w:pPr>
        <w:pStyle w:val="3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论点三</w:t>
      </w:r>
      <w:r>
        <w:rPr>
          <w:rFonts w:hint="eastAsia"/>
          <w:lang w:val="en-US" w:eastAsia="zh-CN"/>
        </w:rPr>
        <w:t>：一切节约归根到底都是时间的节约</w:t>
      </w:r>
    </w:p>
    <w:p w14:paraId="1F7731CB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提出论点</w:t>
      </w:r>
    </w:p>
    <w:p w14:paraId="12D823B8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论述论点，战略谋划支撑</w:t>
      </w:r>
    </w:p>
    <w:p w14:paraId="083F66C6">
      <w:pPr>
        <w:pStyle w:val="3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变革、进取是驱动时间的关键</w:t>
      </w:r>
    </w:p>
  </w:comment>
  <w:comment w:id="6" w:author="小潘同学" w:date="2022-01-22T11:08:19Z" w:initials="">
    <w:p w14:paraId="64970877">
      <w:pPr>
        <w:pStyle w:val="3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论点四</w:t>
      </w:r>
      <w:r>
        <w:rPr>
          <w:rFonts w:hint="eastAsia"/>
          <w:lang w:val="en-US" w:eastAsia="zh-CN"/>
        </w:rPr>
        <w:t>：珍惜时间要把握度点</w:t>
      </w:r>
    </w:p>
    <w:p w14:paraId="3D8459D1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提出论点</w:t>
      </w:r>
    </w:p>
    <w:p w14:paraId="4AEB67B6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论述论点，讲究适当</w:t>
      </w:r>
    </w:p>
    <w:p w14:paraId="418116DE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做到不任性挥霍</w:t>
      </w:r>
    </w:p>
    <w:p w14:paraId="46F7089A">
      <w:pPr>
        <w:pStyle w:val="3"/>
        <w:numPr>
          <w:ilvl w:val="0"/>
          <w:numId w:val="4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分辨实干蛮干的差别</w:t>
      </w:r>
    </w:p>
  </w:comment>
  <w:comment w:id="7" w:author="小潘同学" w:date="2022-01-22T11:11:33Z" w:initials="">
    <w:p w14:paraId="748D56D4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结尾</w:t>
      </w:r>
      <w:r>
        <w:rPr>
          <w:rFonts w:hint="eastAsia"/>
          <w:lang w:val="en-US" w:eastAsia="zh-CN"/>
        </w:rPr>
        <w:t>：珍惜、善用时间资源，只争朝夕、不负韶华，展望未来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E97A5B" w15:done="0"/>
  <w15:commentEx w15:paraId="23BB3A77" w15:done="0"/>
  <w15:commentEx w15:paraId="66580F15" w15:done="0"/>
  <w15:commentEx w15:paraId="67C0386C" w15:done="0"/>
  <w15:commentEx w15:paraId="13401A7F" w15:done="0"/>
  <w15:commentEx w15:paraId="083F66C6" w15:done="0"/>
  <w15:commentEx w15:paraId="46F7089A" w15:done="0"/>
  <w15:commentEx w15:paraId="748D56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85883"/>
    <w:multiLevelType w:val="singleLevel"/>
    <w:tmpl w:val="DCD8588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A610B1D"/>
    <w:multiLevelType w:val="singleLevel"/>
    <w:tmpl w:val="2A610B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369C3B43"/>
    <w:multiLevelType w:val="singleLevel"/>
    <w:tmpl w:val="369C3B4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CD68FB5"/>
    <w:multiLevelType w:val="singleLevel"/>
    <w:tmpl w:val="5CD68F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潘同学">
    <w15:presenceInfo w15:providerId="WPS Office" w15:userId="4832243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3A43"/>
    <w:rsid w:val="19EA66F4"/>
    <w:rsid w:val="25AB50E3"/>
    <w:rsid w:val="2BEF6272"/>
    <w:rsid w:val="32FE6D27"/>
    <w:rsid w:val="4F521239"/>
    <w:rsid w:val="5500299E"/>
    <w:rsid w:val="682C3C37"/>
    <w:rsid w:val="798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2022-01-22T02:32:37Z</dcterms:created>
  <dc:creator>sudo_</dc:creator>
  <cp:lastModifiedBy>小潘同学</cp:lastModifiedBy>
  <dcterms:modified xsi:type="dcterms:W3CDTF">2022-01-22T04:11:38Z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3403787C0B8945C6AF7695FEF44CE1BB</vt:lpwstr>
  </property>
</Properties>
</file>