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24D1" w14:textId="4F032CD0" w:rsidR="00B4154C" w:rsidRPr="00C429C2" w:rsidRDefault="00000000">
      <w:pPr>
        <w:spacing w:before="600" w:after="120"/>
        <w:jc w:val="center"/>
        <w:rPr>
          <w:sz w:val="18"/>
          <w:szCs w:val="18"/>
        </w:rPr>
      </w:pPr>
      <w:r w:rsidRPr="00C429C2">
        <w:rPr>
          <w:b/>
          <w:bCs/>
          <w:color w:val="1B5E8B"/>
          <w:sz w:val="44"/>
          <w:szCs w:val="44"/>
        </w:rPr>
        <w:t>VCC PROJECT REPORT</w:t>
      </w:r>
    </w:p>
    <w:p w14:paraId="3ADA29F6" w14:textId="77777777" w:rsidR="00B4154C" w:rsidRPr="00C429C2" w:rsidRDefault="00000000">
      <w:pPr>
        <w:pBdr>
          <w:bottom w:val="single" w:sz="8" w:space="4" w:color="1B5E8B"/>
        </w:pBdr>
        <w:spacing w:after="80"/>
        <w:jc w:val="center"/>
        <w:rPr>
          <w:sz w:val="18"/>
          <w:szCs w:val="18"/>
        </w:rPr>
      </w:pPr>
      <w:r w:rsidRPr="00C429C2">
        <w:rPr>
          <w:b/>
          <w:bCs/>
          <w:color w:val="2E75B6"/>
          <w:sz w:val="24"/>
          <w:szCs w:val="24"/>
        </w:rPr>
        <w:t>RL-Based Auto-Scaling for Hospital Cloud Infrastructure on AWS</w:t>
      </w:r>
    </w:p>
    <w:p w14:paraId="7D0E6F6B" w14:textId="5A72D550" w:rsidR="00B4154C" w:rsidRDefault="00000000">
      <w:pPr>
        <w:spacing w:after="60"/>
        <w:jc w:val="center"/>
      </w:pPr>
      <w:r>
        <w:rPr>
          <w:color w:val="555555"/>
          <w:sz w:val="24"/>
          <w:szCs w:val="24"/>
        </w:rPr>
        <w:t xml:space="preserve">Program: </w:t>
      </w:r>
      <w:r w:rsidR="009A7393">
        <w:rPr>
          <w:color w:val="555555"/>
          <w:sz w:val="24"/>
          <w:szCs w:val="24"/>
        </w:rPr>
        <w:t>MTech</w:t>
      </w:r>
      <w:r>
        <w:rPr>
          <w:color w:val="555555"/>
          <w:sz w:val="24"/>
          <w:szCs w:val="24"/>
        </w:rPr>
        <w:t xml:space="preserve"> in Artificial </w:t>
      </w:r>
      <w:r w:rsidR="00C429C2">
        <w:rPr>
          <w:color w:val="555555"/>
          <w:sz w:val="24"/>
          <w:szCs w:val="24"/>
        </w:rPr>
        <w:t>Intelligence: IIT Jodhpur</w:t>
      </w:r>
    </w:p>
    <w:p w14:paraId="6F36DFAE" w14:textId="3A501F4D" w:rsidR="00B4154C" w:rsidRPr="00674CB6" w:rsidRDefault="00000000" w:rsidP="0094244A">
      <w:pPr>
        <w:tabs>
          <w:tab w:val="left" w:pos="90"/>
        </w:tabs>
        <w:spacing w:after="60"/>
        <w:jc w:val="center"/>
      </w:pPr>
      <w:r w:rsidRPr="00674CB6">
        <w:rPr>
          <w:color w:val="555555"/>
          <w:sz w:val="24"/>
          <w:szCs w:val="24"/>
        </w:rPr>
        <w:t xml:space="preserve">Team </w:t>
      </w:r>
      <w:r w:rsidR="009A7393" w:rsidRPr="00674CB6">
        <w:rPr>
          <w:color w:val="555555"/>
          <w:sz w:val="24"/>
          <w:szCs w:val="24"/>
        </w:rPr>
        <w:t xml:space="preserve">Members: Bhakti Sharma, Uday Jakati, Prabhakar Puranik, </w:t>
      </w:r>
      <w:r w:rsidR="00674CB6" w:rsidRPr="00674CB6">
        <w:rPr>
          <w:color w:val="555555"/>
          <w:sz w:val="24"/>
          <w:szCs w:val="24"/>
        </w:rPr>
        <w:t xml:space="preserve">Karunakar </w:t>
      </w:r>
      <w:proofErr w:type="spellStart"/>
      <w:proofErr w:type="gramStart"/>
      <w:r w:rsidR="00674CB6" w:rsidRPr="00674CB6">
        <w:rPr>
          <w:color w:val="555555"/>
          <w:sz w:val="24"/>
          <w:szCs w:val="24"/>
        </w:rPr>
        <w:t>Poosapalli,</w:t>
      </w:r>
      <w:r w:rsidR="009A7393" w:rsidRPr="00674CB6">
        <w:rPr>
          <w:color w:val="555555"/>
          <w:sz w:val="24"/>
          <w:szCs w:val="24"/>
        </w:rPr>
        <w:t>Shubham</w:t>
      </w:r>
      <w:proofErr w:type="spellEnd"/>
      <w:proofErr w:type="gramEnd"/>
      <w:r w:rsidR="009A7393" w:rsidRPr="00674CB6">
        <w:rPr>
          <w:color w:val="555555"/>
          <w:sz w:val="24"/>
          <w:szCs w:val="24"/>
        </w:rPr>
        <w:t xml:space="preserve"> Sharma, Rajat Chaddha</w:t>
      </w:r>
    </w:p>
    <w:p w14:paraId="27301571" w14:textId="77777777" w:rsidR="00B4154C" w:rsidRDefault="00000000">
      <w:pPr>
        <w:pBdr>
          <w:top w:val="single" w:sz="4" w:space="4" w:color="E67E22"/>
          <w:bottom w:val="single" w:sz="4" w:space="4" w:color="E67E22"/>
        </w:pBdr>
        <w:spacing w:before="200" w:after="60"/>
        <w:jc w:val="center"/>
      </w:pPr>
      <w:r>
        <w:rPr>
          <w:b/>
          <w:bCs/>
          <w:i/>
          <w:iCs/>
          <w:color w:val="E67E22"/>
        </w:rPr>
        <w:t>A PPO-based RL agent reduces SLA violations by 95.2% and cloud cost by 18.1% compared to AWS default threshold-based auto-scaling for hospital workload management.</w:t>
      </w:r>
    </w:p>
    <w:p w14:paraId="7BFB6742" w14:textId="77777777" w:rsidR="00511EFA" w:rsidRDefault="00511EFA" w:rsidP="009A7393">
      <w:pPr>
        <w:rPr>
          <w:b/>
          <w:bCs/>
          <w:color w:val="1B5E8B"/>
          <w:sz w:val="32"/>
          <w:szCs w:val="32"/>
        </w:rPr>
      </w:pPr>
    </w:p>
    <w:p w14:paraId="416A46C4" w14:textId="307C76E3" w:rsidR="0094244A" w:rsidRPr="00B66566" w:rsidRDefault="00000000" w:rsidP="00B66566">
      <w:pPr>
        <w:pStyle w:val="ListParagraph"/>
        <w:numPr>
          <w:ilvl w:val="0"/>
          <w:numId w:val="3"/>
        </w:numPr>
        <w:rPr>
          <w:b/>
          <w:bCs/>
          <w:color w:val="1B5E8B"/>
          <w:sz w:val="32"/>
          <w:szCs w:val="32"/>
        </w:rPr>
      </w:pPr>
      <w:r w:rsidRPr="0094244A">
        <w:rPr>
          <w:b/>
          <w:bCs/>
          <w:color w:val="1B5E8B"/>
          <w:sz w:val="32"/>
          <w:szCs w:val="32"/>
        </w:rPr>
        <w:t>Problem Statement</w:t>
      </w:r>
    </w:p>
    <w:p w14:paraId="4EAB3CF7" w14:textId="7A678A12" w:rsidR="00B4154C" w:rsidRDefault="00000000">
      <w:pPr>
        <w:spacing w:before="80" w:after="100"/>
        <w:jc w:val="both"/>
      </w:pPr>
      <w:r>
        <w:t>Hospital IT systems including patient registration portals, OPD booking platforms, emergency alert systems, and laboratory report management are entirely dependent on cloud infrastructure hosted on platforms such as Amazon Web Services (AWS). The nature of healthcare demand is inherently unpredictable and time-variant, with patient loads fluctuating dramatically throughout the day.</w:t>
      </w:r>
    </w:p>
    <w:p w14:paraId="1A4EB197" w14:textId="77777777" w:rsidR="00B4154C" w:rsidRDefault="00B4154C">
      <w:pPr>
        <w:spacing w:before="80" w:after="80"/>
      </w:pPr>
    </w:p>
    <w:p w14:paraId="17210606" w14:textId="77777777" w:rsidR="00B66566" w:rsidRPr="00B66566" w:rsidRDefault="00000000" w:rsidP="00B66566">
      <w:pPr>
        <w:pStyle w:val="ListParagraph"/>
        <w:numPr>
          <w:ilvl w:val="1"/>
          <w:numId w:val="3"/>
        </w:numPr>
        <w:spacing w:before="80" w:after="100"/>
        <w:jc w:val="both"/>
        <w:rPr>
          <w:b/>
          <w:bCs/>
          <w:color w:val="2E75B6"/>
          <w:sz w:val="26"/>
          <w:szCs w:val="26"/>
        </w:rPr>
      </w:pPr>
      <w:r w:rsidRPr="00B66566">
        <w:rPr>
          <w:b/>
          <w:bCs/>
          <w:color w:val="2E75B6"/>
          <w:sz w:val="26"/>
          <w:szCs w:val="26"/>
        </w:rPr>
        <w:t>The Core Challenge</w:t>
      </w:r>
      <w:r w:rsidR="00B66566">
        <w:rPr>
          <w:b/>
          <w:bCs/>
          <w:color w:val="2E75B6"/>
          <w:sz w:val="26"/>
          <w:szCs w:val="26"/>
        </w:rPr>
        <w:t xml:space="preserve"> </w:t>
      </w:r>
    </w:p>
    <w:p w14:paraId="0624BCD0" w14:textId="1FBC554C" w:rsidR="00B4154C" w:rsidRDefault="00000000" w:rsidP="00B66566">
      <w:pPr>
        <w:pStyle w:val="ListParagraph"/>
        <w:spacing w:before="80" w:after="100"/>
        <w:ind w:left="1080"/>
        <w:jc w:val="both"/>
      </w:pPr>
      <w:r>
        <w:t>During morning OPD hours (9am to 12pm), hospital systems experience CPU loads exceeding 80-90%, while during night hours (12am to 6am), the same systems idle at 10-20% CPU utilization. Current cloud auto-scaling solutions, including AWS Auto Scaling, rely on static threshold-based rules that react only after a threshold is breached. This reactive approach introduces two critical problems:</w:t>
      </w:r>
    </w:p>
    <w:p w14:paraId="31408160" w14:textId="137EF8A4" w:rsidR="00B4154C" w:rsidRDefault="00000000">
      <w:pPr>
        <w:pStyle w:val="ListParagraph"/>
        <w:numPr>
          <w:ilvl w:val="0"/>
          <w:numId w:val="2"/>
        </w:numPr>
        <w:spacing w:before="60" w:after="60"/>
      </w:pPr>
      <w:r>
        <w:t>SLA Violations: When CPU load spikes due to OPD rush or emergency events, the system triggers scaling only after the threshold is crossed. The new VM takes 3-5 minutes to spin up during which patients experience degraded or unavailable services a direct SLA violation.</w:t>
      </w:r>
    </w:p>
    <w:p w14:paraId="12B02029" w14:textId="77777777" w:rsidR="00B4154C" w:rsidRDefault="00000000">
      <w:pPr>
        <w:pStyle w:val="ListParagraph"/>
        <w:numPr>
          <w:ilvl w:val="0"/>
          <w:numId w:val="2"/>
        </w:numPr>
        <w:spacing w:before="60" w:after="60"/>
      </w:pPr>
      <w:r>
        <w:t>Wasted Cloud Cost: During idle periods (nights and weekends), threshold-based scalers retain excess VMs unnecessarily, resulting in avoidable infrastructure costs.</w:t>
      </w:r>
    </w:p>
    <w:p w14:paraId="1A68036E" w14:textId="77777777" w:rsidR="00B66566" w:rsidRDefault="00B66566" w:rsidP="00B66566">
      <w:pPr>
        <w:pStyle w:val="ListParagraph"/>
        <w:spacing w:before="60" w:after="60"/>
        <w:ind w:left="720"/>
      </w:pPr>
    </w:p>
    <w:p w14:paraId="53456B27" w14:textId="6BEB3846"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Relevance to Virtual Cloud Computing</w:t>
      </w:r>
    </w:p>
    <w:p w14:paraId="292CA59D" w14:textId="5F5D2E15" w:rsidR="00B4154C" w:rsidRDefault="00000000">
      <w:pPr>
        <w:spacing w:before="80" w:after="100"/>
        <w:jc w:val="both"/>
      </w:pPr>
      <w:r>
        <w:t>This problem sits at the intersection of three fundamental VCC concepts: VM elasticity (the ability to dynamically provision and de-provision virtual machines), SLA management (enforcing performance guarantees in cloud-hosted services), and cloud cost optimization (minimizing resource expenditure while maintaining quality of service). In healthcare specifically, SLA violations carry consequences beyond financial penalties degraded system performance during emergencies can directly impact patient outcomes.</w:t>
      </w:r>
    </w:p>
    <w:p w14:paraId="30DA47D6" w14:textId="77777777" w:rsidR="00B4154C" w:rsidRDefault="00B4154C">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1785"/>
        <w:gridCol w:w="1336"/>
        <w:gridCol w:w="2678"/>
        <w:gridCol w:w="2409"/>
      </w:tblGrid>
      <w:tr w:rsidR="00B4154C" w14:paraId="702E726C" w14:textId="77777777" w:rsidTr="009A7393">
        <w:trPr>
          <w:tblHeader/>
        </w:trPr>
        <w:tc>
          <w:tcPr>
            <w:tcW w:w="1068"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4102A160" w14:textId="77777777" w:rsidR="00B4154C" w:rsidRDefault="00000000">
            <w:pPr>
              <w:jc w:val="center"/>
            </w:pPr>
            <w:r>
              <w:rPr>
                <w:b/>
                <w:bCs/>
                <w:color w:val="FFFFFF"/>
                <w:sz w:val="19"/>
                <w:szCs w:val="19"/>
              </w:rPr>
              <w:t>Time Period</w:t>
            </w:r>
          </w:p>
        </w:tc>
        <w:tc>
          <w:tcPr>
            <w:tcW w:w="855"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CF5C867" w14:textId="77777777" w:rsidR="00B4154C" w:rsidRDefault="00000000">
            <w:pPr>
              <w:jc w:val="center"/>
            </w:pPr>
            <w:r>
              <w:rPr>
                <w:b/>
                <w:bCs/>
                <w:color w:val="FFFFFF"/>
                <w:sz w:val="19"/>
                <w:szCs w:val="19"/>
              </w:rPr>
              <w:t>Patient Load</w:t>
            </w:r>
          </w:p>
        </w:tc>
        <w:tc>
          <w:tcPr>
            <w:tcW w:w="640"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C15D9CF" w14:textId="77777777" w:rsidR="00B4154C" w:rsidRDefault="00000000">
            <w:pPr>
              <w:jc w:val="center"/>
            </w:pPr>
            <w:r>
              <w:rPr>
                <w:b/>
                <w:bCs/>
                <w:color w:val="FFFFFF"/>
                <w:sz w:val="19"/>
                <w:szCs w:val="19"/>
              </w:rPr>
              <w:t>CPU Load</w:t>
            </w:r>
          </w:p>
        </w:tc>
        <w:tc>
          <w:tcPr>
            <w:tcW w:w="1283"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D518B21" w14:textId="77777777" w:rsidR="00B4154C" w:rsidRDefault="00000000">
            <w:pPr>
              <w:jc w:val="center"/>
            </w:pPr>
            <w:r>
              <w:rPr>
                <w:b/>
                <w:bCs/>
                <w:color w:val="FFFFFF"/>
                <w:sz w:val="19"/>
                <w:szCs w:val="19"/>
              </w:rPr>
              <w:t xml:space="preserve">Current AWS </w:t>
            </w:r>
            <w:proofErr w:type="spellStart"/>
            <w:r>
              <w:rPr>
                <w:b/>
                <w:bCs/>
                <w:color w:val="FFFFFF"/>
                <w:sz w:val="19"/>
                <w:szCs w:val="19"/>
              </w:rPr>
              <w:t>Behaviour</w:t>
            </w:r>
            <w:proofErr w:type="spellEnd"/>
          </w:p>
        </w:tc>
        <w:tc>
          <w:tcPr>
            <w:tcW w:w="1154"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C533BEC" w14:textId="77777777" w:rsidR="00B4154C" w:rsidRDefault="00000000">
            <w:pPr>
              <w:jc w:val="center"/>
            </w:pPr>
            <w:r>
              <w:rPr>
                <w:b/>
                <w:bCs/>
                <w:color w:val="FFFFFF"/>
                <w:sz w:val="19"/>
                <w:szCs w:val="19"/>
              </w:rPr>
              <w:t>Problem</w:t>
            </w:r>
          </w:p>
        </w:tc>
      </w:tr>
      <w:tr w:rsidR="00B4154C" w14:paraId="22EEFFD7" w14:textId="77777777" w:rsidTr="009A7393">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E88116" w14:textId="77777777" w:rsidR="00B4154C" w:rsidRDefault="00000000">
            <w:r>
              <w:rPr>
                <w:color w:val="333333"/>
                <w:sz w:val="20"/>
                <w:szCs w:val="20"/>
              </w:rPr>
              <w:t>Morning 9am-12pm</w:t>
            </w:r>
          </w:p>
        </w:tc>
        <w:tc>
          <w:tcPr>
            <w:tcW w:w="85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ACF98B" w14:textId="77777777" w:rsidR="00B4154C" w:rsidRDefault="00000000">
            <w:r>
              <w:rPr>
                <w:color w:val="333333"/>
                <w:sz w:val="20"/>
                <w:szCs w:val="20"/>
              </w:rPr>
              <w:t>Very High (OPD)</w:t>
            </w:r>
          </w:p>
        </w:tc>
        <w:tc>
          <w:tcPr>
            <w:tcW w:w="64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EE0717" w14:textId="77777777" w:rsidR="00B4154C" w:rsidRDefault="00000000">
            <w:r>
              <w:rPr>
                <w:color w:val="333333"/>
                <w:sz w:val="20"/>
                <w:szCs w:val="20"/>
              </w:rPr>
              <w:t>80-90%</w:t>
            </w:r>
          </w:p>
        </w:tc>
        <w:tc>
          <w:tcPr>
            <w:tcW w:w="128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92BCAC" w14:textId="77777777" w:rsidR="00B4154C" w:rsidRDefault="00000000">
            <w:r>
              <w:rPr>
                <w:color w:val="333333"/>
                <w:sz w:val="20"/>
                <w:szCs w:val="20"/>
              </w:rPr>
              <w:t>Scales out AFTER spike</w:t>
            </w:r>
          </w:p>
        </w:tc>
        <w:tc>
          <w:tcPr>
            <w:tcW w:w="115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5CD89E" w14:textId="77777777" w:rsidR="00B4154C" w:rsidRDefault="00000000">
            <w:r>
              <w:rPr>
                <w:color w:val="333333"/>
                <w:sz w:val="20"/>
                <w:szCs w:val="20"/>
              </w:rPr>
              <w:t>SLA violated during spin-up</w:t>
            </w:r>
          </w:p>
        </w:tc>
      </w:tr>
      <w:tr w:rsidR="00B4154C" w14:paraId="53E28670" w14:textId="77777777" w:rsidTr="009A7393">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997CC" w14:textId="77777777" w:rsidR="00B4154C" w:rsidRDefault="00000000">
            <w:r>
              <w:rPr>
                <w:color w:val="333333"/>
                <w:sz w:val="20"/>
                <w:szCs w:val="20"/>
              </w:rPr>
              <w:t>Afternoon 1pm-5pm</w:t>
            </w:r>
          </w:p>
        </w:tc>
        <w:tc>
          <w:tcPr>
            <w:tcW w:w="8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A14BE5" w14:textId="77777777" w:rsidR="00B4154C" w:rsidRDefault="00000000">
            <w:r>
              <w:rPr>
                <w:color w:val="333333"/>
                <w:sz w:val="20"/>
                <w:szCs w:val="20"/>
              </w:rPr>
              <w:t>Moderate</w:t>
            </w:r>
          </w:p>
        </w:tc>
        <w:tc>
          <w:tcPr>
            <w:tcW w:w="6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9616B" w14:textId="77777777" w:rsidR="00B4154C" w:rsidRDefault="00000000">
            <w:r>
              <w:rPr>
                <w:color w:val="333333"/>
                <w:sz w:val="20"/>
                <w:szCs w:val="20"/>
              </w:rPr>
              <w:t>50-70%</w:t>
            </w:r>
          </w:p>
        </w:tc>
        <w:tc>
          <w:tcPr>
            <w:tcW w:w="128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AF573" w14:textId="77777777" w:rsidR="00B4154C" w:rsidRDefault="00000000">
            <w:r>
              <w:rPr>
                <w:color w:val="333333"/>
                <w:sz w:val="20"/>
                <w:szCs w:val="20"/>
              </w:rPr>
              <w:t>Holds current VMs</w:t>
            </w:r>
          </w:p>
        </w:tc>
        <w:tc>
          <w:tcPr>
            <w:tcW w:w="11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723BA" w14:textId="77777777" w:rsidR="00B4154C" w:rsidRDefault="00000000">
            <w:r>
              <w:rPr>
                <w:color w:val="333333"/>
                <w:sz w:val="20"/>
                <w:szCs w:val="20"/>
              </w:rPr>
              <w:t>Minor over-provisioning</w:t>
            </w:r>
          </w:p>
        </w:tc>
      </w:tr>
      <w:tr w:rsidR="00B4154C" w14:paraId="7B53ACDB" w14:textId="77777777" w:rsidTr="009A7393">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4C57DF" w14:textId="77777777" w:rsidR="00B4154C" w:rsidRDefault="00000000">
            <w:r>
              <w:rPr>
                <w:color w:val="333333"/>
                <w:sz w:val="20"/>
                <w:szCs w:val="20"/>
              </w:rPr>
              <w:t>Evening 6pm-9pm</w:t>
            </w:r>
          </w:p>
        </w:tc>
        <w:tc>
          <w:tcPr>
            <w:tcW w:w="85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D3D00A" w14:textId="77777777" w:rsidR="00B4154C" w:rsidRDefault="00000000">
            <w:r>
              <w:rPr>
                <w:color w:val="333333"/>
                <w:sz w:val="20"/>
                <w:szCs w:val="20"/>
              </w:rPr>
              <w:t>Low</w:t>
            </w:r>
          </w:p>
        </w:tc>
        <w:tc>
          <w:tcPr>
            <w:tcW w:w="64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E0FB28" w14:textId="77777777" w:rsidR="00B4154C" w:rsidRDefault="00000000">
            <w:r>
              <w:rPr>
                <w:color w:val="333333"/>
                <w:sz w:val="20"/>
                <w:szCs w:val="20"/>
              </w:rPr>
              <w:t>30-50%</w:t>
            </w:r>
          </w:p>
        </w:tc>
        <w:tc>
          <w:tcPr>
            <w:tcW w:w="128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0FFA2E" w14:textId="77777777" w:rsidR="00B4154C" w:rsidRDefault="00000000">
            <w:r>
              <w:rPr>
                <w:color w:val="333333"/>
                <w:sz w:val="20"/>
                <w:szCs w:val="20"/>
              </w:rPr>
              <w:t>Scales in slowly</w:t>
            </w:r>
          </w:p>
        </w:tc>
        <w:tc>
          <w:tcPr>
            <w:tcW w:w="115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FDAFF3" w14:textId="77777777" w:rsidR="00B4154C" w:rsidRDefault="00000000">
            <w:r>
              <w:rPr>
                <w:color w:val="333333"/>
                <w:sz w:val="20"/>
                <w:szCs w:val="20"/>
              </w:rPr>
              <w:t>Delayed cost savings</w:t>
            </w:r>
          </w:p>
        </w:tc>
      </w:tr>
      <w:tr w:rsidR="00B4154C" w14:paraId="63EBC1CC" w14:textId="77777777" w:rsidTr="009A7393">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B3482" w14:textId="77777777" w:rsidR="00B4154C" w:rsidRDefault="00000000">
            <w:r>
              <w:rPr>
                <w:color w:val="333333"/>
                <w:sz w:val="20"/>
                <w:szCs w:val="20"/>
              </w:rPr>
              <w:t>Night 12am-6am</w:t>
            </w:r>
          </w:p>
        </w:tc>
        <w:tc>
          <w:tcPr>
            <w:tcW w:w="85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A4F3F" w14:textId="77777777" w:rsidR="00B4154C" w:rsidRDefault="00000000">
            <w:r>
              <w:rPr>
                <w:color w:val="333333"/>
                <w:sz w:val="20"/>
                <w:szCs w:val="20"/>
              </w:rPr>
              <w:t>Minimal</w:t>
            </w:r>
          </w:p>
        </w:tc>
        <w:tc>
          <w:tcPr>
            <w:tcW w:w="6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EEC92" w14:textId="77777777" w:rsidR="00B4154C" w:rsidRDefault="00000000">
            <w:r>
              <w:rPr>
                <w:color w:val="333333"/>
                <w:sz w:val="20"/>
                <w:szCs w:val="20"/>
              </w:rPr>
              <w:t>10-20%</w:t>
            </w:r>
          </w:p>
        </w:tc>
        <w:tc>
          <w:tcPr>
            <w:tcW w:w="128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657DC" w14:textId="77777777" w:rsidR="00B4154C" w:rsidRDefault="00000000">
            <w:r>
              <w:rPr>
                <w:color w:val="333333"/>
                <w:sz w:val="20"/>
                <w:szCs w:val="20"/>
              </w:rPr>
              <w:t>Keeps excess VMs running</w:t>
            </w:r>
          </w:p>
        </w:tc>
        <w:tc>
          <w:tcPr>
            <w:tcW w:w="115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55CF3" w14:textId="77777777" w:rsidR="00B4154C" w:rsidRDefault="00000000">
            <w:r>
              <w:rPr>
                <w:color w:val="333333"/>
                <w:sz w:val="20"/>
                <w:szCs w:val="20"/>
              </w:rPr>
              <w:t>Significant cost waste</w:t>
            </w:r>
          </w:p>
        </w:tc>
      </w:tr>
      <w:tr w:rsidR="00B4154C" w14:paraId="02564C4D" w14:textId="77777777" w:rsidTr="009A7393">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76A21F" w14:textId="77777777" w:rsidR="00B4154C" w:rsidRDefault="00000000">
            <w:r>
              <w:rPr>
                <w:color w:val="333333"/>
                <w:sz w:val="20"/>
                <w:szCs w:val="20"/>
              </w:rPr>
              <w:t>Any time (Emergency)</w:t>
            </w:r>
          </w:p>
        </w:tc>
        <w:tc>
          <w:tcPr>
            <w:tcW w:w="85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36787E" w14:textId="77777777" w:rsidR="00B4154C" w:rsidRDefault="00000000">
            <w:r>
              <w:rPr>
                <w:color w:val="333333"/>
                <w:sz w:val="20"/>
                <w:szCs w:val="20"/>
              </w:rPr>
              <w:t>Sudden spike</w:t>
            </w:r>
          </w:p>
        </w:tc>
        <w:tc>
          <w:tcPr>
            <w:tcW w:w="64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B975ED" w14:textId="77777777" w:rsidR="00B4154C" w:rsidRDefault="00000000">
            <w:r>
              <w:rPr>
                <w:color w:val="333333"/>
                <w:sz w:val="20"/>
                <w:szCs w:val="20"/>
              </w:rPr>
              <w:t>Up to 100%</w:t>
            </w:r>
          </w:p>
        </w:tc>
        <w:tc>
          <w:tcPr>
            <w:tcW w:w="128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EE048E" w14:textId="77777777" w:rsidR="00B4154C" w:rsidRDefault="00000000">
            <w:r>
              <w:rPr>
                <w:color w:val="333333"/>
                <w:sz w:val="20"/>
                <w:szCs w:val="20"/>
              </w:rPr>
              <w:t>Reacts too late</w:t>
            </w:r>
          </w:p>
        </w:tc>
        <w:tc>
          <w:tcPr>
            <w:tcW w:w="115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316E04" w14:textId="77777777" w:rsidR="00B4154C" w:rsidRDefault="00000000">
            <w:r>
              <w:rPr>
                <w:color w:val="333333"/>
                <w:sz w:val="20"/>
                <w:szCs w:val="20"/>
              </w:rPr>
              <w:t>System crash risk</w:t>
            </w:r>
          </w:p>
        </w:tc>
      </w:tr>
    </w:tbl>
    <w:p w14:paraId="43B9C5F8" w14:textId="77777777" w:rsidR="00B4154C" w:rsidRDefault="00B4154C">
      <w:pPr>
        <w:spacing w:before="80" w:after="80"/>
      </w:pPr>
    </w:p>
    <w:p w14:paraId="7E02B3E0" w14:textId="77777777" w:rsidR="00511EFA" w:rsidRDefault="00000000" w:rsidP="009A7393">
      <w:pPr>
        <w:spacing w:before="60" w:after="100"/>
        <w:jc w:val="center"/>
        <w:rPr>
          <w:i/>
          <w:iCs/>
          <w:color w:val="666666"/>
          <w:sz w:val="18"/>
          <w:szCs w:val="18"/>
        </w:rPr>
      </w:pPr>
      <w:r>
        <w:rPr>
          <w:i/>
          <w:iCs/>
          <w:color w:val="666666"/>
          <w:sz w:val="18"/>
          <w:szCs w:val="18"/>
        </w:rPr>
        <w:t>Table 1: Hospital System Load Patterns and Current AWS Auto-Scaling Limitations</w:t>
      </w:r>
    </w:p>
    <w:p w14:paraId="226A566D" w14:textId="087D558D" w:rsidR="00B4154C" w:rsidRDefault="00000000" w:rsidP="00B66566">
      <w:pPr>
        <w:pStyle w:val="ListParagraph"/>
        <w:numPr>
          <w:ilvl w:val="0"/>
          <w:numId w:val="3"/>
        </w:numPr>
        <w:rPr>
          <w:b/>
          <w:bCs/>
          <w:color w:val="1B5E8B"/>
          <w:sz w:val="32"/>
          <w:szCs w:val="32"/>
        </w:rPr>
      </w:pPr>
      <w:r>
        <w:rPr>
          <w:b/>
          <w:bCs/>
          <w:color w:val="1B5E8B"/>
          <w:sz w:val="32"/>
          <w:szCs w:val="32"/>
        </w:rPr>
        <w:t>Literature Reference</w:t>
      </w:r>
    </w:p>
    <w:p w14:paraId="014B0F90" w14:textId="77777777" w:rsidR="00B66566" w:rsidRPr="00B66566" w:rsidRDefault="00B66566" w:rsidP="00B66566">
      <w:pPr>
        <w:rPr>
          <w:b/>
          <w:bCs/>
          <w:color w:val="1B5E8B"/>
          <w:sz w:val="32"/>
          <w:szCs w:val="32"/>
        </w:rPr>
      </w:pPr>
    </w:p>
    <w:p w14:paraId="64825B14" w14:textId="77777777" w:rsidR="00B4154C" w:rsidRDefault="00000000">
      <w:pPr>
        <w:spacing w:before="80" w:after="100"/>
        <w:jc w:val="both"/>
      </w:pPr>
      <w:r>
        <w:t>The following five key references ground this project in established research and identify the gaps that our work addresses:</w:t>
      </w:r>
    </w:p>
    <w:p w14:paraId="77ECF30B" w14:textId="77777777" w:rsidR="00B4154C" w:rsidRDefault="00B4154C">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3075"/>
        <w:gridCol w:w="3499"/>
        <w:gridCol w:w="3282"/>
      </w:tblGrid>
      <w:tr w:rsidR="00B4154C" w14:paraId="45D49215" w14:textId="77777777" w:rsidTr="00511EFA">
        <w:trPr>
          <w:tblHeader/>
        </w:trPr>
        <w:tc>
          <w:tcPr>
            <w:tcW w:w="279"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5834D299" w14:textId="77777777" w:rsidR="00B4154C" w:rsidRDefault="00000000">
            <w:pPr>
              <w:jc w:val="center"/>
            </w:pPr>
            <w:r>
              <w:rPr>
                <w:b/>
                <w:bCs/>
                <w:color w:val="FFFFFF"/>
                <w:sz w:val="19"/>
                <w:szCs w:val="19"/>
              </w:rPr>
              <w:t>#</w:t>
            </w:r>
          </w:p>
        </w:tc>
        <w:tc>
          <w:tcPr>
            <w:tcW w:w="1473"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7D801D1B" w14:textId="77777777" w:rsidR="00B4154C" w:rsidRDefault="00000000">
            <w:pPr>
              <w:jc w:val="center"/>
            </w:pPr>
            <w:r>
              <w:rPr>
                <w:b/>
                <w:bCs/>
                <w:color w:val="FFFFFF"/>
                <w:sz w:val="19"/>
                <w:szCs w:val="19"/>
              </w:rPr>
              <w:t>Reference</w:t>
            </w:r>
          </w:p>
        </w:tc>
        <w:tc>
          <w:tcPr>
            <w:tcW w:w="1676"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36E999BB" w14:textId="77777777" w:rsidR="00B4154C" w:rsidRDefault="00000000">
            <w:pPr>
              <w:jc w:val="center"/>
            </w:pPr>
            <w:r>
              <w:rPr>
                <w:b/>
                <w:bCs/>
                <w:color w:val="FFFFFF"/>
                <w:sz w:val="19"/>
                <w:szCs w:val="19"/>
              </w:rPr>
              <w:t>Key Contribution</w:t>
            </w:r>
          </w:p>
        </w:tc>
        <w:tc>
          <w:tcPr>
            <w:tcW w:w="1572"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3ABB7DC4" w14:textId="77777777" w:rsidR="00B4154C" w:rsidRDefault="00000000">
            <w:pPr>
              <w:jc w:val="center"/>
            </w:pPr>
            <w:r>
              <w:rPr>
                <w:b/>
                <w:bCs/>
                <w:color w:val="FFFFFF"/>
                <w:sz w:val="19"/>
                <w:szCs w:val="19"/>
              </w:rPr>
              <w:t>Limitation</w:t>
            </w:r>
          </w:p>
        </w:tc>
      </w:tr>
      <w:tr w:rsidR="00B4154C" w14:paraId="5B9A791E" w14:textId="77777777" w:rsidTr="00511EFA">
        <w:tc>
          <w:tcPr>
            <w:tcW w:w="27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F50D38" w14:textId="77777777" w:rsidR="00B4154C" w:rsidRDefault="00000000">
            <w:r>
              <w:rPr>
                <w:color w:val="333333"/>
                <w:sz w:val="20"/>
                <w:szCs w:val="20"/>
              </w:rPr>
              <w:t>P1</w:t>
            </w:r>
          </w:p>
        </w:tc>
        <w:tc>
          <w:tcPr>
            <w:tcW w:w="147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08CBCE" w14:textId="77777777" w:rsidR="00B4154C" w:rsidRDefault="00000000">
            <w:r>
              <w:rPr>
                <w:color w:val="333333"/>
                <w:sz w:val="20"/>
                <w:szCs w:val="20"/>
              </w:rPr>
              <w:t>McMahan et al. (2017) - Communication-Efficient Learning of Deep Networks</w:t>
            </w:r>
          </w:p>
        </w:tc>
        <w:tc>
          <w:tcPr>
            <w:tcW w:w="167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7F42A1" w14:textId="77777777" w:rsidR="00B4154C" w:rsidRDefault="00000000">
            <w:r>
              <w:rPr>
                <w:color w:val="333333"/>
                <w:sz w:val="20"/>
                <w:szCs w:val="20"/>
              </w:rPr>
              <w:t>Foundational paper establishing federated distributed learning principles applicable to cloud orchestration</w:t>
            </w:r>
          </w:p>
        </w:tc>
        <w:tc>
          <w:tcPr>
            <w:tcW w:w="157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2BD515" w14:textId="77777777" w:rsidR="00B4154C" w:rsidRDefault="00000000">
            <w:r>
              <w:rPr>
                <w:color w:val="333333"/>
                <w:sz w:val="20"/>
                <w:szCs w:val="20"/>
              </w:rPr>
              <w:t>Does not address auto-scaling or SLA management</w:t>
            </w:r>
          </w:p>
        </w:tc>
      </w:tr>
      <w:tr w:rsidR="00B4154C" w14:paraId="1F1B6052" w14:textId="77777777" w:rsidTr="00511EFA">
        <w:tc>
          <w:tcPr>
            <w:tcW w:w="2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562B7" w14:textId="77777777" w:rsidR="00B4154C" w:rsidRDefault="00000000">
            <w:r>
              <w:rPr>
                <w:color w:val="333333"/>
                <w:sz w:val="20"/>
                <w:szCs w:val="20"/>
              </w:rPr>
              <w:t>P2</w:t>
            </w:r>
          </w:p>
        </w:tc>
        <w:tc>
          <w:tcPr>
            <w:tcW w:w="14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8F91F" w14:textId="77777777" w:rsidR="00B4154C" w:rsidRDefault="00000000">
            <w:r>
              <w:rPr>
                <w:color w:val="333333"/>
                <w:sz w:val="20"/>
                <w:szCs w:val="20"/>
              </w:rPr>
              <w:t>Cheng et al. (2021, IEEE TCC) - RL-Based Resource Management in Cloud</w:t>
            </w:r>
          </w:p>
        </w:tc>
        <w:tc>
          <w:tcPr>
            <w:tcW w:w="167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9F0A8" w14:textId="77777777" w:rsidR="00B4154C" w:rsidRDefault="00000000">
            <w:r>
              <w:rPr>
                <w:color w:val="333333"/>
                <w:sz w:val="20"/>
                <w:szCs w:val="20"/>
              </w:rPr>
              <w:t>Demonstrates PPO agent for cloud VM resource allocation outperforming threshold rules by 23%</w:t>
            </w:r>
          </w:p>
        </w:tc>
        <w:tc>
          <w:tcPr>
            <w:tcW w:w="157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22112" w14:textId="77777777" w:rsidR="00B4154C" w:rsidRDefault="00000000">
            <w:r>
              <w:rPr>
                <w:color w:val="333333"/>
                <w:sz w:val="20"/>
                <w:szCs w:val="20"/>
              </w:rPr>
              <w:t>Evaluated on synthetic workloads, not healthcare-specific traces</w:t>
            </w:r>
          </w:p>
        </w:tc>
      </w:tr>
      <w:tr w:rsidR="00B4154C" w14:paraId="570D70D6" w14:textId="77777777" w:rsidTr="00511EFA">
        <w:tc>
          <w:tcPr>
            <w:tcW w:w="27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4AE6C7" w14:textId="77777777" w:rsidR="00B4154C" w:rsidRDefault="00000000">
            <w:r>
              <w:rPr>
                <w:color w:val="333333"/>
                <w:sz w:val="20"/>
                <w:szCs w:val="20"/>
              </w:rPr>
              <w:t>P3</w:t>
            </w:r>
          </w:p>
        </w:tc>
        <w:tc>
          <w:tcPr>
            <w:tcW w:w="147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845AF3" w14:textId="77777777" w:rsidR="00B4154C" w:rsidRDefault="00000000">
            <w:r>
              <w:rPr>
                <w:color w:val="333333"/>
                <w:sz w:val="20"/>
                <w:szCs w:val="20"/>
              </w:rPr>
              <w:t>Bi et al. (2022, Springer JCC) - Auto-Scaling with Deep RL for Microservices</w:t>
            </w:r>
          </w:p>
        </w:tc>
        <w:tc>
          <w:tcPr>
            <w:tcW w:w="167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A20375" w14:textId="77777777" w:rsidR="00B4154C" w:rsidRDefault="00000000">
            <w:r>
              <w:rPr>
                <w:color w:val="333333"/>
                <w:sz w:val="20"/>
                <w:szCs w:val="20"/>
              </w:rPr>
              <w:t>Shows Deep Q-Network reducing SLA violations by 67% vs threshold scaling in microservice architectures</w:t>
            </w:r>
          </w:p>
        </w:tc>
        <w:tc>
          <w:tcPr>
            <w:tcW w:w="157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6B57A0" w14:textId="77777777" w:rsidR="00B4154C" w:rsidRDefault="00000000">
            <w:r>
              <w:rPr>
                <w:color w:val="333333"/>
                <w:sz w:val="20"/>
                <w:szCs w:val="20"/>
              </w:rPr>
              <w:t>Does not model VM spin-up delay or emergency spike patterns</w:t>
            </w:r>
          </w:p>
        </w:tc>
      </w:tr>
      <w:tr w:rsidR="00B4154C" w14:paraId="072A7C35" w14:textId="77777777" w:rsidTr="00511EFA">
        <w:tc>
          <w:tcPr>
            <w:tcW w:w="2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EA82B" w14:textId="77777777" w:rsidR="00B4154C" w:rsidRDefault="00000000">
            <w:r>
              <w:rPr>
                <w:color w:val="333333"/>
                <w:sz w:val="20"/>
                <w:szCs w:val="20"/>
              </w:rPr>
              <w:t>P4</w:t>
            </w:r>
          </w:p>
        </w:tc>
        <w:tc>
          <w:tcPr>
            <w:tcW w:w="147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65F12" w14:textId="77777777" w:rsidR="00B4154C" w:rsidRDefault="00000000">
            <w:r>
              <w:rPr>
                <w:color w:val="333333"/>
                <w:sz w:val="20"/>
                <w:szCs w:val="20"/>
              </w:rPr>
              <w:t>Wolke et al. (2020) - More than bin packing: Dynamic VM allocation policies</w:t>
            </w:r>
          </w:p>
        </w:tc>
        <w:tc>
          <w:tcPr>
            <w:tcW w:w="167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A337E" w14:textId="77777777" w:rsidR="00B4154C" w:rsidRDefault="00000000">
            <w:r>
              <w:rPr>
                <w:color w:val="333333"/>
                <w:sz w:val="20"/>
                <w:szCs w:val="20"/>
              </w:rPr>
              <w:t>Analyses energy and SLA trade-offs in VM consolidation strategies</w:t>
            </w:r>
          </w:p>
        </w:tc>
        <w:tc>
          <w:tcPr>
            <w:tcW w:w="157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064FA6" w14:textId="77777777" w:rsidR="00B4154C" w:rsidRDefault="00000000">
            <w:r>
              <w:rPr>
                <w:color w:val="333333"/>
                <w:sz w:val="20"/>
                <w:szCs w:val="20"/>
              </w:rPr>
              <w:t>Rule-based, no learning component</w:t>
            </w:r>
          </w:p>
        </w:tc>
      </w:tr>
      <w:tr w:rsidR="00B4154C" w14:paraId="143AB475" w14:textId="77777777" w:rsidTr="00511EFA">
        <w:tc>
          <w:tcPr>
            <w:tcW w:w="27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EBBC1F" w14:textId="77777777" w:rsidR="00B4154C" w:rsidRDefault="00000000">
            <w:r>
              <w:rPr>
                <w:color w:val="333333"/>
                <w:sz w:val="20"/>
                <w:szCs w:val="20"/>
              </w:rPr>
              <w:t>P5</w:t>
            </w:r>
          </w:p>
        </w:tc>
        <w:tc>
          <w:tcPr>
            <w:tcW w:w="147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9CB3F4" w14:textId="77777777" w:rsidR="00B4154C" w:rsidRDefault="00000000">
            <w:proofErr w:type="spellStart"/>
            <w:r>
              <w:rPr>
                <w:color w:val="333333"/>
                <w:sz w:val="20"/>
                <w:szCs w:val="20"/>
              </w:rPr>
              <w:t>Arabnejad</w:t>
            </w:r>
            <w:proofErr w:type="spellEnd"/>
            <w:r>
              <w:rPr>
                <w:color w:val="333333"/>
                <w:sz w:val="20"/>
                <w:szCs w:val="20"/>
              </w:rPr>
              <w:t xml:space="preserve"> et al. (2023, IEEE TCC) - Fuzzy-based auto-scaling for cloud workflows</w:t>
            </w:r>
          </w:p>
        </w:tc>
        <w:tc>
          <w:tcPr>
            <w:tcW w:w="167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B03E14" w14:textId="77777777" w:rsidR="00B4154C" w:rsidRDefault="00000000">
            <w:r>
              <w:rPr>
                <w:color w:val="333333"/>
                <w:sz w:val="20"/>
                <w:szCs w:val="20"/>
              </w:rPr>
              <w:t>Proposes fuzzy logic scaling as improvement over pure thresholds</w:t>
            </w:r>
          </w:p>
        </w:tc>
        <w:tc>
          <w:tcPr>
            <w:tcW w:w="157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4A6612" w14:textId="77777777" w:rsidR="00B4154C" w:rsidRDefault="00000000">
            <w:r>
              <w:rPr>
                <w:color w:val="333333"/>
                <w:sz w:val="20"/>
                <w:szCs w:val="20"/>
              </w:rPr>
              <w:t>Fuzzy rules require expert domain knowledge; cannot adapt automatically</w:t>
            </w:r>
          </w:p>
        </w:tc>
      </w:tr>
    </w:tbl>
    <w:p w14:paraId="2B299FFB" w14:textId="77777777" w:rsidR="00B4154C" w:rsidRDefault="00B4154C">
      <w:pPr>
        <w:spacing w:before="80" w:after="80"/>
      </w:pPr>
    </w:p>
    <w:p w14:paraId="76EB31DA" w14:textId="77777777" w:rsidR="00B4154C" w:rsidRDefault="00000000">
      <w:pPr>
        <w:spacing w:before="60" w:after="100"/>
        <w:jc w:val="center"/>
      </w:pPr>
      <w:r>
        <w:rPr>
          <w:i/>
          <w:iCs/>
          <w:color w:val="666666"/>
          <w:sz w:val="18"/>
          <w:szCs w:val="18"/>
        </w:rPr>
        <w:t>Table 2: Literature Summary — Existing Approaches and Their Limitations</w:t>
      </w:r>
    </w:p>
    <w:p w14:paraId="52DA7394" w14:textId="696069EE"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Research Gap</w:t>
      </w:r>
    </w:p>
    <w:p w14:paraId="4A41CE44" w14:textId="62B4C1CF" w:rsidR="00B4154C" w:rsidRDefault="00000000" w:rsidP="00511EFA">
      <w:pPr>
        <w:spacing w:before="80" w:after="100"/>
        <w:jc w:val="both"/>
      </w:pPr>
      <w:r>
        <w:t>A thorough review of existing literature reveals that while RL-based auto-scaling has been studied in generic cloud environments, no existing work simultaneously addresses: (1) healthcare-specific workload patterns with OPD rush hours and emergency spikes, (2) realistic VM spin-up delays during SLA evaluation, and (3) joint optimization of SLA compliance and cost efficiency using a Proximal Policy Optimization (PPO) agent trained on domain-specific workload traces. This gap defines the novel contribution of our project.</w:t>
      </w:r>
    </w:p>
    <w:p w14:paraId="29EA14B4" w14:textId="77777777" w:rsidR="00B632C4" w:rsidRDefault="00B632C4" w:rsidP="00511EFA">
      <w:pPr>
        <w:spacing w:before="80" w:after="100"/>
        <w:jc w:val="both"/>
      </w:pPr>
    </w:p>
    <w:p w14:paraId="5992E7F5" w14:textId="26A8C160" w:rsidR="00B4154C" w:rsidRPr="00B66566" w:rsidRDefault="00B66566" w:rsidP="00B66566">
      <w:pPr>
        <w:pStyle w:val="ListParagraph"/>
        <w:numPr>
          <w:ilvl w:val="0"/>
          <w:numId w:val="3"/>
        </w:numPr>
        <w:rPr>
          <w:b/>
          <w:bCs/>
          <w:color w:val="1B5E8B"/>
          <w:sz w:val="32"/>
          <w:szCs w:val="32"/>
        </w:rPr>
      </w:pPr>
      <w:r>
        <w:rPr>
          <w:b/>
          <w:bCs/>
          <w:color w:val="1B5E8B"/>
          <w:sz w:val="32"/>
          <w:szCs w:val="32"/>
        </w:rPr>
        <w:t xml:space="preserve"> Existing Results</w:t>
      </w:r>
    </w:p>
    <w:p w14:paraId="73D9995D" w14:textId="77777777" w:rsidR="00B4154C" w:rsidRDefault="00000000">
      <w:pPr>
        <w:spacing w:before="80" w:after="100"/>
        <w:jc w:val="both"/>
      </w:pPr>
      <w:r>
        <w:t>Prior to implementing our solution, we established a baseline by implementing the AWS default threshold-based auto-scaling policy and evaluating it on 14 days of simulated hospital workload. This section presents those baseline results alongside benchmarks from the literature.</w:t>
      </w:r>
    </w:p>
    <w:p w14:paraId="74895FB3" w14:textId="77777777" w:rsidR="00B632C4" w:rsidRDefault="00B632C4">
      <w:pPr>
        <w:spacing w:before="80" w:after="100"/>
        <w:jc w:val="both"/>
      </w:pPr>
    </w:p>
    <w:p w14:paraId="328C3A64" w14:textId="4C6E466E"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Hospital Workload Characterization</w:t>
      </w:r>
    </w:p>
    <w:p w14:paraId="48A8D6C9" w14:textId="77777777" w:rsidR="00B4154C" w:rsidRDefault="00000000">
      <w:pPr>
        <w:spacing w:before="80" w:after="100"/>
        <w:jc w:val="both"/>
      </w:pPr>
      <w:r>
        <w:t>We generated a 14-day hospital workload trace capturing realistic temporal patterns: morning OPD rush (9am-12pm: 70-90% CPU), afternoon moderate load (1pm-5pm: 50-70% CPU), evening drop (6pm-9pm: 30-50% CPU), night minimal load (12am-6am: 10-30% CPU), and random emergency spikes (10% probability per hour, adding 20-40% CPU load).</w:t>
      </w:r>
    </w:p>
    <w:p w14:paraId="1044A94D" w14:textId="77777777" w:rsidR="00B4154C" w:rsidRDefault="00B4154C">
      <w:pPr>
        <w:spacing w:before="80" w:after="80"/>
      </w:pPr>
    </w:p>
    <w:p w14:paraId="351F9F01" w14:textId="77777777" w:rsidR="00B4154C" w:rsidRDefault="00000000">
      <w:pPr>
        <w:spacing w:before="120" w:after="60"/>
        <w:jc w:val="center"/>
      </w:pPr>
      <w:r>
        <w:rPr>
          <w:noProof/>
        </w:rPr>
        <w:lastRenderedPageBreak/>
        <w:drawing>
          <wp:inline distT="0" distB="0" distL="0" distR="0" wp14:anchorId="53DAD2B5" wp14:editId="0CD24219">
            <wp:extent cx="5905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1923AD67" w14:textId="07B008F0" w:rsidR="00B4154C" w:rsidRDefault="00000000">
      <w:pPr>
        <w:spacing w:before="60" w:after="160"/>
        <w:jc w:val="center"/>
      </w:pPr>
      <w:r>
        <w:rPr>
          <w:i/>
          <w:iCs/>
          <w:color w:val="666666"/>
          <w:sz w:val="18"/>
          <w:szCs w:val="18"/>
        </w:rPr>
        <w:t xml:space="preserve">Figure 1: Hospital System CPU Load </w:t>
      </w:r>
      <w:r w:rsidR="00674CB6">
        <w:rPr>
          <w:i/>
          <w:iCs/>
          <w:color w:val="666666"/>
          <w:sz w:val="18"/>
          <w:szCs w:val="18"/>
        </w:rPr>
        <w:t>-</w:t>
      </w:r>
      <w:r>
        <w:rPr>
          <w:i/>
          <w:iCs/>
          <w:color w:val="666666"/>
          <w:sz w:val="18"/>
          <w:szCs w:val="18"/>
        </w:rPr>
        <w:t xml:space="preserve"> 14-Day Overview (top) and Single Day Pattern (bottom). Red dots indicate emergency spikes. Dashed line marks the 70% SLA threshold.</w:t>
      </w:r>
    </w:p>
    <w:p w14:paraId="08BFF933" w14:textId="77777777" w:rsidR="00B4154C" w:rsidRDefault="00B4154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154C" w14:paraId="61BBC7C5" w14:textId="77777777">
        <w:trPr>
          <w:tblHeader/>
        </w:trPr>
        <w:tc>
          <w:tcPr>
            <w:tcW w:w="468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47C7D685" w14:textId="77777777" w:rsidR="00B4154C" w:rsidRDefault="00000000">
            <w:pPr>
              <w:jc w:val="center"/>
            </w:pPr>
            <w:r>
              <w:rPr>
                <w:b/>
                <w:bCs/>
                <w:color w:val="FFFFFF"/>
                <w:sz w:val="19"/>
                <w:szCs w:val="19"/>
              </w:rPr>
              <w:t>Workload Metric</w:t>
            </w:r>
          </w:p>
        </w:tc>
        <w:tc>
          <w:tcPr>
            <w:tcW w:w="468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587D809C" w14:textId="77777777" w:rsidR="00B4154C" w:rsidRDefault="00000000">
            <w:pPr>
              <w:jc w:val="center"/>
            </w:pPr>
            <w:r>
              <w:rPr>
                <w:b/>
                <w:bCs/>
                <w:color w:val="FFFFFF"/>
                <w:sz w:val="19"/>
                <w:szCs w:val="19"/>
              </w:rPr>
              <w:t>Value</w:t>
            </w:r>
          </w:p>
        </w:tc>
      </w:tr>
      <w:tr w:rsidR="00B4154C" w14:paraId="0E4AAC34"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EBCE5E" w14:textId="77777777" w:rsidR="00B4154C" w:rsidRDefault="00000000">
            <w:r>
              <w:rPr>
                <w:color w:val="333333"/>
                <w:sz w:val="20"/>
                <w:szCs w:val="20"/>
              </w:rPr>
              <w:t>Total hours simulated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58EB61" w14:textId="77777777" w:rsidR="00B4154C" w:rsidRDefault="00000000">
            <w:r>
              <w:rPr>
                <w:color w:val="333333"/>
                <w:sz w:val="20"/>
                <w:szCs w:val="20"/>
              </w:rPr>
              <w:t>336 hours (14 days)</w:t>
            </w:r>
          </w:p>
        </w:tc>
      </w:tr>
      <w:tr w:rsidR="00B4154C" w14:paraId="28B32AC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CF0B3" w14:textId="77777777" w:rsidR="00B4154C" w:rsidRDefault="00000000">
            <w:r>
              <w:rPr>
                <w:color w:val="333333"/>
                <w:sz w:val="20"/>
                <w:szCs w:val="20"/>
              </w:rPr>
              <w:t>Average CPU load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AEA81" w14:textId="77777777" w:rsidR="00B4154C" w:rsidRDefault="00000000">
            <w:r>
              <w:rPr>
                <w:color w:val="333333"/>
                <w:sz w:val="20"/>
                <w:szCs w:val="20"/>
              </w:rPr>
              <w:t>44.8%</w:t>
            </w:r>
          </w:p>
        </w:tc>
      </w:tr>
      <w:tr w:rsidR="00B4154C" w14:paraId="2F890F4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7D2547" w14:textId="77777777" w:rsidR="00B4154C" w:rsidRDefault="00000000">
            <w:r>
              <w:rPr>
                <w:color w:val="333333"/>
                <w:sz w:val="20"/>
                <w:szCs w:val="20"/>
              </w:rPr>
              <w:t>Peak CPU load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0C00D6" w14:textId="77777777" w:rsidR="00B4154C" w:rsidRDefault="00000000">
            <w:r>
              <w:rPr>
                <w:color w:val="333333"/>
                <w:sz w:val="20"/>
                <w:szCs w:val="20"/>
              </w:rPr>
              <w:t>100%</w:t>
            </w:r>
          </w:p>
        </w:tc>
      </w:tr>
      <w:tr w:rsidR="00B4154C" w14:paraId="059A5E0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AC73E" w14:textId="77777777" w:rsidR="00B4154C" w:rsidRDefault="00000000">
            <w:r>
              <w:rPr>
                <w:color w:val="333333"/>
                <w:sz w:val="20"/>
                <w:szCs w:val="20"/>
              </w:rPr>
              <w:t>Hours exceeding 70% threshold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A69D1" w14:textId="77777777" w:rsidR="00B4154C" w:rsidRDefault="00000000">
            <w:r>
              <w:rPr>
                <w:color w:val="333333"/>
                <w:sz w:val="20"/>
                <w:szCs w:val="20"/>
              </w:rPr>
              <w:t>69 hours (20.5%)</w:t>
            </w:r>
          </w:p>
        </w:tc>
      </w:tr>
      <w:tr w:rsidR="00B4154C" w14:paraId="0A996352"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1609FD" w14:textId="77777777" w:rsidR="00B4154C" w:rsidRDefault="00000000">
            <w:r>
              <w:rPr>
                <w:color w:val="333333"/>
                <w:sz w:val="20"/>
                <w:szCs w:val="20"/>
              </w:rPr>
              <w:t>Emergency spikes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89E169" w14:textId="77777777" w:rsidR="00B4154C" w:rsidRDefault="00000000">
            <w:r>
              <w:rPr>
                <w:color w:val="333333"/>
                <w:sz w:val="20"/>
                <w:szCs w:val="20"/>
              </w:rPr>
              <w:t>38 events</w:t>
            </w:r>
          </w:p>
        </w:tc>
      </w:tr>
    </w:tbl>
    <w:p w14:paraId="1877CCC5" w14:textId="1F046E00" w:rsidR="00B4154C" w:rsidRDefault="00000000">
      <w:pPr>
        <w:spacing w:before="60" w:after="100"/>
        <w:jc w:val="center"/>
      </w:pPr>
      <w:r>
        <w:rPr>
          <w:i/>
          <w:iCs/>
          <w:color w:val="666666"/>
          <w:sz w:val="18"/>
          <w:szCs w:val="18"/>
        </w:rPr>
        <w:t xml:space="preserve">Table 3: Hospital Workload Statistics </w:t>
      </w:r>
      <w:r w:rsidR="00674CB6">
        <w:rPr>
          <w:i/>
          <w:iCs/>
          <w:color w:val="666666"/>
          <w:sz w:val="18"/>
          <w:szCs w:val="18"/>
        </w:rPr>
        <w:t>-</w:t>
      </w:r>
      <w:r>
        <w:rPr>
          <w:i/>
          <w:iCs/>
          <w:color w:val="666666"/>
          <w:sz w:val="18"/>
          <w:szCs w:val="18"/>
        </w:rPr>
        <w:t xml:space="preserve"> 14-Day Simulation</w:t>
      </w:r>
    </w:p>
    <w:p w14:paraId="1DA82914" w14:textId="196AA8BB"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Threshold Scaler Baseline Results</w:t>
      </w:r>
    </w:p>
    <w:p w14:paraId="573CA946" w14:textId="77777777" w:rsidR="00B4154C" w:rsidRDefault="00000000">
      <w:pPr>
        <w:spacing w:before="80" w:after="100"/>
        <w:jc w:val="both"/>
      </w:pPr>
      <w:r>
        <w:t>The threshold-based scaler was implemented with the following AWS-equivalent parameters: scale-out threshold at 70% CPU, scale-in threshold at 30% CPU, minimum 1 VM, maximum 5 VMs, 2-hour cooldown period, and 3-hour VM spin-up delay (simulating real AWS provisioning time). The results are presented below:</w:t>
      </w:r>
    </w:p>
    <w:p w14:paraId="4D36C76F" w14:textId="77777777" w:rsidR="00B4154C" w:rsidRDefault="00B4154C">
      <w:pPr>
        <w:spacing w:before="80" w:after="80"/>
      </w:pPr>
    </w:p>
    <w:p w14:paraId="498DC178" w14:textId="77777777" w:rsidR="00B4154C" w:rsidRDefault="00000000">
      <w:pPr>
        <w:spacing w:before="120" w:after="60"/>
        <w:jc w:val="center"/>
      </w:pPr>
      <w:r>
        <w:rPr>
          <w:noProof/>
        </w:rPr>
        <w:lastRenderedPageBreak/>
        <w:drawing>
          <wp:inline distT="0" distB="0" distL="0" distR="0" wp14:anchorId="793E7279" wp14:editId="6BBA9167">
            <wp:extent cx="5905500" cy="4429125"/>
            <wp:effectExtent l="0" t="0" r="0" b="0"/>
            <wp:docPr id="1532108812" name="Picture 153210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5E43F1C2" w14:textId="77777777" w:rsidR="00B4154C" w:rsidRDefault="00000000">
      <w:pPr>
        <w:spacing w:before="60" w:after="160"/>
        <w:jc w:val="center"/>
      </w:pPr>
      <w:r>
        <w:rPr>
          <w:i/>
          <w:iCs/>
          <w:color w:val="666666"/>
          <w:sz w:val="18"/>
          <w:szCs w:val="18"/>
        </w:rPr>
        <w:t>Figure 2: Threshold Scaler Results — CPU Load vs Effective CPU (top), VM Count Over Time (middle), and Cumulative SLA Violations (bottom). Red dots mark SLA violations during VM spin-up delays.</w:t>
      </w:r>
    </w:p>
    <w:p w14:paraId="6F9E7F28" w14:textId="77777777" w:rsidR="00B4154C" w:rsidRDefault="00B4154C">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78"/>
      </w:tblGrid>
      <w:tr w:rsidR="00B4154C" w14:paraId="73268F9B" w14:textId="77777777" w:rsidTr="00511EFA">
        <w:trPr>
          <w:tblHeader/>
        </w:trPr>
        <w:tc>
          <w:tcPr>
            <w:tcW w:w="1667"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2E812003" w14:textId="77777777" w:rsidR="00B4154C" w:rsidRDefault="00000000">
            <w:pPr>
              <w:jc w:val="center"/>
            </w:pPr>
            <w:r>
              <w:rPr>
                <w:b/>
                <w:bCs/>
                <w:color w:val="FFFFFF"/>
                <w:sz w:val="19"/>
                <w:szCs w:val="19"/>
              </w:rPr>
              <w:t>Baseline Metric</w:t>
            </w:r>
          </w:p>
        </w:tc>
        <w:tc>
          <w:tcPr>
            <w:tcW w:w="1667"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2AB5DDF2" w14:textId="77777777" w:rsidR="00B4154C" w:rsidRDefault="00000000">
            <w:pPr>
              <w:jc w:val="center"/>
            </w:pPr>
            <w:r>
              <w:rPr>
                <w:b/>
                <w:bCs/>
                <w:color w:val="FFFFFF"/>
                <w:sz w:val="19"/>
                <w:szCs w:val="19"/>
              </w:rPr>
              <w:t>Threshold Scaler</w:t>
            </w:r>
          </w:p>
        </w:tc>
        <w:tc>
          <w:tcPr>
            <w:tcW w:w="1667"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E105200" w14:textId="77777777" w:rsidR="00B4154C" w:rsidRDefault="00000000">
            <w:pPr>
              <w:jc w:val="center"/>
            </w:pPr>
            <w:r>
              <w:rPr>
                <w:b/>
                <w:bCs/>
                <w:color w:val="FFFFFF"/>
                <w:sz w:val="19"/>
                <w:szCs w:val="19"/>
              </w:rPr>
              <w:t>Literature Benchmark</w:t>
            </w:r>
          </w:p>
        </w:tc>
      </w:tr>
      <w:tr w:rsidR="00B4154C" w14:paraId="3F886C99" w14:textId="77777777" w:rsidTr="00511EFA">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6023B2" w14:textId="77777777" w:rsidR="00B4154C" w:rsidRDefault="00000000">
            <w:r>
              <w:rPr>
                <w:color w:val="333333"/>
                <w:sz w:val="20"/>
                <w:szCs w:val="20"/>
              </w:rPr>
              <w:t>SLA Violations (14 days)</w:t>
            </w:r>
          </w:p>
        </w:tc>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463D34" w14:textId="77777777" w:rsidR="00B4154C" w:rsidRDefault="00000000">
            <w:r>
              <w:rPr>
                <w:color w:val="333333"/>
                <w:sz w:val="20"/>
                <w:szCs w:val="20"/>
              </w:rPr>
              <w:t>42</w:t>
            </w:r>
          </w:p>
        </w:tc>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A6D00D" w14:textId="77777777" w:rsidR="00B4154C" w:rsidRDefault="00000000">
            <w:r>
              <w:rPr>
                <w:color w:val="333333"/>
                <w:sz w:val="20"/>
                <w:szCs w:val="20"/>
              </w:rPr>
              <w:t>~45-60 (Bi et al. 2022)</w:t>
            </w:r>
          </w:p>
        </w:tc>
      </w:tr>
      <w:tr w:rsidR="00B4154C" w14:paraId="405CB92C" w14:textId="77777777" w:rsidTr="00511EFA">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AF64E" w14:textId="77777777" w:rsidR="00B4154C" w:rsidRDefault="00000000">
            <w:r>
              <w:rPr>
                <w:color w:val="333333"/>
                <w:sz w:val="20"/>
                <w:szCs w:val="20"/>
              </w:rPr>
              <w:t>Total VM Hours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80E89" w14:textId="77777777" w:rsidR="00B4154C" w:rsidRDefault="00000000">
            <w:r>
              <w:rPr>
                <w:color w:val="333333"/>
                <w:sz w:val="20"/>
                <w:szCs w:val="20"/>
              </w:rPr>
              <w:t>666</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295E1" w14:textId="77777777" w:rsidR="00B4154C" w:rsidRDefault="00000000">
            <w:r>
              <w:rPr>
                <w:color w:val="333333"/>
                <w:sz w:val="20"/>
                <w:szCs w:val="20"/>
              </w:rPr>
              <w:t>~700 (Cheng et al. 2021)</w:t>
            </w:r>
          </w:p>
        </w:tc>
      </w:tr>
      <w:tr w:rsidR="00B4154C" w14:paraId="3BA5AE00" w14:textId="77777777" w:rsidTr="00511EFA">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389E0F" w14:textId="77777777" w:rsidR="00B4154C" w:rsidRDefault="00000000">
            <w:r>
              <w:rPr>
                <w:color w:val="333333"/>
                <w:sz w:val="20"/>
                <w:szCs w:val="20"/>
              </w:rPr>
              <w:t>Average VMs Running</w:t>
            </w:r>
          </w:p>
        </w:tc>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146D74" w14:textId="77777777" w:rsidR="00B4154C" w:rsidRDefault="00000000">
            <w:r>
              <w:rPr>
                <w:color w:val="333333"/>
                <w:sz w:val="20"/>
                <w:szCs w:val="20"/>
              </w:rPr>
              <w:t>1.98</w:t>
            </w:r>
          </w:p>
        </w:tc>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B7EA56" w14:textId="77777777" w:rsidR="00B4154C" w:rsidRDefault="00000000">
            <w:r>
              <w:rPr>
                <w:color w:val="333333"/>
                <w:sz w:val="20"/>
                <w:szCs w:val="20"/>
              </w:rPr>
              <w:t>~2.1 (</w:t>
            </w:r>
            <w:proofErr w:type="spellStart"/>
            <w:r>
              <w:rPr>
                <w:color w:val="333333"/>
                <w:sz w:val="20"/>
                <w:szCs w:val="20"/>
              </w:rPr>
              <w:t>Arabnejad</w:t>
            </w:r>
            <w:proofErr w:type="spellEnd"/>
            <w:r>
              <w:rPr>
                <w:color w:val="333333"/>
                <w:sz w:val="20"/>
                <w:szCs w:val="20"/>
              </w:rPr>
              <w:t xml:space="preserve"> et al. 2023)</w:t>
            </w:r>
          </w:p>
        </w:tc>
      </w:tr>
      <w:tr w:rsidR="00B4154C" w14:paraId="0066F1B7" w14:textId="77777777" w:rsidTr="00511EFA">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0F7C9" w14:textId="77777777" w:rsidR="00B4154C" w:rsidRDefault="00000000">
            <w:r>
              <w:rPr>
                <w:color w:val="333333"/>
                <w:sz w:val="20"/>
                <w:szCs w:val="20"/>
              </w:rPr>
              <w:t>Estimated Cost (14 days)</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EC64A" w14:textId="77777777" w:rsidR="00B4154C" w:rsidRDefault="00000000">
            <w:r>
              <w:rPr>
                <w:color w:val="333333"/>
                <w:sz w:val="20"/>
                <w:szCs w:val="20"/>
              </w:rPr>
              <w:t>$6.93 (t</w:t>
            </w:r>
            <w:proofErr w:type="gramStart"/>
            <w:r>
              <w:rPr>
                <w:color w:val="333333"/>
                <w:sz w:val="20"/>
                <w:szCs w:val="20"/>
              </w:rPr>
              <w:t>3.micro</w:t>
            </w:r>
            <w:proofErr w:type="gramEnd"/>
            <w:r>
              <w:rPr>
                <w:color w:val="333333"/>
                <w:sz w:val="20"/>
                <w:szCs w:val="20"/>
              </w:rPr>
              <w:t>)</w:t>
            </w:r>
          </w:p>
        </w:tc>
        <w:tc>
          <w:tcPr>
            <w:tcW w:w="1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9F0C9" w14:textId="77777777" w:rsidR="00B4154C" w:rsidRDefault="00000000">
            <w:r>
              <w:rPr>
                <w:color w:val="333333"/>
                <w:sz w:val="20"/>
                <w:szCs w:val="20"/>
              </w:rPr>
              <w:t>~$7.20 (normalized)</w:t>
            </w:r>
          </w:p>
        </w:tc>
      </w:tr>
      <w:tr w:rsidR="00B4154C" w14:paraId="133989ED" w14:textId="77777777" w:rsidTr="00511EFA">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53B0C8" w14:textId="77777777" w:rsidR="00B4154C" w:rsidRDefault="00000000">
            <w:r>
              <w:rPr>
                <w:color w:val="333333"/>
                <w:sz w:val="20"/>
                <w:szCs w:val="20"/>
              </w:rPr>
              <w:t>Average Scaling Latency</w:t>
            </w:r>
          </w:p>
        </w:tc>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B19E16" w14:textId="77777777" w:rsidR="00B4154C" w:rsidRDefault="00000000">
            <w:r>
              <w:rPr>
                <w:color w:val="333333"/>
                <w:sz w:val="20"/>
                <w:szCs w:val="20"/>
              </w:rPr>
              <w:t>3 hours (spin-up)</w:t>
            </w:r>
          </w:p>
        </w:tc>
        <w:tc>
          <w:tcPr>
            <w:tcW w:w="166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0A6109" w14:textId="77777777" w:rsidR="00B4154C" w:rsidRDefault="00000000">
            <w:r>
              <w:rPr>
                <w:color w:val="333333"/>
                <w:sz w:val="20"/>
                <w:szCs w:val="20"/>
              </w:rPr>
              <w:t>2-5 hours typical</w:t>
            </w:r>
          </w:p>
        </w:tc>
      </w:tr>
    </w:tbl>
    <w:p w14:paraId="656195EA" w14:textId="77777777" w:rsidR="00511EFA" w:rsidRDefault="00511EFA">
      <w:pPr>
        <w:spacing w:before="60" w:after="100"/>
        <w:jc w:val="center"/>
        <w:rPr>
          <w:i/>
          <w:iCs/>
          <w:color w:val="666666"/>
          <w:sz w:val="18"/>
          <w:szCs w:val="18"/>
        </w:rPr>
      </w:pPr>
    </w:p>
    <w:p w14:paraId="6C592E20" w14:textId="26ECCC2D" w:rsidR="00B4154C" w:rsidRDefault="00000000">
      <w:pPr>
        <w:spacing w:before="60" w:after="100"/>
        <w:jc w:val="center"/>
      </w:pPr>
      <w:r>
        <w:rPr>
          <w:i/>
          <w:iCs/>
          <w:color w:val="666666"/>
          <w:sz w:val="18"/>
          <w:szCs w:val="18"/>
        </w:rPr>
        <w:t>Table 4: Threshold Scaler Baseline Results vs Literature Benchmarks</w:t>
      </w:r>
    </w:p>
    <w:p w14:paraId="4CEC145A" w14:textId="26BF3A38" w:rsidR="00B4154C" w:rsidRDefault="00000000" w:rsidP="00511EFA">
      <w:pPr>
        <w:spacing w:before="80" w:after="100"/>
        <w:jc w:val="both"/>
      </w:pPr>
      <w:r>
        <w:t>The baseline results confirm findings from prior literature: threshold-based scaling consistently generates SLA violations during peak hours due to reactive rather than proactive decision making. The cumulative SLA violation curve (Figure 2, bottom) shows a steady, predictable increase violations cluster around morning OPD hours and emergency spike events, exactly the periods of highest clinical importance.</w:t>
      </w:r>
    </w:p>
    <w:p w14:paraId="17D5A3C1" w14:textId="7B26C544" w:rsidR="00B4154C" w:rsidRPr="00B66566" w:rsidRDefault="00000000" w:rsidP="00B66566">
      <w:pPr>
        <w:pStyle w:val="ListParagraph"/>
        <w:numPr>
          <w:ilvl w:val="0"/>
          <w:numId w:val="3"/>
        </w:numPr>
        <w:rPr>
          <w:b/>
          <w:bCs/>
          <w:color w:val="1B5E8B"/>
          <w:sz w:val="32"/>
          <w:szCs w:val="32"/>
        </w:rPr>
      </w:pPr>
      <w:r>
        <w:rPr>
          <w:b/>
          <w:bCs/>
          <w:color w:val="1B5E8B"/>
          <w:sz w:val="32"/>
          <w:szCs w:val="32"/>
        </w:rPr>
        <w:t>Implementation</w:t>
      </w:r>
    </w:p>
    <w:p w14:paraId="79F7DB88" w14:textId="7A35C07F"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System Architecture</w:t>
      </w:r>
    </w:p>
    <w:p w14:paraId="34ADE7FE" w14:textId="7CAA6989" w:rsidR="00B4154C" w:rsidRDefault="00000000">
      <w:pPr>
        <w:spacing w:before="80" w:after="100"/>
        <w:jc w:val="both"/>
      </w:pPr>
      <w:r>
        <w:t>Our solution implements a Reinforcement Learning-based auto-scaling system deployed on AWS cloud infrastructure. The architecture consists of three layers: hospital edge services (Docker containers), cloud orchestration (EC2 t</w:t>
      </w:r>
      <w:r w:rsidR="00674CB6">
        <w:t>3. micro</w:t>
      </w:r>
      <w:r>
        <w:t xml:space="preserve"> with RL agent), and monitoring and storage (AWS CloudWatch and S3).</w:t>
      </w:r>
    </w:p>
    <w:p w14:paraId="0EA9D138" w14:textId="77777777" w:rsidR="00B4154C" w:rsidRDefault="00B4154C">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2454"/>
        <w:gridCol w:w="2676"/>
        <w:gridCol w:w="3635"/>
      </w:tblGrid>
      <w:tr w:rsidR="00B4154C" w14:paraId="2B07F5B8" w14:textId="77777777" w:rsidTr="00511EFA">
        <w:trPr>
          <w:tblHeader/>
        </w:trPr>
        <w:tc>
          <w:tcPr>
            <w:tcW w:w="801"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23CC11EF" w14:textId="77777777" w:rsidR="00B4154C" w:rsidRDefault="00000000">
            <w:pPr>
              <w:jc w:val="center"/>
            </w:pPr>
            <w:r>
              <w:rPr>
                <w:b/>
                <w:bCs/>
                <w:color w:val="FFFFFF"/>
                <w:sz w:val="19"/>
                <w:szCs w:val="19"/>
              </w:rPr>
              <w:lastRenderedPageBreak/>
              <w:t>Layer</w:t>
            </w:r>
          </w:p>
        </w:tc>
        <w:tc>
          <w:tcPr>
            <w:tcW w:w="1175"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66D8C754" w14:textId="77777777" w:rsidR="00B4154C" w:rsidRDefault="00000000">
            <w:pPr>
              <w:jc w:val="center"/>
            </w:pPr>
            <w:r>
              <w:rPr>
                <w:b/>
                <w:bCs/>
                <w:color w:val="FFFFFF"/>
                <w:sz w:val="19"/>
                <w:szCs w:val="19"/>
              </w:rPr>
              <w:t>Component</w:t>
            </w:r>
          </w:p>
        </w:tc>
        <w:tc>
          <w:tcPr>
            <w:tcW w:w="1282"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2563C2A0" w14:textId="77777777" w:rsidR="00B4154C" w:rsidRDefault="00000000">
            <w:pPr>
              <w:jc w:val="center"/>
            </w:pPr>
            <w:r>
              <w:rPr>
                <w:b/>
                <w:bCs/>
                <w:color w:val="FFFFFF"/>
                <w:sz w:val="19"/>
                <w:szCs w:val="19"/>
              </w:rPr>
              <w:t>Technology</w:t>
            </w:r>
          </w:p>
        </w:tc>
        <w:tc>
          <w:tcPr>
            <w:tcW w:w="1741"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7F2E372F" w14:textId="77777777" w:rsidR="00B4154C" w:rsidRDefault="00000000">
            <w:pPr>
              <w:jc w:val="center"/>
            </w:pPr>
            <w:r>
              <w:rPr>
                <w:b/>
                <w:bCs/>
                <w:color w:val="FFFFFF"/>
                <w:sz w:val="19"/>
                <w:szCs w:val="19"/>
              </w:rPr>
              <w:t>VCC Concept</w:t>
            </w:r>
          </w:p>
        </w:tc>
      </w:tr>
      <w:tr w:rsidR="00B4154C" w14:paraId="4D3188E0" w14:textId="77777777" w:rsidTr="00511EFA">
        <w:tc>
          <w:tcPr>
            <w:tcW w:w="80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6A6031" w14:textId="77777777" w:rsidR="00B4154C" w:rsidRDefault="00000000">
            <w:r>
              <w:rPr>
                <w:color w:val="333333"/>
                <w:sz w:val="20"/>
                <w:szCs w:val="20"/>
              </w:rPr>
              <w:t>Edge</w:t>
            </w:r>
          </w:p>
        </w:tc>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F93B86" w14:textId="77777777" w:rsidR="00B4154C" w:rsidRDefault="00000000">
            <w:r>
              <w:rPr>
                <w:color w:val="333333"/>
                <w:sz w:val="20"/>
                <w:szCs w:val="20"/>
              </w:rPr>
              <w:t>Hospital service containers</w:t>
            </w:r>
          </w:p>
        </w:tc>
        <w:tc>
          <w:tcPr>
            <w:tcW w:w="128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6D6A1B" w14:textId="77777777" w:rsidR="00B4154C" w:rsidRDefault="00000000">
            <w:r>
              <w:rPr>
                <w:color w:val="333333"/>
                <w:sz w:val="20"/>
                <w:szCs w:val="20"/>
              </w:rPr>
              <w:t>Docker on AWS EC2</w:t>
            </w:r>
          </w:p>
        </w:tc>
        <w:tc>
          <w:tcPr>
            <w:tcW w:w="17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8C7356" w14:textId="77777777" w:rsidR="00B4154C" w:rsidRDefault="00000000">
            <w:r>
              <w:rPr>
                <w:color w:val="333333"/>
                <w:sz w:val="20"/>
                <w:szCs w:val="20"/>
              </w:rPr>
              <w:t>Containerization, Virtualization</w:t>
            </w:r>
          </w:p>
        </w:tc>
      </w:tr>
      <w:tr w:rsidR="00B4154C" w14:paraId="6830BFA5" w14:textId="77777777" w:rsidTr="00511EFA">
        <w:tc>
          <w:tcPr>
            <w:tcW w:w="80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CE307" w14:textId="77777777" w:rsidR="00B4154C" w:rsidRDefault="00000000">
            <w:r>
              <w:rPr>
                <w:color w:val="333333"/>
                <w:sz w:val="20"/>
                <w:szCs w:val="20"/>
              </w:rPr>
              <w:t>Cloud Compute</w:t>
            </w:r>
          </w:p>
        </w:tc>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E3B5E" w14:textId="77777777" w:rsidR="00B4154C" w:rsidRDefault="00000000">
            <w:r>
              <w:rPr>
                <w:color w:val="333333"/>
                <w:sz w:val="20"/>
                <w:szCs w:val="20"/>
              </w:rPr>
              <w:t>RL Auto-Scaling Agent</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844FD" w14:textId="77777777" w:rsidR="00B4154C" w:rsidRDefault="00000000">
            <w:r>
              <w:rPr>
                <w:color w:val="333333"/>
                <w:sz w:val="20"/>
                <w:szCs w:val="20"/>
              </w:rPr>
              <w:t>Python, Stable Baselines3 PPO</w:t>
            </w:r>
          </w:p>
        </w:tc>
        <w:tc>
          <w:tcPr>
            <w:tcW w:w="17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3B7CD5" w14:textId="77777777" w:rsidR="00B4154C" w:rsidRDefault="00000000">
            <w:r>
              <w:rPr>
                <w:color w:val="333333"/>
                <w:sz w:val="20"/>
                <w:szCs w:val="20"/>
              </w:rPr>
              <w:t>IaaS, Resource Management</w:t>
            </w:r>
          </w:p>
        </w:tc>
      </w:tr>
      <w:tr w:rsidR="00B4154C" w14:paraId="49E6E7F9" w14:textId="77777777" w:rsidTr="00511EFA">
        <w:tc>
          <w:tcPr>
            <w:tcW w:w="80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351162" w14:textId="77777777" w:rsidR="00B4154C" w:rsidRDefault="00000000">
            <w:r>
              <w:rPr>
                <w:color w:val="333333"/>
                <w:sz w:val="20"/>
                <w:szCs w:val="20"/>
              </w:rPr>
              <w:t>Monitoring</w:t>
            </w:r>
          </w:p>
        </w:tc>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E89A6B" w14:textId="77777777" w:rsidR="00B4154C" w:rsidRDefault="00000000">
            <w:r>
              <w:rPr>
                <w:color w:val="333333"/>
                <w:sz w:val="20"/>
                <w:szCs w:val="20"/>
              </w:rPr>
              <w:t>Real-time metrics collection</w:t>
            </w:r>
          </w:p>
        </w:tc>
        <w:tc>
          <w:tcPr>
            <w:tcW w:w="128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78CF18" w14:textId="77777777" w:rsidR="00B4154C" w:rsidRDefault="00000000">
            <w:r>
              <w:rPr>
                <w:color w:val="333333"/>
                <w:sz w:val="20"/>
                <w:szCs w:val="20"/>
              </w:rPr>
              <w:t>AWS CloudWatch</w:t>
            </w:r>
          </w:p>
        </w:tc>
        <w:tc>
          <w:tcPr>
            <w:tcW w:w="17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AD857E" w14:textId="77777777" w:rsidR="00B4154C" w:rsidRDefault="00000000">
            <w:r>
              <w:rPr>
                <w:color w:val="333333"/>
                <w:sz w:val="20"/>
                <w:szCs w:val="20"/>
              </w:rPr>
              <w:t>Cloud Monitoring, SLA Management</w:t>
            </w:r>
          </w:p>
        </w:tc>
      </w:tr>
      <w:tr w:rsidR="00B4154C" w14:paraId="19E6211B" w14:textId="77777777" w:rsidTr="00511EFA">
        <w:tc>
          <w:tcPr>
            <w:tcW w:w="80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E13F3" w14:textId="77777777" w:rsidR="00B4154C" w:rsidRDefault="00000000">
            <w:r>
              <w:rPr>
                <w:color w:val="333333"/>
                <w:sz w:val="20"/>
                <w:szCs w:val="20"/>
              </w:rPr>
              <w:t>Storage</w:t>
            </w:r>
          </w:p>
        </w:tc>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0189C" w14:textId="77777777" w:rsidR="00B4154C" w:rsidRDefault="00000000">
            <w:r>
              <w:rPr>
                <w:color w:val="333333"/>
                <w:sz w:val="20"/>
                <w:szCs w:val="20"/>
              </w:rPr>
              <w:t>Model and log persistence</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CEF84" w14:textId="77777777" w:rsidR="00B4154C" w:rsidRDefault="00000000">
            <w:r>
              <w:rPr>
                <w:color w:val="333333"/>
                <w:sz w:val="20"/>
                <w:szCs w:val="20"/>
              </w:rPr>
              <w:t>AWS S3</w:t>
            </w:r>
          </w:p>
        </w:tc>
        <w:tc>
          <w:tcPr>
            <w:tcW w:w="17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ED626F" w14:textId="77777777" w:rsidR="00B4154C" w:rsidRDefault="00000000">
            <w:r>
              <w:rPr>
                <w:color w:val="333333"/>
                <w:sz w:val="20"/>
                <w:szCs w:val="20"/>
              </w:rPr>
              <w:t>Cloud Storage</w:t>
            </w:r>
          </w:p>
        </w:tc>
      </w:tr>
      <w:tr w:rsidR="00B4154C" w14:paraId="54837A3A" w14:textId="77777777" w:rsidTr="00511EFA">
        <w:tc>
          <w:tcPr>
            <w:tcW w:w="80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90C80D" w14:textId="77777777" w:rsidR="00B4154C" w:rsidRDefault="00000000">
            <w:r>
              <w:rPr>
                <w:color w:val="333333"/>
                <w:sz w:val="20"/>
                <w:szCs w:val="20"/>
              </w:rPr>
              <w:t>Serverless</w:t>
            </w:r>
          </w:p>
        </w:tc>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5759E3" w14:textId="77777777" w:rsidR="00B4154C" w:rsidRDefault="00000000">
            <w:r>
              <w:rPr>
                <w:color w:val="333333"/>
                <w:sz w:val="20"/>
                <w:szCs w:val="20"/>
              </w:rPr>
              <w:t>Scaling trigger orchestration</w:t>
            </w:r>
          </w:p>
        </w:tc>
        <w:tc>
          <w:tcPr>
            <w:tcW w:w="128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203806" w14:textId="77777777" w:rsidR="00B4154C" w:rsidRDefault="00000000">
            <w:r>
              <w:rPr>
                <w:color w:val="333333"/>
                <w:sz w:val="20"/>
                <w:szCs w:val="20"/>
              </w:rPr>
              <w:t>AWS Lambda</w:t>
            </w:r>
          </w:p>
        </w:tc>
        <w:tc>
          <w:tcPr>
            <w:tcW w:w="17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1220DC" w14:textId="77777777" w:rsidR="00B4154C" w:rsidRDefault="00000000">
            <w:proofErr w:type="spellStart"/>
            <w:r>
              <w:rPr>
                <w:color w:val="333333"/>
                <w:sz w:val="20"/>
                <w:szCs w:val="20"/>
              </w:rPr>
              <w:t>FaaS</w:t>
            </w:r>
            <w:proofErr w:type="spellEnd"/>
            <w:r>
              <w:rPr>
                <w:color w:val="333333"/>
                <w:sz w:val="20"/>
                <w:szCs w:val="20"/>
              </w:rPr>
              <w:t>, Serverless Computing</w:t>
            </w:r>
          </w:p>
        </w:tc>
      </w:tr>
      <w:tr w:rsidR="00B4154C" w14:paraId="6D4502F5" w14:textId="77777777" w:rsidTr="00511EFA">
        <w:tc>
          <w:tcPr>
            <w:tcW w:w="80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4E8E6" w14:textId="77777777" w:rsidR="00B4154C" w:rsidRDefault="00000000">
            <w:r>
              <w:rPr>
                <w:color w:val="333333"/>
                <w:sz w:val="20"/>
                <w:szCs w:val="20"/>
              </w:rPr>
              <w:t>Networking</w:t>
            </w:r>
          </w:p>
        </w:tc>
        <w:tc>
          <w:tcPr>
            <w:tcW w:w="117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793A1" w14:textId="77777777" w:rsidR="00B4154C" w:rsidRDefault="00000000">
            <w:r>
              <w:rPr>
                <w:color w:val="333333"/>
                <w:sz w:val="20"/>
                <w:szCs w:val="20"/>
              </w:rPr>
              <w:t>Container isolation and routing</w:t>
            </w:r>
          </w:p>
        </w:tc>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73353" w14:textId="77777777" w:rsidR="00B4154C" w:rsidRDefault="00000000">
            <w:r>
              <w:rPr>
                <w:color w:val="333333"/>
                <w:sz w:val="20"/>
                <w:szCs w:val="20"/>
              </w:rPr>
              <w:t>Docker Network, Security Groups</w:t>
            </w:r>
          </w:p>
        </w:tc>
        <w:tc>
          <w:tcPr>
            <w:tcW w:w="17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8B498" w14:textId="77777777" w:rsidR="00B4154C" w:rsidRDefault="00000000">
            <w:r>
              <w:rPr>
                <w:color w:val="333333"/>
                <w:sz w:val="20"/>
                <w:szCs w:val="20"/>
              </w:rPr>
              <w:t>Cloud Networking, Multi-tenancy</w:t>
            </w:r>
          </w:p>
        </w:tc>
      </w:tr>
    </w:tbl>
    <w:p w14:paraId="0B8F65BF" w14:textId="77777777" w:rsidR="00B4154C" w:rsidRDefault="00B4154C">
      <w:pPr>
        <w:spacing w:before="60" w:after="60"/>
      </w:pPr>
    </w:p>
    <w:p w14:paraId="173F03DE" w14:textId="77777777" w:rsidR="00B4154C" w:rsidRDefault="00000000">
      <w:pPr>
        <w:spacing w:before="60" w:after="100"/>
        <w:jc w:val="center"/>
      </w:pPr>
      <w:r>
        <w:rPr>
          <w:i/>
          <w:iCs/>
          <w:color w:val="666666"/>
          <w:sz w:val="18"/>
          <w:szCs w:val="18"/>
        </w:rPr>
        <w:t>Table 5: System Architecture Components and VCC Concepts Demonstrated</w:t>
      </w:r>
    </w:p>
    <w:p w14:paraId="678406F4" w14:textId="77777777" w:rsidR="00B4154C" w:rsidRDefault="00B4154C">
      <w:pPr>
        <w:spacing w:before="80" w:after="80"/>
      </w:pPr>
    </w:p>
    <w:p w14:paraId="4F0BBE65" w14:textId="54B7FD35"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RL Environment Design</w:t>
      </w:r>
    </w:p>
    <w:p w14:paraId="1093F6EB" w14:textId="77777777" w:rsidR="00B4154C" w:rsidRDefault="00000000">
      <w:pPr>
        <w:spacing w:before="80" w:after="100"/>
        <w:jc w:val="both"/>
      </w:pPr>
      <w:r>
        <w:t>We designed a custom OpenAI Gymnasium environment that models the hospital cloud scaling problem as a Markov Decision Process (MDP). The environment captures the key dynamics of cloud auto-scaling including VM spin-up delay, SLA threshold enforcement, and cost accumulation.</w:t>
      </w:r>
    </w:p>
    <w:p w14:paraId="17746120" w14:textId="77777777" w:rsidR="00B4154C" w:rsidRDefault="00B4154C">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4461"/>
        <w:gridCol w:w="3190"/>
      </w:tblGrid>
      <w:tr w:rsidR="00B4154C" w14:paraId="52C3AA69" w14:textId="77777777" w:rsidTr="00511EFA">
        <w:trPr>
          <w:tblHeader/>
        </w:trPr>
        <w:tc>
          <w:tcPr>
            <w:tcW w:w="1335"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66BED49A" w14:textId="77777777" w:rsidR="00B4154C" w:rsidRDefault="00000000">
            <w:pPr>
              <w:jc w:val="center"/>
            </w:pPr>
            <w:r>
              <w:rPr>
                <w:b/>
                <w:bCs/>
                <w:color w:val="FFFFFF"/>
                <w:sz w:val="19"/>
                <w:szCs w:val="19"/>
              </w:rPr>
              <w:t>MDP Component</w:t>
            </w:r>
          </w:p>
        </w:tc>
        <w:tc>
          <w:tcPr>
            <w:tcW w:w="2137"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41EEF8D4" w14:textId="77777777" w:rsidR="00B4154C" w:rsidRDefault="00000000">
            <w:pPr>
              <w:jc w:val="center"/>
            </w:pPr>
            <w:r>
              <w:rPr>
                <w:b/>
                <w:bCs/>
                <w:color w:val="FFFFFF"/>
                <w:sz w:val="19"/>
                <w:szCs w:val="19"/>
              </w:rPr>
              <w:t>Definition</w:t>
            </w:r>
          </w:p>
        </w:tc>
        <w:tc>
          <w:tcPr>
            <w:tcW w:w="1528"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7CCB18A" w14:textId="77777777" w:rsidR="00B4154C" w:rsidRDefault="00000000">
            <w:pPr>
              <w:jc w:val="center"/>
            </w:pPr>
            <w:r>
              <w:rPr>
                <w:b/>
                <w:bCs/>
                <w:color w:val="FFFFFF"/>
                <w:sz w:val="19"/>
                <w:szCs w:val="19"/>
              </w:rPr>
              <w:t>Values</w:t>
            </w:r>
          </w:p>
        </w:tc>
      </w:tr>
      <w:tr w:rsidR="00B4154C" w14:paraId="3BA78365"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6D6F96" w14:textId="77777777" w:rsidR="00B4154C" w:rsidRDefault="00000000">
            <w:r>
              <w:rPr>
                <w:color w:val="333333"/>
                <w:sz w:val="20"/>
                <w:szCs w:val="20"/>
              </w:rPr>
              <w:t>State Space</w:t>
            </w:r>
          </w:p>
        </w:tc>
        <w:tc>
          <w:tcPr>
            <w:tcW w:w="213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5EA77A" w14:textId="77777777" w:rsidR="00B4154C" w:rsidRDefault="00000000">
            <w:r>
              <w:rPr>
                <w:color w:val="333333"/>
                <w:sz w:val="20"/>
                <w:szCs w:val="20"/>
              </w:rPr>
              <w:t>[CPU load, current VMs, hour of day, CPU trend]</w:t>
            </w:r>
          </w:p>
        </w:tc>
        <w:tc>
          <w:tcPr>
            <w:tcW w:w="152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4BF94B" w14:textId="77777777" w:rsidR="00B4154C" w:rsidRDefault="00000000">
            <w:proofErr w:type="gramStart"/>
            <w:r>
              <w:rPr>
                <w:color w:val="333333"/>
                <w:sz w:val="20"/>
                <w:szCs w:val="20"/>
              </w:rPr>
              <w:t>Box(</w:t>
            </w:r>
            <w:proofErr w:type="gramEnd"/>
            <w:r>
              <w:rPr>
                <w:color w:val="333333"/>
                <w:sz w:val="20"/>
                <w:szCs w:val="20"/>
              </w:rPr>
              <w:t>4,) float32</w:t>
            </w:r>
          </w:p>
        </w:tc>
      </w:tr>
      <w:tr w:rsidR="00B4154C" w14:paraId="5A58EFDB"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888AB" w14:textId="77777777" w:rsidR="00B4154C" w:rsidRDefault="00000000">
            <w:r>
              <w:rPr>
                <w:color w:val="333333"/>
                <w:sz w:val="20"/>
                <w:szCs w:val="20"/>
              </w:rPr>
              <w:t>Action Space</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FCCD4" w14:textId="77777777" w:rsidR="00B4154C" w:rsidRDefault="00000000">
            <w:r>
              <w:rPr>
                <w:color w:val="333333"/>
                <w:sz w:val="20"/>
                <w:szCs w:val="20"/>
              </w:rPr>
              <w:t>0=Hold, 1=Scale Out (+1 VM), 2=Scale In (-1 VM)</w:t>
            </w:r>
          </w:p>
        </w:tc>
        <w:tc>
          <w:tcPr>
            <w:tcW w:w="15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1D082" w14:textId="77777777" w:rsidR="00B4154C" w:rsidRDefault="00000000">
            <w:proofErr w:type="gramStart"/>
            <w:r>
              <w:rPr>
                <w:color w:val="333333"/>
                <w:sz w:val="20"/>
                <w:szCs w:val="20"/>
              </w:rPr>
              <w:t>Discrete(</w:t>
            </w:r>
            <w:proofErr w:type="gramEnd"/>
            <w:r>
              <w:rPr>
                <w:color w:val="333333"/>
                <w:sz w:val="20"/>
                <w:szCs w:val="20"/>
              </w:rPr>
              <w:t>3)</w:t>
            </w:r>
          </w:p>
        </w:tc>
      </w:tr>
      <w:tr w:rsidR="00B4154C" w14:paraId="242A4DB7"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F67C3A" w14:textId="77777777" w:rsidR="00B4154C" w:rsidRDefault="00000000">
            <w:r>
              <w:rPr>
                <w:color w:val="333333"/>
                <w:sz w:val="20"/>
                <w:szCs w:val="20"/>
              </w:rPr>
              <w:t>Reward: SLA Met</w:t>
            </w:r>
          </w:p>
        </w:tc>
        <w:tc>
          <w:tcPr>
            <w:tcW w:w="213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08847B" w14:textId="77777777" w:rsidR="00B4154C" w:rsidRDefault="00000000">
            <w:r>
              <w:rPr>
                <w:color w:val="333333"/>
                <w:sz w:val="20"/>
                <w:szCs w:val="20"/>
              </w:rPr>
              <w:t>Positive reward for keeping effective CPU below threshold</w:t>
            </w:r>
          </w:p>
        </w:tc>
        <w:tc>
          <w:tcPr>
            <w:tcW w:w="152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CF1A22" w14:textId="77777777" w:rsidR="00B4154C" w:rsidRDefault="00000000">
            <w:r>
              <w:rPr>
                <w:color w:val="333333"/>
                <w:sz w:val="20"/>
                <w:szCs w:val="20"/>
              </w:rPr>
              <w:t>+1.0 per step</w:t>
            </w:r>
          </w:p>
        </w:tc>
      </w:tr>
      <w:tr w:rsidR="00B4154C" w14:paraId="469BED39"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42447" w14:textId="77777777" w:rsidR="00B4154C" w:rsidRDefault="00000000">
            <w:r>
              <w:rPr>
                <w:color w:val="333333"/>
                <w:sz w:val="20"/>
                <w:szCs w:val="20"/>
              </w:rPr>
              <w:t>Reward: SLA Violated</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058A7" w14:textId="77777777" w:rsidR="00B4154C" w:rsidRDefault="00000000">
            <w:r>
              <w:rPr>
                <w:color w:val="333333"/>
                <w:sz w:val="20"/>
                <w:szCs w:val="20"/>
              </w:rPr>
              <w:t>Heavy penalty when effective CPU exceeds 70%</w:t>
            </w:r>
          </w:p>
        </w:tc>
        <w:tc>
          <w:tcPr>
            <w:tcW w:w="15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5B7E1" w14:textId="77777777" w:rsidR="00B4154C" w:rsidRDefault="00000000">
            <w:r>
              <w:rPr>
                <w:color w:val="333333"/>
                <w:sz w:val="20"/>
                <w:szCs w:val="20"/>
              </w:rPr>
              <w:t>-5.0 per step</w:t>
            </w:r>
          </w:p>
        </w:tc>
      </w:tr>
      <w:tr w:rsidR="00B4154C" w14:paraId="21016EDF"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E87890" w14:textId="77777777" w:rsidR="00B4154C" w:rsidRDefault="00000000">
            <w:r>
              <w:rPr>
                <w:color w:val="333333"/>
                <w:sz w:val="20"/>
                <w:szCs w:val="20"/>
              </w:rPr>
              <w:t>Reward: Cost Penalty</w:t>
            </w:r>
          </w:p>
        </w:tc>
        <w:tc>
          <w:tcPr>
            <w:tcW w:w="213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660E2A" w14:textId="77777777" w:rsidR="00B4154C" w:rsidRDefault="00000000">
            <w:r>
              <w:rPr>
                <w:color w:val="333333"/>
                <w:sz w:val="20"/>
                <w:szCs w:val="20"/>
              </w:rPr>
              <w:t>Penalty per extra VM running beyond minimum</w:t>
            </w:r>
          </w:p>
        </w:tc>
        <w:tc>
          <w:tcPr>
            <w:tcW w:w="152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3A6A01" w14:textId="77777777" w:rsidR="00B4154C" w:rsidRDefault="00000000">
            <w:r>
              <w:rPr>
                <w:color w:val="333333"/>
                <w:sz w:val="20"/>
                <w:szCs w:val="20"/>
              </w:rPr>
              <w:t>-0.5 per extra VM</w:t>
            </w:r>
          </w:p>
        </w:tc>
      </w:tr>
      <w:tr w:rsidR="00B4154C" w14:paraId="405979F3"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737EE" w14:textId="77777777" w:rsidR="00B4154C" w:rsidRDefault="00000000">
            <w:r>
              <w:rPr>
                <w:color w:val="333333"/>
                <w:sz w:val="20"/>
                <w:szCs w:val="20"/>
              </w:rPr>
              <w:t>Reward: Efficient Scale-in</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973E9" w14:textId="77777777" w:rsidR="00B4154C" w:rsidRDefault="00000000">
            <w:r>
              <w:rPr>
                <w:color w:val="333333"/>
                <w:sz w:val="20"/>
                <w:szCs w:val="20"/>
              </w:rPr>
              <w:t>Bonus for scaling in during genuinely low load</w:t>
            </w:r>
          </w:p>
        </w:tc>
        <w:tc>
          <w:tcPr>
            <w:tcW w:w="15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E0924E" w14:textId="77777777" w:rsidR="00B4154C" w:rsidRDefault="00000000">
            <w:r>
              <w:rPr>
                <w:color w:val="333333"/>
                <w:sz w:val="20"/>
                <w:szCs w:val="20"/>
              </w:rPr>
              <w:t>+0.5 when CPU &lt; 30%</w:t>
            </w:r>
          </w:p>
        </w:tc>
      </w:tr>
      <w:tr w:rsidR="00B4154C" w14:paraId="784DEF49"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A84149" w14:textId="77777777" w:rsidR="00B4154C" w:rsidRDefault="00000000">
            <w:r>
              <w:rPr>
                <w:color w:val="333333"/>
                <w:sz w:val="20"/>
                <w:szCs w:val="20"/>
              </w:rPr>
              <w:t>VM Spin-up Delay</w:t>
            </w:r>
          </w:p>
        </w:tc>
        <w:tc>
          <w:tcPr>
            <w:tcW w:w="2137"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DD577A" w14:textId="77777777" w:rsidR="00B4154C" w:rsidRDefault="00000000">
            <w:r>
              <w:rPr>
                <w:color w:val="333333"/>
                <w:sz w:val="20"/>
                <w:szCs w:val="20"/>
              </w:rPr>
              <w:t>New VM takes time to become active</w:t>
            </w:r>
          </w:p>
        </w:tc>
        <w:tc>
          <w:tcPr>
            <w:tcW w:w="152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71A183" w14:textId="77777777" w:rsidR="00B4154C" w:rsidRDefault="00000000">
            <w:r>
              <w:rPr>
                <w:color w:val="333333"/>
                <w:sz w:val="20"/>
                <w:szCs w:val="20"/>
              </w:rPr>
              <w:t>3 steps (hours)</w:t>
            </w:r>
          </w:p>
        </w:tc>
      </w:tr>
      <w:tr w:rsidR="00B4154C" w14:paraId="2309BF7D" w14:textId="77777777" w:rsidTr="00511EFA">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1B569" w14:textId="77777777" w:rsidR="00B4154C" w:rsidRDefault="00000000">
            <w:r>
              <w:rPr>
                <w:color w:val="333333"/>
                <w:sz w:val="20"/>
                <w:szCs w:val="20"/>
              </w:rPr>
              <w:t>Episode Length</w:t>
            </w:r>
          </w:p>
        </w:tc>
        <w:tc>
          <w:tcPr>
            <w:tcW w:w="213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95A94" w14:textId="77777777" w:rsidR="00B4154C" w:rsidRDefault="00000000">
            <w:r>
              <w:rPr>
                <w:color w:val="333333"/>
                <w:sz w:val="20"/>
                <w:szCs w:val="20"/>
              </w:rPr>
              <w:t>One complete 14-day workload cycle</w:t>
            </w:r>
          </w:p>
        </w:tc>
        <w:tc>
          <w:tcPr>
            <w:tcW w:w="152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4CD02" w14:textId="77777777" w:rsidR="00B4154C" w:rsidRDefault="00000000">
            <w:r>
              <w:rPr>
                <w:color w:val="333333"/>
                <w:sz w:val="20"/>
                <w:szCs w:val="20"/>
              </w:rPr>
              <w:t>336 steps</w:t>
            </w:r>
          </w:p>
        </w:tc>
      </w:tr>
    </w:tbl>
    <w:p w14:paraId="4803D854" w14:textId="77777777" w:rsidR="00B4154C" w:rsidRDefault="00B4154C">
      <w:pPr>
        <w:spacing w:before="60" w:after="60"/>
      </w:pPr>
    </w:p>
    <w:p w14:paraId="568EF803" w14:textId="77777777" w:rsidR="00B4154C" w:rsidRDefault="00000000">
      <w:pPr>
        <w:spacing w:before="60" w:after="100"/>
        <w:jc w:val="center"/>
      </w:pPr>
      <w:r>
        <w:rPr>
          <w:i/>
          <w:iCs/>
          <w:color w:val="666666"/>
          <w:sz w:val="18"/>
          <w:szCs w:val="18"/>
        </w:rPr>
        <w:t>Table 6: RL Environment MDP Specification</w:t>
      </w:r>
    </w:p>
    <w:p w14:paraId="45CD81B4" w14:textId="77777777" w:rsidR="00B4154C" w:rsidRDefault="00B4154C">
      <w:pPr>
        <w:spacing w:before="80" w:after="80"/>
      </w:pPr>
    </w:p>
    <w:p w14:paraId="77F59E78" w14:textId="33D89413"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PPO Agent Configuration</w:t>
      </w:r>
    </w:p>
    <w:p w14:paraId="24CD57C2" w14:textId="77777777" w:rsidR="00B4154C" w:rsidRDefault="00000000">
      <w:pPr>
        <w:spacing w:before="80" w:after="100"/>
        <w:jc w:val="both"/>
      </w:pPr>
      <w:r>
        <w:t>We selected Proximal Policy Optimization (PPO) as our RL algorithm due to its stability in continuous action spaces and demonstrated effectiveness in cloud resource management tasks. PPO's clipped objective function prevents destructive large policy updates, making it well-suited for the non-stationary hospital workload environment.</w:t>
      </w:r>
    </w:p>
    <w:p w14:paraId="74AC722F" w14:textId="77777777" w:rsidR="00B4154C" w:rsidRDefault="00B4154C">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3378"/>
        <w:gridCol w:w="4532"/>
      </w:tblGrid>
      <w:tr w:rsidR="00B4154C" w14:paraId="291320C6" w14:textId="77777777" w:rsidTr="00B632C4">
        <w:trPr>
          <w:tblHeader/>
        </w:trPr>
        <w:tc>
          <w:tcPr>
            <w:tcW w:w="1211"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6A56492" w14:textId="77777777" w:rsidR="00B4154C" w:rsidRDefault="00000000">
            <w:pPr>
              <w:jc w:val="center"/>
            </w:pPr>
            <w:r>
              <w:rPr>
                <w:b/>
                <w:bCs/>
                <w:color w:val="FFFFFF"/>
                <w:sz w:val="19"/>
                <w:szCs w:val="19"/>
              </w:rPr>
              <w:lastRenderedPageBreak/>
              <w:t>Hyperparameter</w:t>
            </w:r>
          </w:p>
        </w:tc>
        <w:tc>
          <w:tcPr>
            <w:tcW w:w="1618"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620FF34D" w14:textId="77777777" w:rsidR="00B4154C" w:rsidRDefault="00000000">
            <w:pPr>
              <w:jc w:val="center"/>
            </w:pPr>
            <w:r>
              <w:rPr>
                <w:b/>
                <w:bCs/>
                <w:color w:val="FFFFFF"/>
                <w:sz w:val="19"/>
                <w:szCs w:val="19"/>
              </w:rPr>
              <w:t>Value</w:t>
            </w:r>
          </w:p>
        </w:tc>
        <w:tc>
          <w:tcPr>
            <w:tcW w:w="2171"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8F5CF01" w14:textId="77777777" w:rsidR="00B4154C" w:rsidRDefault="00000000">
            <w:pPr>
              <w:jc w:val="center"/>
            </w:pPr>
            <w:r>
              <w:rPr>
                <w:b/>
                <w:bCs/>
                <w:color w:val="FFFFFF"/>
                <w:sz w:val="19"/>
                <w:szCs w:val="19"/>
              </w:rPr>
              <w:t>Justification</w:t>
            </w:r>
          </w:p>
        </w:tc>
      </w:tr>
      <w:tr w:rsidR="00B4154C" w14:paraId="648C1361"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DD0360" w14:textId="77777777" w:rsidR="00B4154C" w:rsidRDefault="00000000">
            <w:r>
              <w:rPr>
                <w:color w:val="333333"/>
                <w:sz w:val="20"/>
                <w:szCs w:val="20"/>
              </w:rPr>
              <w:t>Algorithm</w:t>
            </w:r>
          </w:p>
        </w:tc>
        <w:tc>
          <w:tcPr>
            <w:tcW w:w="161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D7639A" w14:textId="77777777" w:rsidR="00B4154C" w:rsidRDefault="00000000">
            <w:r>
              <w:rPr>
                <w:color w:val="333333"/>
                <w:sz w:val="20"/>
                <w:szCs w:val="20"/>
              </w:rPr>
              <w:t>PPO (Proximal Policy Optimization)</w:t>
            </w:r>
          </w:p>
        </w:tc>
        <w:tc>
          <w:tcPr>
            <w:tcW w:w="217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14C9BD" w14:textId="77777777" w:rsidR="00B4154C" w:rsidRDefault="00000000">
            <w:r>
              <w:rPr>
                <w:color w:val="333333"/>
                <w:sz w:val="20"/>
                <w:szCs w:val="20"/>
              </w:rPr>
              <w:t>Stable training, handles non-stationary workloads</w:t>
            </w:r>
          </w:p>
        </w:tc>
      </w:tr>
      <w:tr w:rsidR="00B4154C" w14:paraId="1AAAF3DB"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05829" w14:textId="77777777" w:rsidR="00B4154C" w:rsidRDefault="00000000">
            <w:r>
              <w:rPr>
                <w:color w:val="333333"/>
                <w:sz w:val="20"/>
                <w:szCs w:val="20"/>
              </w:rPr>
              <w:t>Policy Network</w:t>
            </w:r>
          </w:p>
        </w:tc>
        <w:tc>
          <w:tcPr>
            <w:tcW w:w="16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31AA1" w14:textId="77777777" w:rsidR="00B4154C" w:rsidRDefault="00000000">
            <w:proofErr w:type="spellStart"/>
            <w:r>
              <w:rPr>
                <w:color w:val="333333"/>
                <w:sz w:val="20"/>
                <w:szCs w:val="20"/>
              </w:rPr>
              <w:t>MlpPolicy</w:t>
            </w:r>
            <w:proofErr w:type="spellEnd"/>
            <w:r>
              <w:rPr>
                <w:color w:val="333333"/>
                <w:sz w:val="20"/>
                <w:szCs w:val="20"/>
              </w:rPr>
              <w:t xml:space="preserve"> (Multi-Layer Perceptron)</w:t>
            </w:r>
          </w:p>
        </w:tc>
        <w:tc>
          <w:tcPr>
            <w:tcW w:w="21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13E2C" w14:textId="77777777" w:rsidR="00B4154C" w:rsidRDefault="00000000">
            <w:r>
              <w:rPr>
                <w:color w:val="333333"/>
                <w:sz w:val="20"/>
                <w:szCs w:val="20"/>
              </w:rPr>
              <w:t>Suitable for low-dimensional state space</w:t>
            </w:r>
          </w:p>
        </w:tc>
      </w:tr>
      <w:tr w:rsidR="00B4154C" w14:paraId="7C31F066"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59D22E" w14:textId="77777777" w:rsidR="00B4154C" w:rsidRDefault="00000000">
            <w:r>
              <w:rPr>
                <w:color w:val="333333"/>
                <w:sz w:val="20"/>
                <w:szCs w:val="20"/>
              </w:rPr>
              <w:t>Learning Rate</w:t>
            </w:r>
          </w:p>
        </w:tc>
        <w:tc>
          <w:tcPr>
            <w:tcW w:w="161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E0FC57" w14:textId="77777777" w:rsidR="00B4154C" w:rsidRDefault="00000000">
            <w:r>
              <w:rPr>
                <w:color w:val="333333"/>
                <w:sz w:val="20"/>
                <w:szCs w:val="20"/>
              </w:rPr>
              <w:t>0.0003</w:t>
            </w:r>
          </w:p>
        </w:tc>
        <w:tc>
          <w:tcPr>
            <w:tcW w:w="217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3D4FF9" w14:textId="77777777" w:rsidR="00B4154C" w:rsidRDefault="00000000">
            <w:r>
              <w:rPr>
                <w:color w:val="333333"/>
                <w:sz w:val="20"/>
                <w:szCs w:val="20"/>
              </w:rPr>
              <w:t>Standard PPO learning rate</w:t>
            </w:r>
          </w:p>
        </w:tc>
      </w:tr>
      <w:tr w:rsidR="00B4154C" w14:paraId="0D107EBC"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07D4E" w14:textId="77777777" w:rsidR="00B4154C" w:rsidRDefault="00000000">
            <w:r>
              <w:rPr>
                <w:color w:val="333333"/>
                <w:sz w:val="20"/>
                <w:szCs w:val="20"/>
              </w:rPr>
              <w:t>Total Training Steps</w:t>
            </w:r>
          </w:p>
        </w:tc>
        <w:tc>
          <w:tcPr>
            <w:tcW w:w="16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3E3BE" w14:textId="77777777" w:rsidR="00B4154C" w:rsidRDefault="00000000">
            <w:r>
              <w:rPr>
                <w:color w:val="333333"/>
                <w:sz w:val="20"/>
                <w:szCs w:val="20"/>
              </w:rPr>
              <w:t>50,000</w:t>
            </w:r>
          </w:p>
        </w:tc>
        <w:tc>
          <w:tcPr>
            <w:tcW w:w="21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4B1A8" w14:textId="77777777" w:rsidR="00B4154C" w:rsidRDefault="00000000">
            <w:r>
              <w:rPr>
                <w:color w:val="333333"/>
                <w:sz w:val="20"/>
                <w:szCs w:val="20"/>
              </w:rPr>
              <w:t>Sufficient for convergence on 336-step episodes</w:t>
            </w:r>
          </w:p>
        </w:tc>
      </w:tr>
      <w:tr w:rsidR="00B4154C" w14:paraId="0275081B"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DA99C9" w14:textId="77777777" w:rsidR="00B4154C" w:rsidRDefault="00000000">
            <w:r>
              <w:rPr>
                <w:color w:val="333333"/>
                <w:sz w:val="20"/>
                <w:szCs w:val="20"/>
              </w:rPr>
              <w:t>Batch Size</w:t>
            </w:r>
          </w:p>
        </w:tc>
        <w:tc>
          <w:tcPr>
            <w:tcW w:w="161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4A834A" w14:textId="77777777" w:rsidR="00B4154C" w:rsidRDefault="00000000">
            <w:r>
              <w:rPr>
                <w:color w:val="333333"/>
                <w:sz w:val="20"/>
                <w:szCs w:val="20"/>
              </w:rPr>
              <w:t>64</w:t>
            </w:r>
          </w:p>
        </w:tc>
        <w:tc>
          <w:tcPr>
            <w:tcW w:w="217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9BB4D4" w14:textId="77777777" w:rsidR="00B4154C" w:rsidRDefault="00000000">
            <w:r>
              <w:rPr>
                <w:color w:val="333333"/>
                <w:sz w:val="20"/>
                <w:szCs w:val="20"/>
              </w:rPr>
              <w:t>Balances gradient variance and computation</w:t>
            </w:r>
          </w:p>
        </w:tc>
      </w:tr>
      <w:tr w:rsidR="00B4154C" w14:paraId="5A4F1C9E"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4942D" w14:textId="77777777" w:rsidR="00B4154C" w:rsidRDefault="00000000">
            <w:r>
              <w:rPr>
                <w:color w:val="333333"/>
                <w:sz w:val="20"/>
                <w:szCs w:val="20"/>
              </w:rPr>
              <w:t>Discount Factor (gamma)</w:t>
            </w:r>
          </w:p>
        </w:tc>
        <w:tc>
          <w:tcPr>
            <w:tcW w:w="16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56E2C" w14:textId="77777777" w:rsidR="00B4154C" w:rsidRDefault="00000000">
            <w:r>
              <w:rPr>
                <w:color w:val="333333"/>
                <w:sz w:val="20"/>
                <w:szCs w:val="20"/>
              </w:rPr>
              <w:t>0.99</w:t>
            </w:r>
          </w:p>
        </w:tc>
        <w:tc>
          <w:tcPr>
            <w:tcW w:w="21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06713" w14:textId="77777777" w:rsidR="00B4154C" w:rsidRDefault="00000000">
            <w:r>
              <w:rPr>
                <w:color w:val="333333"/>
                <w:sz w:val="20"/>
                <w:szCs w:val="20"/>
              </w:rPr>
              <w:t>Values long-term SLA compliance</w:t>
            </w:r>
          </w:p>
        </w:tc>
      </w:tr>
      <w:tr w:rsidR="00B4154C" w14:paraId="33366A48"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09B5A3" w14:textId="77777777" w:rsidR="00B4154C" w:rsidRDefault="00000000">
            <w:r>
              <w:rPr>
                <w:color w:val="333333"/>
                <w:sz w:val="20"/>
                <w:szCs w:val="20"/>
              </w:rPr>
              <w:t>N Steps per Update</w:t>
            </w:r>
          </w:p>
        </w:tc>
        <w:tc>
          <w:tcPr>
            <w:tcW w:w="161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89F8B2" w14:textId="77777777" w:rsidR="00B4154C" w:rsidRDefault="00000000">
            <w:r>
              <w:rPr>
                <w:color w:val="333333"/>
                <w:sz w:val="20"/>
                <w:szCs w:val="20"/>
              </w:rPr>
              <w:t>336</w:t>
            </w:r>
          </w:p>
        </w:tc>
        <w:tc>
          <w:tcPr>
            <w:tcW w:w="217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168D46" w14:textId="77777777" w:rsidR="00B4154C" w:rsidRDefault="00000000">
            <w:r>
              <w:rPr>
                <w:color w:val="333333"/>
                <w:sz w:val="20"/>
                <w:szCs w:val="20"/>
              </w:rPr>
              <w:t>One complete episode per update</w:t>
            </w:r>
          </w:p>
        </w:tc>
      </w:tr>
      <w:tr w:rsidR="00B4154C" w14:paraId="66815206" w14:textId="77777777" w:rsidTr="00B632C4">
        <w:tc>
          <w:tcPr>
            <w:tcW w:w="121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81A4E" w14:textId="77777777" w:rsidR="00B4154C" w:rsidRDefault="00000000">
            <w:r>
              <w:rPr>
                <w:color w:val="333333"/>
                <w:sz w:val="20"/>
                <w:szCs w:val="20"/>
              </w:rPr>
              <w:t>N Epochs</w:t>
            </w:r>
          </w:p>
        </w:tc>
        <w:tc>
          <w:tcPr>
            <w:tcW w:w="16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360D7B" w14:textId="77777777" w:rsidR="00B4154C" w:rsidRDefault="00000000">
            <w:r>
              <w:rPr>
                <w:color w:val="333333"/>
                <w:sz w:val="20"/>
                <w:szCs w:val="20"/>
              </w:rPr>
              <w:t>10</w:t>
            </w:r>
          </w:p>
        </w:tc>
        <w:tc>
          <w:tcPr>
            <w:tcW w:w="217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01E26" w14:textId="77777777" w:rsidR="00B4154C" w:rsidRDefault="00000000">
            <w:r>
              <w:rPr>
                <w:color w:val="333333"/>
                <w:sz w:val="20"/>
                <w:szCs w:val="20"/>
              </w:rPr>
              <w:t>Multiple passes over collected experience</w:t>
            </w:r>
          </w:p>
        </w:tc>
      </w:tr>
    </w:tbl>
    <w:p w14:paraId="0A348F31" w14:textId="77777777" w:rsidR="00B4154C" w:rsidRDefault="00B4154C">
      <w:pPr>
        <w:spacing w:before="60" w:after="60"/>
      </w:pPr>
    </w:p>
    <w:p w14:paraId="1D660A91" w14:textId="77777777" w:rsidR="00B4154C" w:rsidRDefault="00000000">
      <w:pPr>
        <w:spacing w:before="60" w:after="100"/>
        <w:jc w:val="center"/>
      </w:pPr>
      <w:r>
        <w:rPr>
          <w:i/>
          <w:iCs/>
          <w:color w:val="666666"/>
          <w:sz w:val="18"/>
          <w:szCs w:val="18"/>
        </w:rPr>
        <w:t>Table 7: PPO Agent Hyperparameter Configuration</w:t>
      </w:r>
    </w:p>
    <w:p w14:paraId="6EB02641" w14:textId="77777777" w:rsidR="00B4154C" w:rsidRDefault="00B4154C">
      <w:pPr>
        <w:spacing w:before="80" w:after="80"/>
      </w:pPr>
    </w:p>
    <w:p w14:paraId="76B873B0" w14:textId="5B219EDE"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Cloud Platform and Tools</w:t>
      </w:r>
    </w:p>
    <w:p w14:paraId="1D3B0C51" w14:textId="77777777" w:rsidR="00B4154C" w:rsidRDefault="00000000">
      <w:pPr>
        <w:spacing w:before="80" w:after="100"/>
        <w:jc w:val="both"/>
      </w:pPr>
      <w:r>
        <w:t xml:space="preserve">The system was developed and tested on Google </w:t>
      </w:r>
      <w:proofErr w:type="spellStart"/>
      <w:r>
        <w:t>Colab</w:t>
      </w:r>
      <w:proofErr w:type="spellEnd"/>
      <w:r>
        <w:t xml:space="preserve"> (GCP) for rapid prototyping and then designed for deployment on AWS. The following technologies were employed:</w:t>
      </w:r>
    </w:p>
    <w:p w14:paraId="7D54501F" w14:textId="77777777" w:rsidR="00B4154C" w:rsidRDefault="00B4154C">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2788"/>
        <w:gridCol w:w="4862"/>
      </w:tblGrid>
      <w:tr w:rsidR="00B4154C" w14:paraId="63F4E832" w14:textId="77777777" w:rsidTr="00B632C4">
        <w:trPr>
          <w:tblHeader/>
        </w:trPr>
        <w:tc>
          <w:tcPr>
            <w:tcW w:w="1335"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2692A728" w14:textId="77777777" w:rsidR="00B4154C" w:rsidRDefault="00000000">
            <w:pPr>
              <w:jc w:val="center"/>
            </w:pPr>
            <w:r>
              <w:rPr>
                <w:b/>
                <w:bCs/>
                <w:color w:val="FFFFFF"/>
                <w:sz w:val="19"/>
                <w:szCs w:val="19"/>
              </w:rPr>
              <w:t>Tool / Service</w:t>
            </w:r>
          </w:p>
        </w:tc>
        <w:tc>
          <w:tcPr>
            <w:tcW w:w="1335"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6323609A" w14:textId="77777777" w:rsidR="00B4154C" w:rsidRDefault="00000000">
            <w:pPr>
              <w:jc w:val="center"/>
            </w:pPr>
            <w:r>
              <w:rPr>
                <w:b/>
                <w:bCs/>
                <w:color w:val="FFFFFF"/>
                <w:sz w:val="19"/>
                <w:szCs w:val="19"/>
              </w:rPr>
              <w:t>Version / Tier</w:t>
            </w:r>
          </w:p>
        </w:tc>
        <w:tc>
          <w:tcPr>
            <w:tcW w:w="2329"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5F3DE130" w14:textId="77777777" w:rsidR="00B4154C" w:rsidRDefault="00000000">
            <w:pPr>
              <w:jc w:val="center"/>
            </w:pPr>
            <w:r>
              <w:rPr>
                <w:b/>
                <w:bCs/>
                <w:color w:val="FFFFFF"/>
                <w:sz w:val="19"/>
                <w:szCs w:val="19"/>
              </w:rPr>
              <w:t>Role in Project</w:t>
            </w:r>
          </w:p>
        </w:tc>
      </w:tr>
      <w:tr w:rsidR="00B4154C" w14:paraId="13C6C4DC"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7CA65F" w14:textId="77777777" w:rsidR="00B4154C" w:rsidRDefault="00000000">
            <w:r>
              <w:rPr>
                <w:color w:val="333333"/>
                <w:sz w:val="20"/>
                <w:szCs w:val="20"/>
              </w:rPr>
              <w:t>AWS EC2</w:t>
            </w:r>
          </w:p>
        </w:tc>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076D0B" w14:textId="77777777" w:rsidR="00B4154C" w:rsidRDefault="00000000">
            <w:r>
              <w:rPr>
                <w:color w:val="333333"/>
                <w:sz w:val="20"/>
                <w:szCs w:val="20"/>
              </w:rPr>
              <w:t>t</w:t>
            </w:r>
            <w:proofErr w:type="gramStart"/>
            <w:r>
              <w:rPr>
                <w:color w:val="333333"/>
                <w:sz w:val="20"/>
                <w:szCs w:val="20"/>
              </w:rPr>
              <w:t>3.micro</w:t>
            </w:r>
            <w:proofErr w:type="gramEnd"/>
            <w:r>
              <w:rPr>
                <w:color w:val="333333"/>
                <w:sz w:val="20"/>
                <w:szCs w:val="20"/>
              </w:rPr>
              <w:t xml:space="preserve"> (Free Tier)</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EF135D" w14:textId="77777777" w:rsidR="00B4154C" w:rsidRDefault="00000000">
            <w:r>
              <w:rPr>
                <w:color w:val="333333"/>
                <w:sz w:val="20"/>
                <w:szCs w:val="20"/>
              </w:rPr>
              <w:t>Virtual Machine hosting hospital services</w:t>
            </w:r>
          </w:p>
        </w:tc>
      </w:tr>
      <w:tr w:rsidR="00B4154C" w14:paraId="183E06F4"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AD8E1" w14:textId="77777777" w:rsidR="00B4154C" w:rsidRDefault="00000000">
            <w:r>
              <w:rPr>
                <w:color w:val="333333"/>
                <w:sz w:val="20"/>
                <w:szCs w:val="20"/>
              </w:rPr>
              <w:t>AWS S3</w:t>
            </w:r>
          </w:p>
        </w:tc>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F08FA" w14:textId="77777777" w:rsidR="00B4154C" w:rsidRDefault="00000000">
            <w:r>
              <w:rPr>
                <w:color w:val="333333"/>
                <w:sz w:val="20"/>
                <w:szCs w:val="20"/>
              </w:rPr>
              <w:t>Free Tier (5GB)</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8457A" w14:textId="77777777" w:rsidR="00B4154C" w:rsidRDefault="00000000">
            <w:r>
              <w:rPr>
                <w:color w:val="333333"/>
                <w:sz w:val="20"/>
                <w:szCs w:val="20"/>
              </w:rPr>
              <w:t>Model checkpoint and log storage</w:t>
            </w:r>
          </w:p>
        </w:tc>
      </w:tr>
      <w:tr w:rsidR="00B4154C" w14:paraId="1BD9B4AF"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9D89DF" w14:textId="77777777" w:rsidR="00B4154C" w:rsidRDefault="00000000">
            <w:r>
              <w:rPr>
                <w:color w:val="333333"/>
                <w:sz w:val="20"/>
                <w:szCs w:val="20"/>
              </w:rPr>
              <w:t>AWS CloudWatch</w:t>
            </w:r>
          </w:p>
        </w:tc>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BEFD14" w14:textId="77777777" w:rsidR="00B4154C" w:rsidRDefault="00000000">
            <w:r>
              <w:rPr>
                <w:color w:val="333333"/>
                <w:sz w:val="20"/>
                <w:szCs w:val="20"/>
              </w:rPr>
              <w:t>Free Tier (basic metrics)</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FFA7EA" w14:textId="77777777" w:rsidR="00B4154C" w:rsidRDefault="00000000">
            <w:r>
              <w:rPr>
                <w:color w:val="333333"/>
                <w:sz w:val="20"/>
                <w:szCs w:val="20"/>
              </w:rPr>
              <w:t>Real-time CPU and memory monitoring</w:t>
            </w:r>
          </w:p>
        </w:tc>
      </w:tr>
      <w:tr w:rsidR="00B4154C" w14:paraId="51124C4D"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55254" w14:textId="77777777" w:rsidR="00B4154C" w:rsidRDefault="00000000">
            <w:r>
              <w:rPr>
                <w:color w:val="333333"/>
                <w:sz w:val="20"/>
                <w:szCs w:val="20"/>
              </w:rPr>
              <w:t>AWS Lambda</w:t>
            </w:r>
          </w:p>
        </w:tc>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40F33" w14:textId="77777777" w:rsidR="00B4154C" w:rsidRDefault="00000000">
            <w:r>
              <w:rPr>
                <w:color w:val="333333"/>
                <w:sz w:val="20"/>
                <w:szCs w:val="20"/>
              </w:rPr>
              <w:t>Free Tier (1M invocations)</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7D139" w14:textId="77777777" w:rsidR="00B4154C" w:rsidRDefault="00000000">
            <w:r>
              <w:rPr>
                <w:color w:val="333333"/>
                <w:sz w:val="20"/>
                <w:szCs w:val="20"/>
              </w:rPr>
              <w:t>Serverless scaling event triggers</w:t>
            </w:r>
          </w:p>
        </w:tc>
      </w:tr>
      <w:tr w:rsidR="00B4154C" w14:paraId="769D5250"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060295" w14:textId="77777777" w:rsidR="00B4154C" w:rsidRDefault="00000000">
            <w:r>
              <w:rPr>
                <w:color w:val="333333"/>
                <w:sz w:val="20"/>
                <w:szCs w:val="20"/>
              </w:rPr>
              <w:t>Docker</w:t>
            </w:r>
          </w:p>
        </w:tc>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9DFB72" w14:textId="77777777" w:rsidR="00B4154C" w:rsidRDefault="00000000">
            <w:r>
              <w:rPr>
                <w:color w:val="333333"/>
                <w:sz w:val="20"/>
                <w:szCs w:val="20"/>
              </w:rPr>
              <w:t>v28.2.2</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C44525" w14:textId="77777777" w:rsidR="00B4154C" w:rsidRDefault="00000000">
            <w:r>
              <w:rPr>
                <w:color w:val="333333"/>
                <w:sz w:val="20"/>
                <w:szCs w:val="20"/>
              </w:rPr>
              <w:t>Container isolation for hospital services</w:t>
            </w:r>
          </w:p>
        </w:tc>
      </w:tr>
      <w:tr w:rsidR="00B4154C" w14:paraId="6D71DA24"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BB7E8" w14:textId="77777777" w:rsidR="00B4154C" w:rsidRDefault="00000000">
            <w:r>
              <w:rPr>
                <w:color w:val="333333"/>
                <w:sz w:val="20"/>
                <w:szCs w:val="20"/>
              </w:rPr>
              <w:t>Python</w:t>
            </w:r>
          </w:p>
        </w:tc>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B080A" w14:textId="77777777" w:rsidR="00B4154C" w:rsidRDefault="00000000">
            <w:r>
              <w:rPr>
                <w:color w:val="333333"/>
                <w:sz w:val="20"/>
                <w:szCs w:val="20"/>
              </w:rPr>
              <w:t>3.12</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0296B" w14:textId="77777777" w:rsidR="00B4154C" w:rsidRDefault="00000000">
            <w:r>
              <w:rPr>
                <w:color w:val="333333"/>
                <w:sz w:val="20"/>
                <w:szCs w:val="20"/>
              </w:rPr>
              <w:t>Primary implementation language</w:t>
            </w:r>
          </w:p>
        </w:tc>
      </w:tr>
      <w:tr w:rsidR="00B4154C" w14:paraId="01E18910"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CA82FA" w14:textId="77777777" w:rsidR="00B4154C" w:rsidRDefault="00000000">
            <w:r>
              <w:rPr>
                <w:color w:val="333333"/>
                <w:sz w:val="20"/>
                <w:szCs w:val="20"/>
              </w:rPr>
              <w:t>Stable Baselines3</w:t>
            </w:r>
          </w:p>
        </w:tc>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0F79E0" w14:textId="77777777" w:rsidR="00B4154C" w:rsidRDefault="00000000">
            <w:r>
              <w:rPr>
                <w:color w:val="333333"/>
                <w:sz w:val="20"/>
                <w:szCs w:val="20"/>
              </w:rPr>
              <w:t>Latest</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C36409" w14:textId="77777777" w:rsidR="00B4154C" w:rsidRDefault="00000000">
            <w:r>
              <w:rPr>
                <w:color w:val="333333"/>
                <w:sz w:val="20"/>
                <w:szCs w:val="20"/>
              </w:rPr>
              <w:t>PPO RL agent implementation</w:t>
            </w:r>
          </w:p>
        </w:tc>
      </w:tr>
      <w:tr w:rsidR="00B4154C" w14:paraId="28183873"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3CB7B" w14:textId="77777777" w:rsidR="00B4154C" w:rsidRDefault="00000000">
            <w:r>
              <w:rPr>
                <w:color w:val="333333"/>
                <w:sz w:val="20"/>
                <w:szCs w:val="20"/>
              </w:rPr>
              <w:t>Gymnasium</w:t>
            </w:r>
          </w:p>
        </w:tc>
        <w:tc>
          <w:tcPr>
            <w:tcW w:w="133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20F04" w14:textId="77777777" w:rsidR="00B4154C" w:rsidRDefault="00000000">
            <w:r>
              <w:rPr>
                <w:color w:val="333333"/>
                <w:sz w:val="20"/>
                <w:szCs w:val="20"/>
              </w:rPr>
              <w:t>Latest</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6FB6D" w14:textId="77777777" w:rsidR="00B4154C" w:rsidRDefault="00000000">
            <w:r>
              <w:rPr>
                <w:color w:val="333333"/>
                <w:sz w:val="20"/>
                <w:szCs w:val="20"/>
              </w:rPr>
              <w:t>Custom RL environment framework</w:t>
            </w:r>
          </w:p>
        </w:tc>
      </w:tr>
      <w:tr w:rsidR="00B4154C" w14:paraId="0FADF00F" w14:textId="77777777" w:rsidTr="00B632C4">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3A61ED" w14:textId="77777777" w:rsidR="00B4154C" w:rsidRDefault="00000000">
            <w:r>
              <w:rPr>
                <w:color w:val="333333"/>
                <w:sz w:val="20"/>
                <w:szCs w:val="20"/>
              </w:rPr>
              <w:t xml:space="preserve">Google </w:t>
            </w:r>
            <w:proofErr w:type="spellStart"/>
            <w:r>
              <w:rPr>
                <w:color w:val="333333"/>
                <w:sz w:val="20"/>
                <w:szCs w:val="20"/>
              </w:rPr>
              <w:t>Colab</w:t>
            </w:r>
            <w:proofErr w:type="spellEnd"/>
            <w:r>
              <w:rPr>
                <w:color w:val="333333"/>
                <w:sz w:val="20"/>
                <w:szCs w:val="20"/>
              </w:rPr>
              <w:t xml:space="preserve"> (GCP)</w:t>
            </w:r>
          </w:p>
        </w:tc>
        <w:tc>
          <w:tcPr>
            <w:tcW w:w="133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CBAC40" w14:textId="77777777" w:rsidR="00B4154C" w:rsidRDefault="00000000">
            <w:r>
              <w:rPr>
                <w:color w:val="333333"/>
                <w:sz w:val="20"/>
                <w:szCs w:val="20"/>
              </w:rPr>
              <w:t>Free Tier</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9BBCFC" w14:textId="77777777" w:rsidR="00B4154C" w:rsidRDefault="00000000">
            <w:r>
              <w:rPr>
                <w:color w:val="333333"/>
                <w:sz w:val="20"/>
                <w:szCs w:val="20"/>
              </w:rPr>
              <w:t>GPU-accelerated training environment</w:t>
            </w:r>
          </w:p>
        </w:tc>
      </w:tr>
    </w:tbl>
    <w:p w14:paraId="1EDF2121" w14:textId="77777777" w:rsidR="00B4154C" w:rsidRDefault="00B4154C">
      <w:pPr>
        <w:spacing w:before="60" w:after="60"/>
      </w:pPr>
    </w:p>
    <w:p w14:paraId="29090495" w14:textId="1841B2BD" w:rsidR="00B4154C" w:rsidRDefault="00000000" w:rsidP="00511EFA">
      <w:pPr>
        <w:spacing w:before="60" w:after="100"/>
        <w:jc w:val="center"/>
      </w:pPr>
      <w:r>
        <w:rPr>
          <w:i/>
          <w:iCs/>
          <w:color w:val="666666"/>
          <w:sz w:val="18"/>
          <w:szCs w:val="18"/>
        </w:rPr>
        <w:t>Table 8: Technologies and Cloud Services Used</w:t>
      </w:r>
      <w:r>
        <w:br w:type="page"/>
      </w:r>
    </w:p>
    <w:p w14:paraId="5A018D70" w14:textId="76BA10C0" w:rsidR="00B4154C" w:rsidRPr="00B66566" w:rsidRDefault="00000000" w:rsidP="00B66566">
      <w:pPr>
        <w:pStyle w:val="ListParagraph"/>
        <w:numPr>
          <w:ilvl w:val="0"/>
          <w:numId w:val="3"/>
        </w:numPr>
        <w:rPr>
          <w:b/>
          <w:bCs/>
          <w:color w:val="1B5E8B"/>
          <w:sz w:val="32"/>
          <w:szCs w:val="32"/>
        </w:rPr>
      </w:pPr>
      <w:r>
        <w:rPr>
          <w:b/>
          <w:bCs/>
          <w:color w:val="1B5E8B"/>
          <w:sz w:val="32"/>
          <w:szCs w:val="32"/>
        </w:rPr>
        <w:lastRenderedPageBreak/>
        <w:t>Results</w:t>
      </w:r>
    </w:p>
    <w:p w14:paraId="089BDC34" w14:textId="383224C9"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RL Agent Training Convergence</w:t>
      </w:r>
    </w:p>
    <w:p w14:paraId="5E5B7A8D" w14:textId="2815E034" w:rsidR="00B4154C" w:rsidRDefault="00000000">
      <w:pPr>
        <w:spacing w:before="80" w:after="100"/>
        <w:jc w:val="both"/>
      </w:pPr>
      <w:r>
        <w:t xml:space="preserve">The PPO agent was trained for 50,000 timesteps across 10 evaluation checkpoints. Figure 3 shows the training progression demonstrating clear learning </w:t>
      </w:r>
      <w:r w:rsidR="00511EFA">
        <w:t>behavior</w:t>
      </w:r>
      <w:r>
        <w:t>: the agent begins with negative rewards and high SLA violations at random exploration, rapidly improves through learning hospital workload patterns, and converges to a stable high-reward policy by checkpoint 5 (25,000 steps).</w:t>
      </w:r>
    </w:p>
    <w:p w14:paraId="76794DE2" w14:textId="77777777" w:rsidR="00B4154C" w:rsidRDefault="00B4154C">
      <w:pPr>
        <w:spacing w:before="80" w:after="80"/>
      </w:pPr>
    </w:p>
    <w:p w14:paraId="26ADCF10" w14:textId="77777777" w:rsidR="00B4154C" w:rsidRDefault="00000000">
      <w:pPr>
        <w:spacing w:before="120" w:after="60"/>
        <w:jc w:val="center"/>
      </w:pPr>
      <w:r>
        <w:rPr>
          <w:noProof/>
        </w:rPr>
        <w:drawing>
          <wp:inline distT="0" distB="0" distL="0" distR="0" wp14:anchorId="6F690996" wp14:editId="2BA1B25C">
            <wp:extent cx="5334000" cy="3552825"/>
            <wp:effectExtent l="0" t="0" r="0" b="0"/>
            <wp:docPr id="96987113" name="Picture 9698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74ED6B4E" w14:textId="77777777" w:rsidR="00B4154C" w:rsidRDefault="00000000">
      <w:pPr>
        <w:spacing w:before="60" w:after="160"/>
        <w:jc w:val="center"/>
      </w:pPr>
      <w:r>
        <w:rPr>
          <w:i/>
          <w:iCs/>
          <w:color w:val="666666"/>
          <w:sz w:val="18"/>
          <w:szCs w:val="18"/>
        </w:rPr>
        <w:t>Figure 3: RL Agent Training Progress — Episode Reward (top) increasing from -25.5 to 249.5, and SLA Violations (bottom) decreasing from 69 to 2 over 50,000 training steps. Dashed line indicates threshold baseline (42 violations).</w:t>
      </w:r>
    </w:p>
    <w:p w14:paraId="533A8F03" w14:textId="77777777" w:rsidR="00B4154C" w:rsidRDefault="00B4154C">
      <w:pPr>
        <w:spacing w:before="60" w:after="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1220"/>
        <w:gridCol w:w="1731"/>
        <w:gridCol w:w="1605"/>
        <w:gridCol w:w="3796"/>
      </w:tblGrid>
      <w:tr w:rsidR="00B4154C" w14:paraId="0E4BEBA5" w14:textId="77777777" w:rsidTr="00B632C4">
        <w:trPr>
          <w:tblHeader/>
        </w:trPr>
        <w:tc>
          <w:tcPr>
            <w:tcW w:w="0" w:type="auto"/>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88D53B7" w14:textId="77777777" w:rsidR="00B4154C" w:rsidRDefault="00000000">
            <w:pPr>
              <w:jc w:val="center"/>
            </w:pPr>
            <w:r>
              <w:rPr>
                <w:b/>
                <w:bCs/>
                <w:color w:val="FFFFFF"/>
                <w:sz w:val="19"/>
                <w:szCs w:val="19"/>
              </w:rPr>
              <w:t>Training Checkpoint</w:t>
            </w:r>
          </w:p>
        </w:tc>
        <w:tc>
          <w:tcPr>
            <w:tcW w:w="0" w:type="auto"/>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30D13CFE" w14:textId="77777777" w:rsidR="00B4154C" w:rsidRDefault="00000000">
            <w:pPr>
              <w:jc w:val="center"/>
            </w:pPr>
            <w:r>
              <w:rPr>
                <w:b/>
                <w:bCs/>
                <w:color w:val="FFFFFF"/>
                <w:sz w:val="19"/>
                <w:szCs w:val="19"/>
              </w:rPr>
              <w:t>Timesteps</w:t>
            </w:r>
          </w:p>
        </w:tc>
        <w:tc>
          <w:tcPr>
            <w:tcW w:w="0" w:type="auto"/>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661DA7E0" w14:textId="77777777" w:rsidR="00B4154C" w:rsidRDefault="00000000">
            <w:pPr>
              <w:jc w:val="center"/>
            </w:pPr>
            <w:r>
              <w:rPr>
                <w:b/>
                <w:bCs/>
                <w:color w:val="FFFFFF"/>
                <w:sz w:val="19"/>
                <w:szCs w:val="19"/>
              </w:rPr>
              <w:t>Episode Reward</w:t>
            </w:r>
          </w:p>
        </w:tc>
        <w:tc>
          <w:tcPr>
            <w:tcW w:w="0" w:type="auto"/>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ABE20C8" w14:textId="77777777" w:rsidR="00B4154C" w:rsidRDefault="00000000">
            <w:pPr>
              <w:jc w:val="center"/>
            </w:pPr>
            <w:r>
              <w:rPr>
                <w:b/>
                <w:bCs/>
                <w:color w:val="FFFFFF"/>
                <w:sz w:val="19"/>
                <w:szCs w:val="19"/>
              </w:rPr>
              <w:t>SLA Violations</w:t>
            </w:r>
          </w:p>
        </w:tc>
        <w:tc>
          <w:tcPr>
            <w:tcW w:w="0" w:type="auto"/>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AFC5B6C" w14:textId="77777777" w:rsidR="00B4154C" w:rsidRDefault="00000000">
            <w:pPr>
              <w:jc w:val="center"/>
            </w:pPr>
            <w:r>
              <w:rPr>
                <w:b/>
                <w:bCs/>
                <w:color w:val="FFFFFF"/>
                <w:sz w:val="19"/>
                <w:szCs w:val="19"/>
              </w:rPr>
              <w:t xml:space="preserve">Agent </w:t>
            </w:r>
            <w:proofErr w:type="spellStart"/>
            <w:r>
              <w:rPr>
                <w:b/>
                <w:bCs/>
                <w:color w:val="FFFFFF"/>
                <w:sz w:val="19"/>
                <w:szCs w:val="19"/>
              </w:rPr>
              <w:t>Behaviour</w:t>
            </w:r>
            <w:proofErr w:type="spellEnd"/>
          </w:p>
        </w:tc>
      </w:tr>
      <w:tr w:rsidR="00B4154C" w14:paraId="6F9EB681"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9BCF45" w14:textId="77777777" w:rsidR="00B4154C" w:rsidRDefault="00000000">
            <w:r>
              <w:rPr>
                <w:color w:val="33333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6B31A1" w14:textId="77777777" w:rsidR="00B4154C" w:rsidRDefault="00000000">
            <w:r>
              <w:rPr>
                <w:color w:val="333333"/>
                <w:sz w:val="20"/>
                <w:szCs w:val="20"/>
              </w:rPr>
              <w:t>5,000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5BC3BC" w14:textId="77777777" w:rsidR="00B4154C" w:rsidRDefault="00000000">
            <w:r>
              <w:rPr>
                <w:color w:val="333333"/>
                <w:sz w:val="20"/>
                <w:szCs w:val="20"/>
              </w:rPr>
              <w:t>-25.5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370B965" w14:textId="77777777" w:rsidR="00B4154C" w:rsidRDefault="00000000">
            <w:r>
              <w:rPr>
                <w:color w:val="333333"/>
                <w:sz w:val="20"/>
                <w:szCs w:val="20"/>
              </w:rPr>
              <w:t>69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853712" w14:textId="77777777" w:rsidR="00B4154C" w:rsidRDefault="00000000">
            <w:r>
              <w:rPr>
                <w:color w:val="333333"/>
                <w:sz w:val="20"/>
                <w:szCs w:val="20"/>
              </w:rPr>
              <w:t>Random exploration — no learned policy</w:t>
            </w:r>
          </w:p>
        </w:tc>
      </w:tr>
      <w:tr w:rsidR="00B4154C" w14:paraId="724F093D"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C7491" w14:textId="77777777" w:rsidR="00B4154C" w:rsidRDefault="00000000">
            <w:r>
              <w:rPr>
                <w:color w:val="33333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0A256" w14:textId="77777777" w:rsidR="00B4154C" w:rsidRDefault="00000000">
            <w:r>
              <w:rPr>
                <w:color w:val="333333"/>
                <w:sz w:val="20"/>
                <w:szCs w:val="20"/>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8097E8" w14:textId="77777777" w:rsidR="00B4154C" w:rsidRDefault="00000000">
            <w:r>
              <w:rPr>
                <w:color w:val="333333"/>
                <w:sz w:val="20"/>
                <w:szCs w:val="20"/>
              </w:rPr>
              <w:t>137.0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070E0" w14:textId="77777777" w:rsidR="00B4154C" w:rsidRDefault="00000000">
            <w:r>
              <w:rPr>
                <w:color w:val="333333"/>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73A29" w14:textId="77777777" w:rsidR="00B4154C" w:rsidRDefault="00000000">
            <w:r>
              <w:rPr>
                <w:color w:val="333333"/>
                <w:sz w:val="20"/>
                <w:szCs w:val="20"/>
              </w:rPr>
              <w:t>Beginning to learn morning rush patterns</w:t>
            </w:r>
          </w:p>
        </w:tc>
      </w:tr>
      <w:tr w:rsidR="00B4154C" w14:paraId="0DF709E7"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225AE6" w14:textId="77777777" w:rsidR="00B4154C" w:rsidRDefault="00000000">
            <w:r>
              <w:rPr>
                <w:color w:val="33333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061F92" w14:textId="77777777" w:rsidR="00B4154C" w:rsidRDefault="00000000">
            <w:r>
              <w:rPr>
                <w:color w:val="333333"/>
                <w:sz w:val="20"/>
                <w:szCs w:val="20"/>
              </w:rPr>
              <w:t>15,000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F5DABD" w14:textId="77777777" w:rsidR="00B4154C" w:rsidRDefault="00000000">
            <w:r>
              <w:rPr>
                <w:color w:val="333333"/>
                <w:sz w:val="20"/>
                <w:szCs w:val="20"/>
              </w:rPr>
              <w:t>112.0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D54F11" w14:textId="77777777" w:rsidR="00B4154C" w:rsidRDefault="00000000">
            <w:r>
              <w:rPr>
                <w:color w:val="333333"/>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4700D1" w14:textId="77777777" w:rsidR="00B4154C" w:rsidRDefault="00000000">
            <w:r>
              <w:rPr>
                <w:color w:val="333333"/>
                <w:sz w:val="20"/>
                <w:szCs w:val="20"/>
              </w:rPr>
              <w:t>Aggressive pre-scaling — high cost</w:t>
            </w:r>
          </w:p>
        </w:tc>
      </w:tr>
      <w:tr w:rsidR="00B4154C" w14:paraId="78B64892"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38A54" w14:textId="77777777" w:rsidR="00B4154C" w:rsidRDefault="00000000">
            <w:r>
              <w:rPr>
                <w:color w:val="33333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EA730" w14:textId="77777777" w:rsidR="00B4154C" w:rsidRDefault="00000000">
            <w:r>
              <w:rPr>
                <w:color w:val="333333"/>
                <w:sz w:val="20"/>
                <w:szCs w:val="20"/>
              </w:rPr>
              <w:t>20,000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09AC8" w14:textId="77777777" w:rsidR="00B4154C" w:rsidRDefault="00000000">
            <w:r>
              <w:rPr>
                <w:color w:val="333333"/>
                <w:sz w:val="20"/>
                <w:szCs w:val="20"/>
              </w:rPr>
              <w:t>100.5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EA2EE" w14:textId="77777777" w:rsidR="00B4154C" w:rsidRDefault="00000000">
            <w:r>
              <w:rPr>
                <w:color w:val="333333"/>
                <w:sz w:val="20"/>
                <w:szCs w:val="20"/>
              </w:rPr>
              <w:t>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D47BE" w14:textId="77777777" w:rsidR="00B4154C" w:rsidRDefault="00000000">
            <w:r>
              <w:rPr>
                <w:color w:val="333333"/>
                <w:sz w:val="20"/>
                <w:szCs w:val="20"/>
              </w:rPr>
              <w:t>Policy instability — exploring alternatives</w:t>
            </w:r>
          </w:p>
        </w:tc>
      </w:tr>
      <w:tr w:rsidR="00B4154C" w14:paraId="35A0830E"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0AFDB5" w14:textId="77777777" w:rsidR="00B4154C" w:rsidRDefault="00000000">
            <w:r>
              <w:rPr>
                <w:color w:val="33333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B3B530" w14:textId="77777777" w:rsidR="00B4154C" w:rsidRDefault="00000000">
            <w:r>
              <w:rPr>
                <w:color w:val="333333"/>
                <w:sz w:val="20"/>
                <w:szCs w:val="20"/>
              </w:rPr>
              <w:t>25,000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3AC142" w14:textId="77777777" w:rsidR="00B4154C" w:rsidRDefault="00000000">
            <w:r>
              <w:rPr>
                <w:color w:val="333333"/>
                <w:sz w:val="20"/>
                <w:szCs w:val="20"/>
              </w:rPr>
              <w:t>235.0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15047B" w14:textId="77777777" w:rsidR="00B4154C" w:rsidRDefault="00000000">
            <w:r>
              <w:rPr>
                <w:color w:val="333333"/>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598DC4" w14:textId="77777777" w:rsidR="00B4154C" w:rsidRDefault="00000000">
            <w:r>
              <w:rPr>
                <w:color w:val="333333"/>
                <w:sz w:val="20"/>
                <w:szCs w:val="20"/>
              </w:rPr>
              <w:t>Converging — good SLA-cost balance</w:t>
            </w:r>
          </w:p>
        </w:tc>
      </w:tr>
      <w:tr w:rsidR="00B4154C" w14:paraId="75936774"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07B63" w14:textId="77777777" w:rsidR="00B4154C" w:rsidRDefault="00000000">
            <w:r>
              <w:rPr>
                <w:color w:val="33333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A73DB" w14:textId="77777777" w:rsidR="00B4154C" w:rsidRDefault="00000000">
            <w:r>
              <w:rPr>
                <w:color w:val="333333"/>
                <w:sz w:val="20"/>
                <w:szCs w:val="20"/>
              </w:rPr>
              <w:t>35,000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B922B" w14:textId="77777777" w:rsidR="00B4154C" w:rsidRDefault="00000000">
            <w:r>
              <w:rPr>
                <w:color w:val="333333"/>
                <w:sz w:val="20"/>
                <w:szCs w:val="20"/>
              </w:rPr>
              <w:t>245.5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34DF8" w14:textId="77777777" w:rsidR="00B4154C" w:rsidRDefault="00000000">
            <w:r>
              <w:rPr>
                <w:color w:val="333333"/>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2EE79" w14:textId="77777777" w:rsidR="00B4154C" w:rsidRDefault="00000000">
            <w:r>
              <w:rPr>
                <w:color w:val="333333"/>
                <w:sz w:val="20"/>
                <w:szCs w:val="20"/>
              </w:rPr>
              <w:t>Stable policy established</w:t>
            </w:r>
          </w:p>
        </w:tc>
      </w:tr>
      <w:tr w:rsidR="00B4154C" w14:paraId="260823A3" w14:textId="77777777" w:rsidTr="00B632C4">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F4C2A1" w14:textId="77777777" w:rsidR="00B4154C" w:rsidRDefault="00000000">
            <w:r>
              <w:rPr>
                <w:color w:val="333333"/>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DB6D22" w14:textId="77777777" w:rsidR="00B4154C" w:rsidRDefault="00000000">
            <w:r>
              <w:rPr>
                <w:color w:val="333333"/>
                <w:sz w:val="20"/>
                <w:szCs w:val="20"/>
              </w:rPr>
              <w:t>50,000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F6989A" w14:textId="77777777" w:rsidR="00B4154C" w:rsidRDefault="00000000">
            <w:r>
              <w:rPr>
                <w:color w:val="333333"/>
                <w:sz w:val="20"/>
                <w:szCs w:val="20"/>
              </w:rPr>
              <w:t>249.5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49317A" w14:textId="77777777" w:rsidR="00B4154C" w:rsidRDefault="00000000">
            <w:r>
              <w:rPr>
                <w:color w:val="33333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FBCD85" w14:textId="77777777" w:rsidR="00B4154C" w:rsidRDefault="00000000">
            <w:r>
              <w:rPr>
                <w:color w:val="333333"/>
                <w:sz w:val="20"/>
                <w:szCs w:val="20"/>
              </w:rPr>
              <w:t>Fully trained — optimal policy</w:t>
            </w:r>
          </w:p>
        </w:tc>
      </w:tr>
    </w:tbl>
    <w:p w14:paraId="214BE029" w14:textId="77777777" w:rsidR="00B4154C" w:rsidRDefault="00B4154C">
      <w:pPr>
        <w:spacing w:before="60" w:after="60"/>
      </w:pPr>
    </w:p>
    <w:p w14:paraId="76E3445B" w14:textId="77777777" w:rsidR="00B4154C" w:rsidRDefault="00000000">
      <w:pPr>
        <w:spacing w:before="60" w:after="100"/>
        <w:jc w:val="center"/>
      </w:pPr>
      <w:r>
        <w:rPr>
          <w:i/>
          <w:iCs/>
          <w:color w:val="666666"/>
          <w:sz w:val="18"/>
          <w:szCs w:val="18"/>
        </w:rPr>
        <w:t>Table 9: RL Agent Training Progression — Reward and SLA Violations at Each Checkpoint</w:t>
      </w:r>
    </w:p>
    <w:p w14:paraId="07C2517F" w14:textId="77777777" w:rsidR="00B4154C" w:rsidRDefault="00B4154C">
      <w:pPr>
        <w:spacing w:before="80" w:after="80"/>
      </w:pPr>
    </w:p>
    <w:p w14:paraId="797675B8" w14:textId="77777777" w:rsidR="00674CB6" w:rsidRDefault="00674CB6">
      <w:pPr>
        <w:spacing w:before="80" w:after="80"/>
      </w:pPr>
    </w:p>
    <w:p w14:paraId="44BD211F" w14:textId="7D760D50"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lastRenderedPageBreak/>
        <w:t>Final RL Agent Performance</w:t>
      </w:r>
    </w:p>
    <w:p w14:paraId="26AC6DA4" w14:textId="73ED3F1E" w:rsidR="00B4154C" w:rsidRDefault="00000000">
      <w:pPr>
        <w:spacing w:before="80" w:after="100"/>
        <w:jc w:val="both"/>
      </w:pPr>
      <w:r>
        <w:t xml:space="preserve">After training, the fully converged PPO agent was evaluated on the complete 14-day hospital workload. The agent demonstrated proactive scaling </w:t>
      </w:r>
      <w:r w:rsidR="00B632C4">
        <w:t>behavior</w:t>
      </w:r>
      <w:r>
        <w:t xml:space="preserve"> anticipating OPD rush hours by pre-scaling VMs before load peaks, and efficiently scaling in during night hours to minimize cost. Only 2 SLA violations occurred across the entire 14-day period.</w:t>
      </w:r>
    </w:p>
    <w:p w14:paraId="3FF6FC14" w14:textId="77777777" w:rsidR="00B4154C" w:rsidRDefault="00B4154C">
      <w:pPr>
        <w:spacing w:before="80" w:after="80"/>
      </w:pPr>
    </w:p>
    <w:p w14:paraId="01315A65" w14:textId="77777777" w:rsidR="00B4154C" w:rsidRDefault="00000000">
      <w:pPr>
        <w:spacing w:before="120" w:after="60"/>
        <w:jc w:val="center"/>
      </w:pPr>
      <w:r>
        <w:rPr>
          <w:noProof/>
        </w:rPr>
        <w:drawing>
          <wp:inline distT="0" distB="0" distL="0" distR="0" wp14:anchorId="7544386E" wp14:editId="5535B8F7">
            <wp:extent cx="5905500" cy="5172075"/>
            <wp:effectExtent l="0" t="0" r="0" b="0"/>
            <wp:docPr id="681905391" name="Picture 68190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172075"/>
                    </a:xfrm>
                    <a:prstGeom prst="rect">
                      <a:avLst/>
                    </a:prstGeom>
                  </pic:spPr>
                </pic:pic>
              </a:graphicData>
            </a:graphic>
          </wp:inline>
        </w:drawing>
      </w:r>
    </w:p>
    <w:p w14:paraId="6C6EFD40" w14:textId="77777777" w:rsidR="00511EFA" w:rsidRDefault="00000000" w:rsidP="00511EFA">
      <w:pPr>
        <w:spacing w:before="60" w:after="160"/>
        <w:jc w:val="center"/>
        <w:rPr>
          <w:i/>
          <w:iCs/>
          <w:color w:val="666666"/>
          <w:sz w:val="18"/>
          <w:szCs w:val="18"/>
        </w:rPr>
      </w:pPr>
      <w:r>
        <w:rPr>
          <w:i/>
          <w:iCs/>
          <w:color w:val="666666"/>
          <w:sz w:val="18"/>
          <w:szCs w:val="18"/>
        </w:rPr>
        <w:t>Figure 4: Final Comparison — RL Agent vs Threshold Scaler. Top: Effective CPU (green=RL, red=Threshold). Middle: VM Count Over Time. Bottom: Cumulative SLA Violations — RL agent (green) stays near zero while threshold scaler (red) reaches 42.</w:t>
      </w:r>
    </w:p>
    <w:p w14:paraId="34C18B99" w14:textId="7927AB01" w:rsidR="00B4154C" w:rsidRPr="00B66566" w:rsidRDefault="00000000" w:rsidP="00B66566">
      <w:pPr>
        <w:pStyle w:val="ListParagraph"/>
        <w:numPr>
          <w:ilvl w:val="0"/>
          <w:numId w:val="3"/>
        </w:numPr>
        <w:rPr>
          <w:b/>
          <w:bCs/>
          <w:color w:val="1B5E8B"/>
          <w:sz w:val="32"/>
          <w:szCs w:val="32"/>
        </w:rPr>
      </w:pPr>
      <w:r>
        <w:rPr>
          <w:b/>
          <w:bCs/>
          <w:color w:val="1B5E8B"/>
          <w:sz w:val="32"/>
          <w:szCs w:val="32"/>
        </w:rPr>
        <w:t>Comparison and Analysis</w:t>
      </w:r>
    </w:p>
    <w:p w14:paraId="00153531" w14:textId="01D84D70"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Quantitative Comparison</w:t>
      </w:r>
    </w:p>
    <w:p w14:paraId="2ED770D2" w14:textId="4778D218" w:rsidR="00B4154C" w:rsidRDefault="00000000" w:rsidP="00B632C4">
      <w:pPr>
        <w:spacing w:before="80" w:after="100"/>
        <w:jc w:val="both"/>
      </w:pPr>
      <w:r>
        <w:t>Table 10 presents the comprehensive quantitative comparison between the threshold baseline and our PPO RL agent across all key performance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7"/>
        <w:gridCol w:w="2008"/>
        <w:gridCol w:w="2008"/>
        <w:gridCol w:w="2008"/>
        <w:gridCol w:w="1737"/>
      </w:tblGrid>
      <w:tr w:rsidR="00B4154C" w14:paraId="702D1D99" w14:textId="77777777" w:rsidTr="00B632C4">
        <w:trPr>
          <w:tblHeader/>
        </w:trPr>
        <w:tc>
          <w:tcPr>
            <w:tcW w:w="1282"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A0FFAB6" w14:textId="77777777" w:rsidR="00B4154C" w:rsidRDefault="00000000">
            <w:pPr>
              <w:jc w:val="center"/>
            </w:pPr>
            <w:r>
              <w:rPr>
                <w:b/>
                <w:bCs/>
                <w:color w:val="FFFFFF"/>
                <w:sz w:val="19"/>
                <w:szCs w:val="19"/>
              </w:rPr>
              <w:t>Metric</w:t>
            </w:r>
          </w:p>
        </w:tc>
        <w:tc>
          <w:tcPr>
            <w:tcW w:w="962"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7211EA76" w14:textId="77777777" w:rsidR="00B4154C" w:rsidRDefault="00000000">
            <w:pPr>
              <w:jc w:val="center"/>
            </w:pPr>
            <w:r>
              <w:rPr>
                <w:b/>
                <w:bCs/>
                <w:color w:val="FFFFFF"/>
                <w:sz w:val="19"/>
                <w:szCs w:val="19"/>
              </w:rPr>
              <w:t>Threshold Scaler</w:t>
            </w:r>
          </w:p>
        </w:tc>
        <w:tc>
          <w:tcPr>
            <w:tcW w:w="962"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345CA29C" w14:textId="77777777" w:rsidR="00B4154C" w:rsidRDefault="00000000">
            <w:pPr>
              <w:jc w:val="center"/>
            </w:pPr>
            <w:r>
              <w:rPr>
                <w:b/>
                <w:bCs/>
                <w:color w:val="FFFFFF"/>
                <w:sz w:val="19"/>
                <w:szCs w:val="19"/>
              </w:rPr>
              <w:t>RL Agent (PPO)</w:t>
            </w:r>
          </w:p>
        </w:tc>
        <w:tc>
          <w:tcPr>
            <w:tcW w:w="962"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60D70A52" w14:textId="77777777" w:rsidR="00B4154C" w:rsidRDefault="00000000">
            <w:pPr>
              <w:jc w:val="center"/>
            </w:pPr>
            <w:r>
              <w:rPr>
                <w:b/>
                <w:bCs/>
                <w:color w:val="FFFFFF"/>
                <w:sz w:val="19"/>
                <w:szCs w:val="19"/>
              </w:rPr>
              <w:t>Improvement</w:t>
            </w:r>
          </w:p>
        </w:tc>
        <w:tc>
          <w:tcPr>
            <w:tcW w:w="833"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34B3C8DA" w14:textId="77777777" w:rsidR="00B4154C" w:rsidRDefault="00000000">
            <w:pPr>
              <w:jc w:val="center"/>
            </w:pPr>
            <w:r>
              <w:rPr>
                <w:b/>
                <w:bCs/>
                <w:color w:val="FFFFFF"/>
                <w:sz w:val="19"/>
                <w:szCs w:val="19"/>
              </w:rPr>
              <w:t>Better?</w:t>
            </w:r>
          </w:p>
        </w:tc>
      </w:tr>
      <w:tr w:rsidR="00B4154C" w14:paraId="5BCE1E4E" w14:textId="77777777" w:rsidTr="00B632C4">
        <w:tc>
          <w:tcPr>
            <w:tcW w:w="128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D55E96" w14:textId="77777777" w:rsidR="00B4154C" w:rsidRDefault="00000000">
            <w:r>
              <w:rPr>
                <w:color w:val="333333"/>
                <w:sz w:val="20"/>
                <w:szCs w:val="20"/>
              </w:rPr>
              <w:t>SLA Violations (14 days)</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9A5877" w14:textId="77777777" w:rsidR="00B4154C" w:rsidRDefault="00000000">
            <w:r>
              <w:rPr>
                <w:color w:val="333333"/>
                <w:sz w:val="20"/>
                <w:szCs w:val="20"/>
              </w:rPr>
              <w:t>42</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409B02" w14:textId="77777777" w:rsidR="00B4154C" w:rsidRDefault="00000000">
            <w:r>
              <w:rPr>
                <w:color w:val="333333"/>
                <w:sz w:val="20"/>
                <w:szCs w:val="20"/>
              </w:rPr>
              <w:t>2</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876409" w14:textId="77777777" w:rsidR="00B4154C" w:rsidRDefault="00000000">
            <w:r>
              <w:rPr>
                <w:color w:val="333333"/>
                <w:sz w:val="20"/>
                <w:szCs w:val="20"/>
              </w:rPr>
              <w:t>95.2% reduction</w:t>
            </w:r>
          </w:p>
        </w:tc>
        <w:tc>
          <w:tcPr>
            <w:tcW w:w="83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156B9D" w14:textId="77777777" w:rsidR="00B4154C" w:rsidRDefault="00000000">
            <w:r>
              <w:rPr>
                <w:color w:val="333333"/>
                <w:sz w:val="20"/>
                <w:szCs w:val="20"/>
              </w:rPr>
              <w:t>YES</w:t>
            </w:r>
          </w:p>
        </w:tc>
      </w:tr>
      <w:tr w:rsidR="00B4154C" w14:paraId="01ECFFEE" w14:textId="77777777" w:rsidTr="00B632C4">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D7FFD" w14:textId="77777777" w:rsidR="00B4154C" w:rsidRDefault="00000000">
            <w:r>
              <w:rPr>
                <w:color w:val="333333"/>
                <w:sz w:val="20"/>
                <w:szCs w:val="20"/>
              </w:rPr>
              <w:t>Total VM Hours</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3C4BB" w14:textId="77777777" w:rsidR="00B4154C" w:rsidRDefault="00000000">
            <w:r>
              <w:rPr>
                <w:color w:val="333333"/>
                <w:sz w:val="20"/>
                <w:szCs w:val="20"/>
              </w:rPr>
              <w:t>666</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F2023" w14:textId="77777777" w:rsidR="00B4154C" w:rsidRDefault="00000000">
            <w:r>
              <w:rPr>
                <w:color w:val="333333"/>
                <w:sz w:val="20"/>
                <w:szCs w:val="20"/>
              </w:rPr>
              <w:t>546</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0AF43" w14:textId="77777777" w:rsidR="00B4154C" w:rsidRDefault="00000000">
            <w:r>
              <w:rPr>
                <w:color w:val="333333"/>
                <w:sz w:val="20"/>
                <w:szCs w:val="20"/>
              </w:rPr>
              <w:t>18.0% reduction</w:t>
            </w:r>
          </w:p>
        </w:tc>
        <w:tc>
          <w:tcPr>
            <w:tcW w:w="8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0814B" w14:textId="77777777" w:rsidR="00B4154C" w:rsidRDefault="00000000">
            <w:r>
              <w:rPr>
                <w:color w:val="333333"/>
                <w:sz w:val="20"/>
                <w:szCs w:val="20"/>
              </w:rPr>
              <w:t>YES</w:t>
            </w:r>
          </w:p>
        </w:tc>
      </w:tr>
      <w:tr w:rsidR="00B4154C" w14:paraId="2509850D" w14:textId="77777777" w:rsidTr="00B632C4">
        <w:tc>
          <w:tcPr>
            <w:tcW w:w="128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22ED3A" w14:textId="77777777" w:rsidR="00B4154C" w:rsidRDefault="00000000">
            <w:r>
              <w:rPr>
                <w:color w:val="333333"/>
                <w:sz w:val="20"/>
                <w:szCs w:val="20"/>
              </w:rPr>
              <w:t>Average VMs Running</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F3CADF" w14:textId="77777777" w:rsidR="00B4154C" w:rsidRDefault="00000000">
            <w:r>
              <w:rPr>
                <w:color w:val="333333"/>
                <w:sz w:val="20"/>
                <w:szCs w:val="20"/>
              </w:rPr>
              <w:t>1.98</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BAC712" w14:textId="77777777" w:rsidR="00B4154C" w:rsidRDefault="00000000">
            <w:r>
              <w:rPr>
                <w:color w:val="333333"/>
                <w:sz w:val="20"/>
                <w:szCs w:val="20"/>
              </w:rPr>
              <w:t>1.62</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73D342" w14:textId="77777777" w:rsidR="00B4154C" w:rsidRDefault="00000000">
            <w:r>
              <w:rPr>
                <w:color w:val="333333"/>
                <w:sz w:val="20"/>
                <w:szCs w:val="20"/>
              </w:rPr>
              <w:t>18.2% reduction</w:t>
            </w:r>
          </w:p>
        </w:tc>
        <w:tc>
          <w:tcPr>
            <w:tcW w:w="83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7C5D07" w14:textId="77777777" w:rsidR="00B4154C" w:rsidRDefault="00000000">
            <w:r>
              <w:rPr>
                <w:color w:val="333333"/>
                <w:sz w:val="20"/>
                <w:szCs w:val="20"/>
              </w:rPr>
              <w:t>YES</w:t>
            </w:r>
          </w:p>
        </w:tc>
      </w:tr>
      <w:tr w:rsidR="00B4154C" w14:paraId="27ABFB63" w14:textId="77777777" w:rsidTr="00B632C4">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1FD57" w14:textId="77777777" w:rsidR="00B4154C" w:rsidRDefault="00000000">
            <w:r>
              <w:rPr>
                <w:color w:val="333333"/>
                <w:sz w:val="20"/>
                <w:szCs w:val="20"/>
              </w:rPr>
              <w:t>Estimated Cost (14 days)</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0E697" w14:textId="77777777" w:rsidR="00B4154C" w:rsidRDefault="00000000">
            <w:r>
              <w:rPr>
                <w:color w:val="333333"/>
                <w:sz w:val="20"/>
                <w:szCs w:val="20"/>
              </w:rPr>
              <w:t>$6.93</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B35F3" w14:textId="77777777" w:rsidR="00B4154C" w:rsidRDefault="00000000">
            <w:r>
              <w:rPr>
                <w:color w:val="333333"/>
                <w:sz w:val="20"/>
                <w:szCs w:val="20"/>
              </w:rPr>
              <w:t>$5.68</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1984C" w14:textId="77777777" w:rsidR="00B4154C" w:rsidRDefault="00000000">
            <w:r>
              <w:rPr>
                <w:color w:val="333333"/>
                <w:sz w:val="20"/>
                <w:szCs w:val="20"/>
              </w:rPr>
              <w:t>18.1% savings</w:t>
            </w:r>
          </w:p>
        </w:tc>
        <w:tc>
          <w:tcPr>
            <w:tcW w:w="8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C808A" w14:textId="77777777" w:rsidR="00B4154C" w:rsidRDefault="00000000">
            <w:r>
              <w:rPr>
                <w:color w:val="333333"/>
                <w:sz w:val="20"/>
                <w:szCs w:val="20"/>
              </w:rPr>
              <w:t>YES</w:t>
            </w:r>
          </w:p>
        </w:tc>
      </w:tr>
      <w:tr w:rsidR="00B4154C" w14:paraId="1CD9059E" w14:textId="77777777" w:rsidTr="00B632C4">
        <w:tc>
          <w:tcPr>
            <w:tcW w:w="128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D7C2DC" w14:textId="77777777" w:rsidR="00B4154C" w:rsidRDefault="00000000">
            <w:r>
              <w:rPr>
                <w:color w:val="333333"/>
                <w:sz w:val="20"/>
                <w:szCs w:val="20"/>
              </w:rPr>
              <w:t>Final Episode Reward</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5B26BE" w14:textId="77777777" w:rsidR="00B4154C" w:rsidRDefault="00000000">
            <w:r>
              <w:rPr>
                <w:color w:val="333333"/>
                <w:sz w:val="20"/>
                <w:szCs w:val="20"/>
              </w:rPr>
              <w:t>N/A</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EA4967" w14:textId="77777777" w:rsidR="00B4154C" w:rsidRDefault="00000000">
            <w:r>
              <w:rPr>
                <w:color w:val="333333"/>
                <w:sz w:val="20"/>
                <w:szCs w:val="20"/>
              </w:rPr>
              <w:t>249.5</w:t>
            </w:r>
          </w:p>
        </w:tc>
        <w:tc>
          <w:tcPr>
            <w:tcW w:w="962"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0EA9FE" w14:textId="77777777" w:rsidR="00B4154C" w:rsidRDefault="00000000">
            <w:r>
              <w:rPr>
                <w:color w:val="333333"/>
                <w:sz w:val="20"/>
                <w:szCs w:val="20"/>
              </w:rPr>
              <w:t>Maximized</w:t>
            </w:r>
          </w:p>
        </w:tc>
        <w:tc>
          <w:tcPr>
            <w:tcW w:w="833"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9C4A3F" w14:textId="77777777" w:rsidR="00B4154C" w:rsidRDefault="00000000">
            <w:r>
              <w:rPr>
                <w:color w:val="333333"/>
                <w:sz w:val="20"/>
                <w:szCs w:val="20"/>
              </w:rPr>
              <w:t>YES</w:t>
            </w:r>
          </w:p>
        </w:tc>
      </w:tr>
      <w:tr w:rsidR="00B4154C" w14:paraId="4A416982" w14:textId="77777777" w:rsidTr="00B632C4">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930C0" w14:textId="77777777" w:rsidR="00B4154C" w:rsidRDefault="00000000">
            <w:r>
              <w:rPr>
                <w:color w:val="333333"/>
                <w:sz w:val="20"/>
                <w:szCs w:val="20"/>
              </w:rPr>
              <w:lastRenderedPageBreak/>
              <w:t>Peak SLA Violations/Day</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011FC" w14:textId="77777777" w:rsidR="00B4154C" w:rsidRDefault="00000000">
            <w:r>
              <w:rPr>
                <w:color w:val="333333"/>
                <w:sz w:val="20"/>
                <w:szCs w:val="20"/>
              </w:rPr>
              <w:t>~4-5</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EE163" w14:textId="77777777" w:rsidR="00B4154C" w:rsidRDefault="00000000">
            <w:r>
              <w:rPr>
                <w:color w:val="333333"/>
                <w:sz w:val="20"/>
                <w:szCs w:val="20"/>
              </w:rPr>
              <w:t>~0.14</w:t>
            </w:r>
          </w:p>
        </w:tc>
        <w:tc>
          <w:tcPr>
            <w:tcW w:w="96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98215" w14:textId="77777777" w:rsidR="00B4154C" w:rsidRDefault="00000000">
            <w:r>
              <w:rPr>
                <w:color w:val="333333"/>
                <w:sz w:val="20"/>
                <w:szCs w:val="20"/>
              </w:rPr>
              <w:t>97% reduction</w:t>
            </w:r>
          </w:p>
        </w:tc>
        <w:tc>
          <w:tcPr>
            <w:tcW w:w="8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047DC" w14:textId="77777777" w:rsidR="00B4154C" w:rsidRDefault="00000000">
            <w:r>
              <w:rPr>
                <w:color w:val="333333"/>
                <w:sz w:val="20"/>
                <w:szCs w:val="20"/>
              </w:rPr>
              <w:t>YES</w:t>
            </w:r>
          </w:p>
        </w:tc>
      </w:tr>
    </w:tbl>
    <w:p w14:paraId="4A798EF8" w14:textId="77777777" w:rsidR="00B4154C" w:rsidRDefault="00B4154C">
      <w:pPr>
        <w:spacing w:before="60" w:after="60"/>
      </w:pPr>
    </w:p>
    <w:p w14:paraId="346EABC4" w14:textId="77777777" w:rsidR="00B4154C" w:rsidRDefault="00000000">
      <w:pPr>
        <w:spacing w:before="60" w:after="100"/>
        <w:jc w:val="center"/>
      </w:pPr>
      <w:r>
        <w:rPr>
          <w:i/>
          <w:iCs/>
          <w:color w:val="666666"/>
          <w:sz w:val="18"/>
          <w:szCs w:val="18"/>
        </w:rPr>
        <w:t>Table 10: Final Quantitative Comparison — RL Agent vs Threshold Scaler</w:t>
      </w:r>
    </w:p>
    <w:p w14:paraId="14C058B8" w14:textId="77777777" w:rsidR="00B4154C" w:rsidRDefault="00B4154C">
      <w:pPr>
        <w:spacing w:before="80" w:after="80"/>
      </w:pPr>
    </w:p>
    <w:p w14:paraId="526357F3" w14:textId="77777777" w:rsidR="00B632C4" w:rsidRDefault="00B632C4">
      <w:pPr>
        <w:spacing w:before="80" w:after="80"/>
      </w:pPr>
    </w:p>
    <w:p w14:paraId="32184E81" w14:textId="555C0D58"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Qualitative Analysis</w:t>
      </w:r>
    </w:p>
    <w:p w14:paraId="69888586" w14:textId="7C9759C6" w:rsidR="00B4154C" w:rsidRDefault="00000000">
      <w:pPr>
        <w:spacing w:before="80" w:after="100"/>
        <w:jc w:val="both"/>
      </w:pPr>
      <w:r>
        <w:t xml:space="preserve">Beyond the quantitative improvements, three qualitative </w:t>
      </w:r>
      <w:r w:rsidR="00B632C4">
        <w:t>behavioral</w:t>
      </w:r>
      <w:r>
        <w:t xml:space="preserve"> differences distinguish the RL agent from the threshold scaler:</w:t>
      </w:r>
    </w:p>
    <w:p w14:paraId="35775DA4" w14:textId="77777777" w:rsidR="00B4154C" w:rsidRDefault="00B4154C">
      <w:pPr>
        <w:spacing w:before="60" w:after="60"/>
      </w:pPr>
    </w:p>
    <w:p w14:paraId="3F502F00" w14:textId="77777777" w:rsidR="00B4154C" w:rsidRDefault="00000000">
      <w:pPr>
        <w:pStyle w:val="ListParagraph"/>
        <w:numPr>
          <w:ilvl w:val="0"/>
          <w:numId w:val="2"/>
        </w:numPr>
        <w:spacing w:before="60" w:after="60"/>
      </w:pPr>
      <w:r>
        <w:t>Proactive vs Reactive Scaling: The threshold scaler always waits for CPU to breach 70% before triggering scale-out. The RL agent learns temporal patterns (OPD at 9am daily) and pre-scales 1-2 hours in advance, eliminating spin-up delay violations entirely in most cases.</w:t>
      </w:r>
    </w:p>
    <w:p w14:paraId="0227E55A" w14:textId="15549321" w:rsidR="00B4154C" w:rsidRDefault="00000000">
      <w:pPr>
        <w:pStyle w:val="ListParagraph"/>
        <w:numPr>
          <w:ilvl w:val="0"/>
          <w:numId w:val="2"/>
        </w:numPr>
        <w:spacing w:before="60" w:after="60"/>
      </w:pPr>
      <w:r>
        <w:t>Intelligent Scale-in: The threshold scaler scales in mechanically when CPU drops below 30%. The RL agent considers the time of day it avoids scaling in at 8am even if CPU is currently low, anticipating the imminent morning rush.</w:t>
      </w:r>
    </w:p>
    <w:p w14:paraId="4F9652B6" w14:textId="6FED951E" w:rsidR="00B4154C" w:rsidRDefault="00000000">
      <w:pPr>
        <w:pStyle w:val="ListParagraph"/>
        <w:numPr>
          <w:ilvl w:val="0"/>
          <w:numId w:val="2"/>
        </w:numPr>
        <w:spacing w:before="60" w:after="60"/>
      </w:pPr>
      <w:r>
        <w:t>Cost-SLA Balance: The RL agent maintains 1.62 average VMs vs 1.98 for the threshold scaler running fewer VMs on average while simultaneously achieving better SLA compliance. This demonstrates the agent learned the optimal trade-off between cost and performance.</w:t>
      </w:r>
    </w:p>
    <w:p w14:paraId="54EFDF9E" w14:textId="77777777" w:rsidR="00B4154C" w:rsidRDefault="00B4154C">
      <w:pPr>
        <w:spacing w:before="80" w:after="80"/>
      </w:pPr>
    </w:p>
    <w:p w14:paraId="11629687" w14:textId="162E444B"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Comparison with Literature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800"/>
        <w:gridCol w:w="1800"/>
        <w:gridCol w:w="3060"/>
      </w:tblGrid>
      <w:tr w:rsidR="00B4154C" w14:paraId="35C03189" w14:textId="77777777">
        <w:trPr>
          <w:tblHeader/>
        </w:trPr>
        <w:tc>
          <w:tcPr>
            <w:tcW w:w="22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E3582A0" w14:textId="77777777" w:rsidR="00B4154C" w:rsidRDefault="00000000">
            <w:pPr>
              <w:jc w:val="center"/>
            </w:pPr>
            <w:r>
              <w:rPr>
                <w:b/>
                <w:bCs/>
                <w:color w:val="FFFFFF"/>
                <w:sz w:val="19"/>
                <w:szCs w:val="19"/>
              </w:rPr>
              <w:t>Study</w:t>
            </w:r>
          </w:p>
        </w:tc>
        <w:tc>
          <w:tcPr>
            <w:tcW w:w="15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35E0F5D7" w14:textId="77777777" w:rsidR="00B4154C" w:rsidRDefault="00000000">
            <w:pPr>
              <w:jc w:val="center"/>
            </w:pPr>
            <w:r>
              <w:rPr>
                <w:b/>
                <w:bCs/>
                <w:color w:val="FFFFFF"/>
                <w:sz w:val="19"/>
                <w:szCs w:val="19"/>
              </w:rPr>
              <w:t>Method</w:t>
            </w:r>
          </w:p>
        </w:tc>
        <w:tc>
          <w:tcPr>
            <w:tcW w:w="18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1243F80C" w14:textId="77777777" w:rsidR="00B4154C" w:rsidRDefault="00000000">
            <w:pPr>
              <w:jc w:val="center"/>
            </w:pPr>
            <w:r>
              <w:rPr>
                <w:b/>
                <w:bCs/>
                <w:color w:val="FFFFFF"/>
                <w:sz w:val="19"/>
                <w:szCs w:val="19"/>
              </w:rPr>
              <w:t>SLA Improvement</w:t>
            </w:r>
          </w:p>
        </w:tc>
        <w:tc>
          <w:tcPr>
            <w:tcW w:w="180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548FAE03" w14:textId="77777777" w:rsidR="00B4154C" w:rsidRDefault="00000000">
            <w:pPr>
              <w:jc w:val="center"/>
            </w:pPr>
            <w:r>
              <w:rPr>
                <w:b/>
                <w:bCs/>
                <w:color w:val="FFFFFF"/>
                <w:sz w:val="19"/>
                <w:szCs w:val="19"/>
              </w:rPr>
              <w:t>Cost Improvement</w:t>
            </w:r>
          </w:p>
        </w:tc>
        <w:tc>
          <w:tcPr>
            <w:tcW w:w="3060" w:type="dxa"/>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27139823" w14:textId="77777777" w:rsidR="00B4154C" w:rsidRDefault="00000000">
            <w:pPr>
              <w:jc w:val="center"/>
            </w:pPr>
            <w:r>
              <w:rPr>
                <w:b/>
                <w:bCs/>
                <w:color w:val="FFFFFF"/>
                <w:sz w:val="19"/>
                <w:szCs w:val="19"/>
              </w:rPr>
              <w:t>Our Advantage</w:t>
            </w:r>
          </w:p>
        </w:tc>
      </w:tr>
      <w:tr w:rsidR="00B4154C" w14:paraId="2345862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391ECD" w14:textId="77777777" w:rsidR="00B4154C" w:rsidRDefault="00000000">
            <w:r>
              <w:rPr>
                <w:color w:val="333333"/>
                <w:sz w:val="20"/>
                <w:szCs w:val="20"/>
              </w:rPr>
              <w:t>Cheng et al. 2021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5F63A3" w14:textId="77777777" w:rsidR="00B4154C" w:rsidRDefault="00000000">
            <w:r>
              <w:rPr>
                <w:color w:val="333333"/>
                <w:sz w:val="20"/>
                <w:szCs w:val="20"/>
              </w:rPr>
              <w:t>DQN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97E0A6D" w14:textId="77777777" w:rsidR="00B4154C" w:rsidRDefault="00000000">
            <w:r>
              <w:rPr>
                <w:color w:val="333333"/>
                <w:sz w:val="20"/>
                <w:szCs w:val="20"/>
              </w:rPr>
              <w:t>~35%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62E9DD" w14:textId="77777777" w:rsidR="00B4154C" w:rsidRDefault="00000000">
            <w:r>
              <w:rPr>
                <w:color w:val="333333"/>
                <w:sz w:val="20"/>
                <w:szCs w:val="20"/>
              </w:rPr>
              <w:t>~15%</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B29D34" w14:textId="77777777" w:rsidR="00B4154C" w:rsidRDefault="00000000">
            <w:r>
              <w:rPr>
                <w:color w:val="333333"/>
                <w:sz w:val="20"/>
                <w:szCs w:val="20"/>
              </w:rPr>
              <w:t>Our PPO achieves 95.2% SLA improvement</w:t>
            </w:r>
          </w:p>
        </w:tc>
      </w:tr>
      <w:tr w:rsidR="00B4154C" w14:paraId="26239D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8F4E4" w14:textId="77777777" w:rsidR="00B4154C" w:rsidRDefault="00000000">
            <w:r>
              <w:rPr>
                <w:color w:val="333333"/>
                <w:sz w:val="20"/>
                <w:szCs w:val="20"/>
              </w:rPr>
              <w:t>Bi et al. 2022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79D6D" w14:textId="77777777" w:rsidR="00B4154C" w:rsidRDefault="00000000">
            <w:r>
              <w:rPr>
                <w:color w:val="333333"/>
                <w:sz w:val="20"/>
                <w:szCs w:val="20"/>
              </w:rPr>
              <w:t>Deep 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F4D32" w14:textId="77777777" w:rsidR="00B4154C" w:rsidRDefault="00000000">
            <w:r>
              <w:rPr>
                <w:color w:val="333333"/>
                <w:sz w:val="20"/>
                <w:szCs w:val="20"/>
              </w:rPr>
              <w:t>~67%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12E89" w14:textId="77777777" w:rsidR="00B4154C" w:rsidRDefault="00000000">
            <w:r>
              <w:rPr>
                <w:color w:val="333333"/>
                <w:sz w:val="20"/>
                <w:szCs w:val="20"/>
              </w:rPr>
              <w:t>~20%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32086" w14:textId="77777777" w:rsidR="00B4154C" w:rsidRDefault="00000000">
            <w:r>
              <w:rPr>
                <w:color w:val="333333"/>
                <w:sz w:val="20"/>
                <w:szCs w:val="20"/>
              </w:rPr>
              <w:t>Our approach on healthcare-specific traces</w:t>
            </w:r>
          </w:p>
        </w:tc>
      </w:tr>
      <w:tr w:rsidR="00B4154C" w14:paraId="2349E60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6F7B6C" w14:textId="77777777" w:rsidR="00B4154C" w:rsidRDefault="00000000">
            <w:proofErr w:type="spellStart"/>
            <w:r>
              <w:rPr>
                <w:color w:val="333333"/>
                <w:sz w:val="20"/>
                <w:szCs w:val="20"/>
              </w:rPr>
              <w:t>Arabnejad</w:t>
            </w:r>
            <w:proofErr w:type="spellEnd"/>
            <w:r>
              <w:rPr>
                <w:color w:val="333333"/>
                <w:sz w:val="20"/>
                <w:szCs w:val="20"/>
              </w:rPr>
              <w:t xml:space="preserve"> et al. 2023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DEB9A6" w14:textId="77777777" w:rsidR="00B4154C" w:rsidRDefault="00000000">
            <w:r>
              <w:rPr>
                <w:color w:val="333333"/>
                <w:sz w:val="20"/>
                <w:szCs w:val="20"/>
              </w:rPr>
              <w:t>Fuzzy Logic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84DFDC" w14:textId="77777777" w:rsidR="00B4154C" w:rsidRDefault="00000000">
            <w:r>
              <w:rPr>
                <w:color w:val="333333"/>
                <w:sz w:val="20"/>
                <w:szCs w:val="20"/>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8CCA7E" w14:textId="77777777" w:rsidR="00B4154C" w:rsidRDefault="00000000">
            <w:r>
              <w:rPr>
                <w:color w:val="333333"/>
                <w:sz w:val="20"/>
                <w:szCs w:val="20"/>
              </w:rPr>
              <w:t>~12%</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41403B" w14:textId="77777777" w:rsidR="00B4154C" w:rsidRDefault="00000000">
            <w:r>
              <w:rPr>
                <w:color w:val="333333"/>
                <w:sz w:val="20"/>
                <w:szCs w:val="20"/>
              </w:rPr>
              <w:t>RL adapts automatically — no expert rules needed</w:t>
            </w:r>
          </w:p>
        </w:tc>
      </w:tr>
      <w:tr w:rsidR="00B4154C" w14:paraId="3549EC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AAF80" w14:textId="77777777" w:rsidR="00B4154C" w:rsidRDefault="00000000">
            <w:r>
              <w:rPr>
                <w:color w:val="333333"/>
                <w:sz w:val="20"/>
                <w:szCs w:val="20"/>
              </w:rPr>
              <w:t>This Work (PPO)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B9F3C" w14:textId="77777777" w:rsidR="00B4154C" w:rsidRDefault="00000000">
            <w:r>
              <w:rPr>
                <w:color w:val="333333"/>
                <w:sz w:val="20"/>
                <w:szCs w:val="20"/>
              </w:rPr>
              <w:t>PPO 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8A38E" w14:textId="77777777" w:rsidR="00B4154C" w:rsidRDefault="00000000">
            <w:r>
              <w:rPr>
                <w:color w:val="333333"/>
                <w:sz w:val="20"/>
                <w:szCs w:val="20"/>
              </w:rPr>
              <w:t>95.2%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74180" w14:textId="77777777" w:rsidR="00B4154C" w:rsidRDefault="00000000">
            <w:r>
              <w:rPr>
                <w:color w:val="333333"/>
                <w:sz w:val="20"/>
                <w:szCs w:val="20"/>
              </w:rPr>
              <w:t>18.1%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886D9" w14:textId="77777777" w:rsidR="00B4154C" w:rsidRDefault="00000000">
            <w:r>
              <w:rPr>
                <w:color w:val="333333"/>
                <w:sz w:val="20"/>
                <w:szCs w:val="20"/>
              </w:rPr>
              <w:t>Best SLA improvement with competitive cost savings</w:t>
            </w:r>
          </w:p>
        </w:tc>
      </w:tr>
    </w:tbl>
    <w:p w14:paraId="6FFF7BD4" w14:textId="77777777" w:rsidR="00B4154C" w:rsidRDefault="00B4154C">
      <w:pPr>
        <w:spacing w:before="60" w:after="60"/>
      </w:pPr>
    </w:p>
    <w:p w14:paraId="7074FBC7" w14:textId="591F05CC" w:rsidR="00B4154C" w:rsidRDefault="00000000" w:rsidP="00B632C4">
      <w:pPr>
        <w:spacing w:before="60" w:after="100"/>
        <w:jc w:val="center"/>
      </w:pPr>
      <w:r>
        <w:rPr>
          <w:i/>
          <w:iCs/>
          <w:color w:val="666666"/>
          <w:sz w:val="18"/>
          <w:szCs w:val="18"/>
        </w:rPr>
        <w:t>Table 11: Comparison with Related Work in Literature</w:t>
      </w:r>
    </w:p>
    <w:p w14:paraId="52EBFE92" w14:textId="4440198C" w:rsidR="00B4154C" w:rsidRPr="00B66566" w:rsidRDefault="00000000" w:rsidP="00B66566">
      <w:pPr>
        <w:pStyle w:val="ListParagraph"/>
        <w:numPr>
          <w:ilvl w:val="0"/>
          <w:numId w:val="3"/>
        </w:numPr>
        <w:rPr>
          <w:b/>
          <w:bCs/>
          <w:color w:val="1B5E8B"/>
          <w:sz w:val="32"/>
          <w:szCs w:val="32"/>
        </w:rPr>
      </w:pPr>
      <w:r>
        <w:rPr>
          <w:b/>
          <w:bCs/>
          <w:color w:val="1B5E8B"/>
          <w:sz w:val="32"/>
          <w:szCs w:val="32"/>
        </w:rPr>
        <w:t>Conclusion</w:t>
      </w:r>
    </w:p>
    <w:p w14:paraId="42921BDA" w14:textId="77777777" w:rsidR="00B4154C" w:rsidRDefault="00000000">
      <w:pPr>
        <w:spacing w:before="80" w:after="100"/>
        <w:jc w:val="both"/>
      </w:pPr>
      <w:r>
        <w:t>This project successfully demonstrated that a Proximal Policy Optimization (PPO) based Reinforcement Learning agent can significantly outperform AWS default threshold-based auto-scaling for hospital cloud infrastructure management. The key findings are:</w:t>
      </w:r>
    </w:p>
    <w:p w14:paraId="7A435AD9" w14:textId="77777777" w:rsidR="00B4154C" w:rsidRDefault="00B4154C">
      <w:pPr>
        <w:spacing w:before="60" w:after="60"/>
      </w:pPr>
    </w:p>
    <w:p w14:paraId="0501432D" w14:textId="5152AAE0" w:rsidR="00B4154C" w:rsidRDefault="00000000">
      <w:pPr>
        <w:pStyle w:val="ListParagraph"/>
        <w:numPr>
          <w:ilvl w:val="0"/>
          <w:numId w:val="2"/>
        </w:numPr>
        <w:spacing w:before="60" w:after="60"/>
      </w:pPr>
      <w:r>
        <w:t>The RL agent reduced SLA violations from 42 to just 2 over a 14-day evaluation period</w:t>
      </w:r>
      <w:r w:rsidR="00B632C4">
        <w:t>,</w:t>
      </w:r>
      <w:r>
        <w:t xml:space="preserve"> a 95.2% improvement by learning to anticipate hospital workload patterns rather than reacting to them after the fact.</w:t>
      </w:r>
    </w:p>
    <w:p w14:paraId="1C7AD111" w14:textId="416766A2" w:rsidR="00B4154C" w:rsidRDefault="00000000">
      <w:pPr>
        <w:pStyle w:val="ListParagraph"/>
        <w:numPr>
          <w:ilvl w:val="0"/>
          <w:numId w:val="2"/>
        </w:numPr>
        <w:spacing w:before="60" w:after="60"/>
      </w:pPr>
      <w:r>
        <w:t>Cloud infrastructure cost was reduced by 18.1% ($6.93 to $5.68 over 14 days) through more efficient VM provisioning the agent learned when to scale in aggressively during genuinely idle periods.</w:t>
      </w:r>
    </w:p>
    <w:p w14:paraId="2EB34A1A" w14:textId="77777777" w:rsidR="00B4154C" w:rsidRDefault="00000000">
      <w:pPr>
        <w:pStyle w:val="ListParagraph"/>
        <w:numPr>
          <w:ilvl w:val="0"/>
          <w:numId w:val="2"/>
        </w:numPr>
        <w:spacing w:before="60" w:after="60"/>
      </w:pPr>
      <w:r>
        <w:t>The trained agent converged to a stable optimal policy after approximately 25,000 training steps, demonstrating the practical feasibility of RL-based cloud orchestration on real hospital workload patterns.</w:t>
      </w:r>
    </w:p>
    <w:p w14:paraId="2F2E8184" w14:textId="0DF7A787" w:rsidR="00B4154C" w:rsidRDefault="00000000">
      <w:pPr>
        <w:pStyle w:val="ListParagraph"/>
        <w:numPr>
          <w:ilvl w:val="0"/>
          <w:numId w:val="2"/>
        </w:numPr>
        <w:spacing w:before="60" w:after="60"/>
      </w:pPr>
      <w:r>
        <w:lastRenderedPageBreak/>
        <w:t>The project successfully demonstrated 10 core VCC concepts: Virtualization, Elasticity, Auto-Scaling, Resource Management, SLA Management, Cloud Monitoring, IaaS, Containerization, Serverless Computing, and Cloud Cost Optimization all on real AWS infrastructure.</w:t>
      </w:r>
    </w:p>
    <w:p w14:paraId="262B7607" w14:textId="77777777" w:rsidR="00B4154C" w:rsidRDefault="00B4154C">
      <w:pPr>
        <w:spacing w:before="80" w:after="80"/>
      </w:pPr>
    </w:p>
    <w:p w14:paraId="14DD940E" w14:textId="22910090" w:rsidR="00B4154C" w:rsidRDefault="00000000" w:rsidP="00511EFA">
      <w:pPr>
        <w:spacing w:before="80" w:after="100"/>
        <w:jc w:val="both"/>
      </w:pPr>
      <w:r>
        <w:t>The results establish that intelligent, learning-based auto-scaling is not only technically feasible but substantially superior to rule-based approaches for healthcare cloud systems where SLA compliance carries direct implications for patient safety. The 95.2% reduction in SLA violations represents a meaningful improvement in hospital system reliability that justifies the additional complexity of the RL-based approach.</w:t>
      </w:r>
    </w:p>
    <w:p w14:paraId="1385A5D8" w14:textId="1142A1A6" w:rsidR="00B4154C" w:rsidRPr="00B66566" w:rsidRDefault="00B66566" w:rsidP="00B66566">
      <w:pPr>
        <w:pStyle w:val="ListParagraph"/>
        <w:numPr>
          <w:ilvl w:val="0"/>
          <w:numId w:val="3"/>
        </w:numPr>
        <w:rPr>
          <w:b/>
          <w:bCs/>
          <w:color w:val="1B5E8B"/>
          <w:sz w:val="32"/>
          <w:szCs w:val="32"/>
        </w:rPr>
      </w:pPr>
      <w:r>
        <w:rPr>
          <w:b/>
          <w:bCs/>
          <w:color w:val="1B5E8B"/>
          <w:sz w:val="32"/>
          <w:szCs w:val="32"/>
        </w:rPr>
        <w:t xml:space="preserve">  Architecture Diagram</w:t>
      </w:r>
    </w:p>
    <w:p w14:paraId="46FAD6E2" w14:textId="2E074E14" w:rsidR="00B4154C" w:rsidRDefault="00000000" w:rsidP="00511EFA">
      <w:pPr>
        <w:spacing w:before="80" w:after="100"/>
        <w:jc w:val="both"/>
      </w:pPr>
      <w:r>
        <w:t>The following diagram illustrates the complete system architecture of our implementation, showing the interaction between AWS cloud services, the RL agent, hospital Docker containers, and monitoring components:</w:t>
      </w:r>
    </w:p>
    <w:p w14:paraId="20128800" w14:textId="4F171701" w:rsidR="00B4154C" w:rsidRPr="00334013" w:rsidRDefault="00000000">
      <w:pPr>
        <w:spacing w:before="10" w:after="10"/>
        <w:rPr>
          <w:rFonts w:ascii="Courier New" w:eastAsia="Courier New" w:hAnsi="Courier New" w:cs="Courier New"/>
          <w:b/>
          <w:bCs/>
          <w:color w:val="333333"/>
          <w:sz w:val="17"/>
          <w:szCs w:val="17"/>
        </w:rPr>
      </w:pPr>
      <w:r w:rsidRPr="00334013">
        <w:rPr>
          <w:rFonts w:ascii="Courier New" w:eastAsia="Courier New" w:hAnsi="Courier New" w:cs="Courier New"/>
          <w:b/>
          <w:bCs/>
          <w:color w:val="333333"/>
          <w:sz w:val="17"/>
          <w:szCs w:val="17"/>
        </w:rPr>
        <w:t>SYSTEM ARCHITECTURE — RL-BASED HOSPITAL CLOUD AUTO-SCALING ON AWS</w:t>
      </w:r>
    </w:p>
    <w:p w14:paraId="3374697E" w14:textId="43DA604C" w:rsidR="003674DB" w:rsidRDefault="003674DB">
      <w:pPr>
        <w:spacing w:before="10" w:after="10"/>
        <w:rPr>
          <w:rFonts w:ascii="Courier New" w:eastAsia="Courier New" w:hAnsi="Courier New" w:cs="Courier New"/>
          <w:color w:val="333333"/>
          <w:sz w:val="17"/>
          <w:szCs w:val="17"/>
        </w:rPr>
      </w:pPr>
      <w:r>
        <w:rPr>
          <w:noProof/>
        </w:rPr>
        <mc:AlternateContent>
          <mc:Choice Requires="wps">
            <w:drawing>
              <wp:anchor distT="0" distB="0" distL="114300" distR="114300" simplePos="0" relativeHeight="251659264" behindDoc="0" locked="0" layoutInCell="1" allowOverlap="1" wp14:anchorId="08C660F8" wp14:editId="4489AB78">
                <wp:simplePos x="0" y="0"/>
                <wp:positionH relativeFrom="column">
                  <wp:posOffset>57150</wp:posOffset>
                </wp:positionH>
                <wp:positionV relativeFrom="paragraph">
                  <wp:posOffset>57785</wp:posOffset>
                </wp:positionV>
                <wp:extent cx="5842000" cy="3492500"/>
                <wp:effectExtent l="0" t="0" r="25400" b="12700"/>
                <wp:wrapNone/>
                <wp:docPr id="2011750273" name="Rectangle 1"/>
                <wp:cNvGraphicFramePr/>
                <a:graphic xmlns:a="http://schemas.openxmlformats.org/drawingml/2006/main">
                  <a:graphicData uri="http://schemas.microsoft.com/office/word/2010/wordprocessingShape">
                    <wps:wsp>
                      <wps:cNvSpPr/>
                      <wps:spPr>
                        <a:xfrm>
                          <a:off x="0" y="0"/>
                          <a:ext cx="5842000" cy="3492500"/>
                        </a:xfrm>
                        <a:prstGeom prst="rect">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E0133" id="Rectangle 1" o:spid="_x0000_s1026" style="position:absolute;margin-left:4.5pt;margin-top:4.55pt;width:460pt;height: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" fillcolor="#9ecb81 [2169]" strokecolor="#70ad47 [3209]" strokeweight=".5pt">
                <v:fill color2="#8ac066 [2617]" rotate="t" colors="0 #b5d5a7;.5 #aace99;1 #9cca86" focus="100%" type="gradient">
                  <o:fill v:ext="view" type="gradientUnscaled"/>
                </v:fill>
              </v:rect>
            </w:pict>
          </mc:Fallback>
        </mc:AlternateContent>
      </w:r>
    </w:p>
    <w:p w14:paraId="35D358DF" w14:textId="3C8A064C" w:rsidR="003674DB" w:rsidRDefault="003674DB" w:rsidP="003674DB">
      <w:r>
        <w:rPr>
          <w:noProof/>
        </w:rPr>
        <mc:AlternateContent>
          <mc:Choice Requires="wps">
            <w:drawing>
              <wp:anchor distT="0" distB="0" distL="114300" distR="114300" simplePos="0" relativeHeight="251681792" behindDoc="0" locked="0" layoutInCell="1" allowOverlap="1" wp14:anchorId="1EED211A" wp14:editId="3FE68318">
                <wp:simplePos x="0" y="0"/>
                <wp:positionH relativeFrom="column">
                  <wp:posOffset>2660650</wp:posOffset>
                </wp:positionH>
                <wp:positionV relativeFrom="paragraph">
                  <wp:posOffset>4451712</wp:posOffset>
                </wp:positionV>
                <wp:extent cx="0" cy="146942"/>
                <wp:effectExtent l="76200" t="0" r="57150" b="62865"/>
                <wp:wrapNone/>
                <wp:docPr id="188859737" name="Straight Arrow Connector 23"/>
                <wp:cNvGraphicFramePr/>
                <a:graphic xmlns:a="http://schemas.openxmlformats.org/drawingml/2006/main">
                  <a:graphicData uri="http://schemas.microsoft.com/office/word/2010/wordprocessingShape">
                    <wps:wsp>
                      <wps:cNvCnPr/>
                      <wps:spPr>
                        <a:xfrm>
                          <a:off x="0" y="0"/>
                          <a:ext cx="0" cy="1469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AF30E51" id="_x0000_t32" coordsize="21600,21600" o:spt="32" o:oned="t" path="m,l21600,21600e" filled="f">
                <v:path arrowok="t" fillok="f" o:connecttype="none"/>
                <o:lock v:ext="edit" shapetype="t"/>
              </v:shapetype>
              <v:shape id="Straight Arrow Connector 23" o:spid="_x0000_s1026" type="#_x0000_t32" style="position:absolute;margin-left:209.5pt;margin-top:350.55pt;width:0;height:11.5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6072C379" wp14:editId="094012C7">
                <wp:simplePos x="0" y="0"/>
                <wp:positionH relativeFrom="column">
                  <wp:posOffset>4432300</wp:posOffset>
                </wp:positionH>
                <wp:positionV relativeFrom="paragraph">
                  <wp:posOffset>4438650</wp:posOffset>
                </wp:positionV>
                <wp:extent cx="0" cy="127000"/>
                <wp:effectExtent l="76200" t="0" r="57150" b="63500"/>
                <wp:wrapNone/>
                <wp:docPr id="902797141" name="Straight Arrow Connector 24"/>
                <wp:cNvGraphicFramePr/>
                <a:graphic xmlns:a="http://schemas.openxmlformats.org/drawingml/2006/main">
                  <a:graphicData uri="http://schemas.microsoft.com/office/word/2010/wordprocessingShape">
                    <wps:wsp>
                      <wps:cNvCnPr/>
                      <wps:spPr>
                        <a:xfrm>
                          <a:off x="0" y="0"/>
                          <a:ext cx="0" cy="127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1716E9" id="Straight Arrow Connector 24" o:spid="_x0000_s1026" type="#_x0000_t32" style="position:absolute;margin-left:349pt;margin-top:349.5pt;width:0;height:10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012ADD7E" wp14:editId="7A1D14B6">
                <wp:simplePos x="0" y="0"/>
                <wp:positionH relativeFrom="column">
                  <wp:posOffset>806450</wp:posOffset>
                </wp:positionH>
                <wp:positionV relativeFrom="paragraph">
                  <wp:posOffset>4438650</wp:posOffset>
                </wp:positionV>
                <wp:extent cx="0" cy="139700"/>
                <wp:effectExtent l="76200" t="0" r="57150" b="50800"/>
                <wp:wrapNone/>
                <wp:docPr id="742922715" name="Straight Arrow Connector 21"/>
                <wp:cNvGraphicFramePr/>
                <a:graphic xmlns:a="http://schemas.openxmlformats.org/drawingml/2006/main">
                  <a:graphicData uri="http://schemas.microsoft.com/office/word/2010/wordprocessingShape">
                    <wps:wsp>
                      <wps:cNvCnPr/>
                      <wps:spPr>
                        <a:xfrm>
                          <a:off x="0" y="0"/>
                          <a:ext cx="0" cy="1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FF3D3" id="Straight Arrow Connector 21" o:spid="_x0000_s1026" type="#_x0000_t32" style="position:absolute;margin-left:63.5pt;margin-top:349.5pt;width:0;height:1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15593323" wp14:editId="48B081B4">
                <wp:simplePos x="0" y="0"/>
                <wp:positionH relativeFrom="column">
                  <wp:posOffset>806450</wp:posOffset>
                </wp:positionH>
                <wp:positionV relativeFrom="paragraph">
                  <wp:posOffset>4438650</wp:posOffset>
                </wp:positionV>
                <wp:extent cx="3625850" cy="0"/>
                <wp:effectExtent l="0" t="0" r="0" b="0"/>
                <wp:wrapNone/>
                <wp:docPr id="277219010" name="Straight Connector 20"/>
                <wp:cNvGraphicFramePr/>
                <a:graphic xmlns:a="http://schemas.openxmlformats.org/drawingml/2006/main">
                  <a:graphicData uri="http://schemas.microsoft.com/office/word/2010/wordprocessingShape">
                    <wps:wsp>
                      <wps:cNvCnPr/>
                      <wps:spPr>
                        <a:xfrm>
                          <a:off x="0" y="0"/>
                          <a:ext cx="362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D5922F" id="Straight Connector 20"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5pt,349.5pt" to="349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4D3A8E0C" wp14:editId="1CAEC4C7">
                <wp:simplePos x="0" y="0"/>
                <wp:positionH relativeFrom="column">
                  <wp:posOffset>2266950</wp:posOffset>
                </wp:positionH>
                <wp:positionV relativeFrom="paragraph">
                  <wp:posOffset>2641600</wp:posOffset>
                </wp:positionV>
                <wp:extent cx="3136900" cy="488950"/>
                <wp:effectExtent l="0" t="0" r="0" b="0"/>
                <wp:wrapNone/>
                <wp:docPr id="1077522545" name="Rectangle 10"/>
                <wp:cNvGraphicFramePr/>
                <a:graphic xmlns:a="http://schemas.openxmlformats.org/drawingml/2006/main">
                  <a:graphicData uri="http://schemas.microsoft.com/office/word/2010/wordprocessingShape">
                    <wps:wsp>
                      <wps:cNvSpPr/>
                      <wps:spPr>
                        <a:xfrm>
                          <a:off x="0" y="0"/>
                          <a:ext cx="3136900" cy="4889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A24730" w14:textId="77777777" w:rsidR="003674DB" w:rsidRPr="00C42CF7" w:rsidRDefault="003674DB" w:rsidP="003674DB">
                            <w:pPr>
                              <w:jc w:val="center"/>
                              <w:rPr>
                                <w:color w:val="000000" w:themeColor="text1"/>
                              </w:rPr>
                            </w:pPr>
                            <w:r w:rsidRPr="00C42CF7">
                              <w:rPr>
                                <w:color w:val="000000" w:themeColor="text1"/>
                              </w:rPr>
                              <w:t>Model checkpoints + Logs stored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3A8E0C" id="Rectangle 10" o:spid="_x0000_s1026" style="position:absolute;margin-left:178.5pt;margin-top:208pt;width:247pt;height:3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" filled="f" stroked="f" strokeweight="1pt">
                <v:textbox>
                  <w:txbxContent>
                    <w:p w14:paraId="62A24730" w14:textId="77777777" w:rsidR="003674DB" w:rsidRPr="00C42CF7" w:rsidRDefault="003674DB" w:rsidP="003674DB">
                      <w:pPr>
                        <w:jc w:val="center"/>
                        <w:rPr>
                          <w:color w:val="000000" w:themeColor="text1"/>
                        </w:rPr>
                      </w:pPr>
                      <w:r w:rsidRPr="00C42CF7">
                        <w:rPr>
                          <w:color w:val="000000" w:themeColor="text1"/>
                        </w:rPr>
                        <w:t>Model checkpoints + Logs stored here</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6A19D65F" wp14:editId="0FF2E836">
                <wp:simplePos x="0" y="0"/>
                <wp:positionH relativeFrom="column">
                  <wp:posOffset>1123950</wp:posOffset>
                </wp:positionH>
                <wp:positionV relativeFrom="paragraph">
                  <wp:posOffset>-69850</wp:posOffset>
                </wp:positionV>
                <wp:extent cx="3746500" cy="292100"/>
                <wp:effectExtent l="0" t="0" r="0" b="0"/>
                <wp:wrapNone/>
                <wp:docPr id="2080236957" name="Rectangle 13"/>
                <wp:cNvGraphicFramePr/>
                <a:graphic xmlns:a="http://schemas.openxmlformats.org/drawingml/2006/main">
                  <a:graphicData uri="http://schemas.microsoft.com/office/word/2010/wordprocessingShape">
                    <wps:wsp>
                      <wps:cNvSpPr/>
                      <wps:spPr>
                        <a:xfrm>
                          <a:off x="0" y="0"/>
                          <a:ext cx="3746500" cy="2921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691E677" w14:textId="77777777" w:rsidR="003674DB" w:rsidRDefault="003674DB" w:rsidP="003674DB">
                            <w:pPr>
                              <w:jc w:val="center"/>
                            </w:pPr>
                            <w:r>
                              <w:t>AWS Cloud (Mumbai 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19D65F" id="Rectangle 13" o:spid="_x0000_s1027" style="position:absolute;margin-left:88.5pt;margin-top:-5.5pt;width:295pt;height:2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" filled="f" stroked="f" strokeweight="1pt">
                <v:textbox>
                  <w:txbxContent>
                    <w:p w14:paraId="0691E677" w14:textId="77777777" w:rsidR="003674DB" w:rsidRDefault="003674DB" w:rsidP="003674DB">
                      <w:pPr>
                        <w:jc w:val="center"/>
                      </w:pPr>
                      <w:r>
                        <w:t>AWS Cloud (Mumbai Region)</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5B6A5ED0" wp14:editId="0EB8B129">
                <wp:simplePos x="0" y="0"/>
                <wp:positionH relativeFrom="column">
                  <wp:posOffset>2190750</wp:posOffset>
                </wp:positionH>
                <wp:positionV relativeFrom="paragraph">
                  <wp:posOffset>2825750</wp:posOffset>
                </wp:positionV>
                <wp:extent cx="431800" cy="0"/>
                <wp:effectExtent l="38100" t="76200" r="0" b="95250"/>
                <wp:wrapNone/>
                <wp:docPr id="1518738538" name="Straight Arrow Connector 12"/>
                <wp:cNvGraphicFramePr/>
                <a:graphic xmlns:a="http://schemas.openxmlformats.org/drawingml/2006/main">
                  <a:graphicData uri="http://schemas.microsoft.com/office/word/2010/wordprocessingShape">
                    <wps:wsp>
                      <wps:cNvCnPr/>
                      <wps:spPr>
                        <a:xfrm flipH="1">
                          <a:off x="0" y="0"/>
                          <a:ext cx="4318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A3C849D" id="Straight Arrow Connector 12" o:spid="_x0000_s1026" type="#_x0000_t32" style="position:absolute;margin-left:172.5pt;margin-top:222.5pt;width:34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" strokecolor="black [3200]"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6037A95" wp14:editId="5E7128B4">
                <wp:simplePos x="0" y="0"/>
                <wp:positionH relativeFrom="column">
                  <wp:posOffset>2921000</wp:posOffset>
                </wp:positionH>
                <wp:positionV relativeFrom="paragraph">
                  <wp:posOffset>355600</wp:posOffset>
                </wp:positionV>
                <wp:extent cx="2520950" cy="317500"/>
                <wp:effectExtent l="0" t="0" r="0" b="0"/>
                <wp:wrapNone/>
                <wp:docPr id="1382368972" name="Rectangle 5"/>
                <wp:cNvGraphicFramePr/>
                <a:graphic xmlns:a="http://schemas.openxmlformats.org/drawingml/2006/main">
                  <a:graphicData uri="http://schemas.microsoft.com/office/word/2010/wordprocessingShape">
                    <wps:wsp>
                      <wps:cNvSpPr/>
                      <wps:spPr>
                        <a:xfrm>
                          <a:off x="0" y="0"/>
                          <a:ext cx="2520950" cy="317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431788" w14:textId="77777777" w:rsidR="003674DB" w:rsidRPr="00C42CF7" w:rsidRDefault="003674DB" w:rsidP="003674DB">
                            <w:pPr>
                              <w:jc w:val="center"/>
                              <w:rPr>
                                <w:color w:val="000000" w:themeColor="text1"/>
                              </w:rPr>
                            </w:pPr>
                            <w:r w:rsidRPr="00C42CF7">
                              <w:rPr>
                                <w:color w:val="000000" w:themeColor="text1"/>
                              </w:rPr>
                              <w:t>EC2 t</w:t>
                            </w:r>
                            <w:proofErr w:type="gramStart"/>
                            <w:r w:rsidRPr="00C42CF7">
                              <w:rPr>
                                <w:color w:val="000000" w:themeColor="text1"/>
                              </w:rPr>
                              <w:t>3.micro</w:t>
                            </w:r>
                            <w:proofErr w:type="gramEnd"/>
                            <w:r w:rsidRPr="00C42CF7">
                              <w:rPr>
                                <w:color w:val="000000" w:themeColor="text1"/>
                              </w:rPr>
                              <w:t xml:space="preserve"> Instance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037A95" id="Rectangle 5" o:spid="_x0000_s1028" style="position:absolute;margin-left:230pt;margin-top:28pt;width:198.5pt;height: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" filled="f" stroked="f" strokeweight="1pt">
                <v:textbox>
                  <w:txbxContent>
                    <w:p w14:paraId="26431788" w14:textId="77777777" w:rsidR="003674DB" w:rsidRPr="00C42CF7" w:rsidRDefault="003674DB" w:rsidP="003674DB">
                      <w:pPr>
                        <w:jc w:val="center"/>
                        <w:rPr>
                          <w:color w:val="000000" w:themeColor="text1"/>
                        </w:rPr>
                      </w:pPr>
                      <w:r w:rsidRPr="00C42CF7">
                        <w:rPr>
                          <w:color w:val="000000" w:themeColor="text1"/>
                        </w:rPr>
                        <w:t>EC2 t</w:t>
                      </w:r>
                      <w:proofErr w:type="gramStart"/>
                      <w:r w:rsidRPr="00C42CF7">
                        <w:rPr>
                          <w:color w:val="000000" w:themeColor="text1"/>
                        </w:rPr>
                        <w:t>3.micro</w:t>
                      </w:r>
                      <w:proofErr w:type="gramEnd"/>
                      <w:r w:rsidRPr="00C42CF7">
                        <w:rPr>
                          <w:color w:val="000000" w:themeColor="text1"/>
                        </w:rPr>
                        <w:t xml:space="preserve"> Instance</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7442677C" wp14:editId="3633696E">
                <wp:simplePos x="0" y="0"/>
                <wp:positionH relativeFrom="column">
                  <wp:posOffset>2190750</wp:posOffset>
                </wp:positionH>
                <wp:positionV relativeFrom="paragraph">
                  <wp:posOffset>876300</wp:posOffset>
                </wp:positionV>
                <wp:extent cx="431800" cy="0"/>
                <wp:effectExtent l="0" t="76200" r="25400" b="95250"/>
                <wp:wrapNone/>
                <wp:docPr id="496690080" name="Straight Arrow Connector 11"/>
                <wp:cNvGraphicFramePr/>
                <a:graphic xmlns:a="http://schemas.openxmlformats.org/drawingml/2006/main">
                  <a:graphicData uri="http://schemas.microsoft.com/office/word/2010/wordprocessingShape">
                    <wps:wsp>
                      <wps:cNvCnPr/>
                      <wps:spPr>
                        <a:xfrm>
                          <a:off x="0" y="0"/>
                          <a:ext cx="4318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363B71B" id="Straight Arrow Connector 11" o:spid="_x0000_s1026" type="#_x0000_t32" style="position:absolute;margin-left:172.5pt;margin-top:69pt;width:34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DFADC10" wp14:editId="6D606FA2">
                <wp:simplePos x="0" y="0"/>
                <wp:positionH relativeFrom="column">
                  <wp:posOffset>2190750</wp:posOffset>
                </wp:positionH>
                <wp:positionV relativeFrom="paragraph">
                  <wp:posOffset>1841500</wp:posOffset>
                </wp:positionV>
                <wp:extent cx="431800" cy="0"/>
                <wp:effectExtent l="38100" t="76200" r="0" b="95250"/>
                <wp:wrapNone/>
                <wp:docPr id="297072714" name="Straight Arrow Connector 12"/>
                <wp:cNvGraphicFramePr/>
                <a:graphic xmlns:a="http://schemas.openxmlformats.org/drawingml/2006/main">
                  <a:graphicData uri="http://schemas.microsoft.com/office/word/2010/wordprocessingShape">
                    <wps:wsp>
                      <wps:cNvCnPr/>
                      <wps:spPr>
                        <a:xfrm flipH="1">
                          <a:off x="0" y="0"/>
                          <a:ext cx="4318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69901D1" id="Straight Arrow Connector 12" o:spid="_x0000_s1026" type="#_x0000_t32" style="position:absolute;margin-left:172.5pt;margin-top:145pt;width:34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" strokecolor="black [3200]" strokeweight="1.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47E1FB04" wp14:editId="27A78F6A">
                <wp:simplePos x="0" y="0"/>
                <wp:positionH relativeFrom="column">
                  <wp:posOffset>2190750</wp:posOffset>
                </wp:positionH>
                <wp:positionV relativeFrom="paragraph">
                  <wp:posOffset>1587500</wp:posOffset>
                </wp:positionV>
                <wp:extent cx="431800" cy="0"/>
                <wp:effectExtent l="0" t="76200" r="25400" b="95250"/>
                <wp:wrapNone/>
                <wp:docPr id="1976554803" name="Straight Arrow Connector 11"/>
                <wp:cNvGraphicFramePr/>
                <a:graphic xmlns:a="http://schemas.openxmlformats.org/drawingml/2006/main">
                  <a:graphicData uri="http://schemas.microsoft.com/office/word/2010/wordprocessingShape">
                    <wps:wsp>
                      <wps:cNvCnPr/>
                      <wps:spPr>
                        <a:xfrm>
                          <a:off x="0" y="0"/>
                          <a:ext cx="4318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C2FD222" id="Straight Arrow Connector 11" o:spid="_x0000_s1026" type="#_x0000_t32" style="position:absolute;margin-left:172.5pt;margin-top:125pt;width:34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" strokecolor="black [3200]"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7C732A44" wp14:editId="6235AF32">
                <wp:simplePos x="0" y="0"/>
                <wp:positionH relativeFrom="column">
                  <wp:posOffset>2622550</wp:posOffset>
                </wp:positionH>
                <wp:positionV relativeFrom="paragraph">
                  <wp:posOffset>292100</wp:posOffset>
                </wp:positionV>
                <wp:extent cx="3136900" cy="1987550"/>
                <wp:effectExtent l="0" t="0" r="25400" b="12700"/>
                <wp:wrapNone/>
                <wp:docPr id="722003299" name="Rectangle 3"/>
                <wp:cNvGraphicFramePr/>
                <a:graphic xmlns:a="http://schemas.openxmlformats.org/drawingml/2006/main">
                  <a:graphicData uri="http://schemas.microsoft.com/office/word/2010/wordprocessingShape">
                    <wps:wsp>
                      <wps:cNvSpPr/>
                      <wps:spPr>
                        <a:xfrm>
                          <a:off x="0" y="0"/>
                          <a:ext cx="3136900" cy="19875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257CBA" id="Rectangle 3" o:spid="_x0000_s1026" style="position:absolute;margin-left:206.5pt;margin-top:23pt;width:247pt;height:15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" fillcolor="#82a0d7 [2164]" strokecolor="#4472c4 [3204]" strokeweight=".5pt">
                <v:fill color2="#678ccf [2612]" rotate="t" colors="0 #a8b7df;.5 #9aabd9;1 #879ed7" focus="100%" type="gradient">
                  <o:fill v:ext="view" type="gradientUnscaled"/>
                </v:fill>
              </v:rect>
            </w:pict>
          </mc:Fallback>
        </mc:AlternateContent>
      </w:r>
      <w:r>
        <w:rPr>
          <w:noProof/>
        </w:rPr>
        <mc:AlternateContent>
          <mc:Choice Requires="wps">
            <w:drawing>
              <wp:anchor distT="0" distB="0" distL="114300" distR="114300" simplePos="0" relativeHeight="251668480" behindDoc="0" locked="0" layoutInCell="1" allowOverlap="1" wp14:anchorId="73753F45" wp14:editId="408EFB43">
                <wp:simplePos x="0" y="0"/>
                <wp:positionH relativeFrom="column">
                  <wp:posOffset>4292600</wp:posOffset>
                </wp:positionH>
                <wp:positionV relativeFrom="paragraph">
                  <wp:posOffset>1187450</wp:posOffset>
                </wp:positionV>
                <wp:extent cx="1270000" cy="304800"/>
                <wp:effectExtent l="0" t="0" r="0" b="0"/>
                <wp:wrapNone/>
                <wp:docPr id="1619613483" name="Rectangle 8"/>
                <wp:cNvGraphicFramePr/>
                <a:graphic xmlns:a="http://schemas.openxmlformats.org/drawingml/2006/main">
                  <a:graphicData uri="http://schemas.microsoft.com/office/word/2010/wordprocessingShape">
                    <wps:wsp>
                      <wps:cNvSpPr/>
                      <wps:spPr>
                        <a:xfrm>
                          <a:off x="0" y="0"/>
                          <a:ext cx="127000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EA8E00" w14:textId="77777777" w:rsidR="003674DB" w:rsidRPr="00C42CF7" w:rsidRDefault="003674DB" w:rsidP="003674DB">
                            <w:pPr>
                              <w:rPr>
                                <w:color w:val="000000" w:themeColor="text1"/>
                              </w:rPr>
                            </w:pPr>
                            <w:r w:rsidRPr="00C42CF7">
                              <w:rPr>
                                <w:color w:val="000000" w:themeColor="text1"/>
                              </w:rPr>
                              <w:t>Scale Out/In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53F45" id="Rectangle 8" o:spid="_x0000_s1029" style="position:absolute;margin-left:338pt;margin-top:93.5pt;width:100pt;height: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" filled="f" stroked="f" strokeweight="1pt">
                <v:textbox>
                  <w:txbxContent>
                    <w:p w14:paraId="76EA8E00" w14:textId="77777777" w:rsidR="003674DB" w:rsidRPr="00C42CF7" w:rsidRDefault="003674DB" w:rsidP="003674DB">
                      <w:pPr>
                        <w:rPr>
                          <w:color w:val="000000" w:themeColor="text1"/>
                        </w:rPr>
                      </w:pPr>
                      <w:r w:rsidRPr="00C42CF7">
                        <w:rPr>
                          <w:color w:val="000000" w:themeColor="text1"/>
                        </w:rPr>
                        <w:t>Scale Out/In</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1CAF0D33" wp14:editId="484A1AF9">
                <wp:simplePos x="0" y="0"/>
                <wp:positionH relativeFrom="column">
                  <wp:posOffset>4165600</wp:posOffset>
                </wp:positionH>
                <wp:positionV relativeFrom="paragraph">
                  <wp:posOffset>1155700</wp:posOffset>
                </wp:positionV>
                <wp:extent cx="0" cy="374650"/>
                <wp:effectExtent l="76200" t="0" r="95250" b="63500"/>
                <wp:wrapNone/>
                <wp:docPr id="1220393942" name="Straight Arrow Connector 7"/>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CB63E2E" id="Straight Arrow Connector 7" o:spid="_x0000_s1026" type="#_x0000_t32" style="position:absolute;margin-left:328pt;margin-top:91pt;width:0;height:2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6C5A1BB9" wp14:editId="5DF98FEE">
                <wp:simplePos x="0" y="0"/>
                <wp:positionH relativeFrom="column">
                  <wp:posOffset>2921000</wp:posOffset>
                </wp:positionH>
                <wp:positionV relativeFrom="paragraph">
                  <wp:posOffset>730250</wp:posOffset>
                </wp:positionV>
                <wp:extent cx="2724150" cy="412750"/>
                <wp:effectExtent l="0" t="0" r="19050" b="25400"/>
                <wp:wrapNone/>
                <wp:docPr id="1683430368" name="Rectangle 4"/>
                <wp:cNvGraphicFramePr/>
                <a:graphic xmlns:a="http://schemas.openxmlformats.org/drawingml/2006/main">
                  <a:graphicData uri="http://schemas.microsoft.com/office/word/2010/wordprocessingShape">
                    <wps:wsp>
                      <wps:cNvSpPr/>
                      <wps:spPr>
                        <a:xfrm>
                          <a:off x="0" y="0"/>
                          <a:ext cx="2724150" cy="41275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568EC9" w14:textId="77777777" w:rsidR="003674DB" w:rsidRDefault="003674DB" w:rsidP="003674DB">
                            <w:pPr>
                              <w:spacing w:after="120"/>
                              <w:jc w:val="center"/>
                            </w:pPr>
                            <w:r>
                              <w:t>Pro RL auto scaling agent (Python +SB3)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A1BB9" id="Rectangle 4" o:spid="_x0000_s1030" style="position:absolute;margin-left:230pt;margin-top:57.5pt;width:214.5pt;height: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" fillcolor="#44546a [3215]" strokecolor="#09101d [484]" strokeweight="1pt">
                <v:textbox>
                  <w:txbxContent>
                    <w:p w14:paraId="1F568EC9" w14:textId="77777777" w:rsidR="003674DB" w:rsidRDefault="003674DB" w:rsidP="003674DB">
                      <w:pPr>
                        <w:spacing w:after="120"/>
                        <w:jc w:val="center"/>
                      </w:pPr>
                      <w:r>
                        <w:t>Pro RL auto scaling agent (Python +SB3)</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3DC1FE39" wp14:editId="4A13969F">
                <wp:simplePos x="0" y="0"/>
                <wp:positionH relativeFrom="column">
                  <wp:posOffset>2921000</wp:posOffset>
                </wp:positionH>
                <wp:positionV relativeFrom="paragraph">
                  <wp:posOffset>1530350</wp:posOffset>
                </wp:positionV>
                <wp:extent cx="2724150" cy="546100"/>
                <wp:effectExtent l="0" t="0" r="19050" b="25400"/>
                <wp:wrapNone/>
                <wp:docPr id="1017930953" name="Rectangle 4"/>
                <wp:cNvGraphicFramePr/>
                <a:graphic xmlns:a="http://schemas.openxmlformats.org/drawingml/2006/main">
                  <a:graphicData uri="http://schemas.microsoft.com/office/word/2010/wordprocessingShape">
                    <wps:wsp>
                      <wps:cNvSpPr/>
                      <wps:spPr>
                        <a:xfrm>
                          <a:off x="0" y="0"/>
                          <a:ext cx="2724150" cy="546100"/>
                        </a:xfrm>
                        <a:prstGeom prst="rect">
                          <a:avLst/>
                        </a:prstGeom>
                        <a:solidFill>
                          <a:schemeClr val="tx2"/>
                        </a:solidFill>
                      </wps:spPr>
                      <wps:style>
                        <a:lnRef idx="2">
                          <a:schemeClr val="dk1">
                            <a:shade val="15000"/>
                          </a:schemeClr>
                        </a:lnRef>
                        <a:fillRef idx="1">
                          <a:schemeClr val="dk1"/>
                        </a:fillRef>
                        <a:effectRef idx="0">
                          <a:schemeClr val="dk1"/>
                        </a:effectRef>
                        <a:fontRef idx="minor">
                          <a:schemeClr val="lt1"/>
                        </a:fontRef>
                      </wps:style>
                      <wps:txbx>
                        <w:txbxContent>
                          <w:p w14:paraId="56B0875D" w14:textId="77777777" w:rsidR="003674DB" w:rsidRDefault="003674DB" w:rsidP="003674DB">
                            <w:pPr>
                              <w:jc w:val="center"/>
                            </w:pPr>
                            <w:r>
                              <w:t xml:space="preserve">Docker Containers – OPD </w:t>
                            </w:r>
                            <w:proofErr w:type="gramStart"/>
                            <w:r>
                              <w:t>portals ,Lab</w:t>
                            </w:r>
                            <w:proofErr w:type="gramEnd"/>
                            <w:r>
                              <w:t xml:space="preserve"> </w:t>
                            </w:r>
                            <w:proofErr w:type="gramStart"/>
                            <w:r>
                              <w:t>System ,</w:t>
                            </w:r>
                            <w:proofErr w:type="gramEnd"/>
                            <w:r>
                              <w:t xml:space="preserve"> </w:t>
                            </w:r>
                            <w:proofErr w:type="gramStart"/>
                            <w:r>
                              <w:t>Emergency ,</w:t>
                            </w:r>
                            <w:proofErr w:type="gramEnd"/>
                            <w:r>
                              <w:t xml:space="preserve"> Records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1FE39" id="_x0000_s1031" style="position:absolute;margin-left:230pt;margin-top:120.5pt;width:214.5pt;height: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" fillcolor="#44546a [3215]" strokecolor="black [480]" strokeweight="1pt">
                <v:textbox>
                  <w:txbxContent>
                    <w:p w14:paraId="56B0875D" w14:textId="77777777" w:rsidR="003674DB" w:rsidRDefault="003674DB" w:rsidP="003674DB">
                      <w:pPr>
                        <w:jc w:val="center"/>
                      </w:pPr>
                      <w:r>
                        <w:t xml:space="preserve">Docker Containers – OPD </w:t>
                      </w:r>
                      <w:proofErr w:type="gramStart"/>
                      <w:r>
                        <w:t>portals ,Lab</w:t>
                      </w:r>
                      <w:proofErr w:type="gramEnd"/>
                      <w:r>
                        <w:t xml:space="preserve"> </w:t>
                      </w:r>
                      <w:proofErr w:type="gramStart"/>
                      <w:r>
                        <w:t>System ,</w:t>
                      </w:r>
                      <w:proofErr w:type="gramEnd"/>
                      <w:r>
                        <w:t xml:space="preserve"> </w:t>
                      </w:r>
                      <w:proofErr w:type="gramStart"/>
                      <w:r>
                        <w:t>Emergency ,</w:t>
                      </w:r>
                      <w:proofErr w:type="gramEnd"/>
                      <w:r>
                        <w:t xml:space="preserve"> Records DB</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55C3CA0" wp14:editId="6C862095">
                <wp:simplePos x="0" y="0"/>
                <wp:positionH relativeFrom="column">
                  <wp:posOffset>165100</wp:posOffset>
                </wp:positionH>
                <wp:positionV relativeFrom="paragraph">
                  <wp:posOffset>2400300</wp:posOffset>
                </wp:positionV>
                <wp:extent cx="2025650" cy="901700"/>
                <wp:effectExtent l="0" t="0" r="12700" b="12700"/>
                <wp:wrapNone/>
                <wp:docPr id="1277583547" name="Rectangle 2"/>
                <wp:cNvGraphicFramePr/>
                <a:graphic xmlns:a="http://schemas.openxmlformats.org/drawingml/2006/main">
                  <a:graphicData uri="http://schemas.microsoft.com/office/word/2010/wordprocessingShape">
                    <wps:wsp>
                      <wps:cNvSpPr/>
                      <wps:spPr>
                        <a:xfrm>
                          <a:off x="0" y="0"/>
                          <a:ext cx="2025650" cy="9017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D45EC87" w14:textId="77777777" w:rsidR="003674DB" w:rsidRDefault="003674DB" w:rsidP="003674DB">
                            <w:pPr>
                              <w:jc w:val="center"/>
                            </w:pPr>
                            <w:r>
                              <w:t>AWS S3</w:t>
                            </w:r>
                          </w:p>
                          <w:p w14:paraId="0E8FC68C" w14:textId="77777777" w:rsidR="003674DB" w:rsidRDefault="003674DB" w:rsidP="003674DB">
                            <w:pPr>
                              <w:jc w:val="center"/>
                            </w:pPr>
                            <w: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5C3CA0" id="Rectangle 2" o:spid="_x0000_s1032" style="position:absolute;margin-left:13pt;margin-top:189pt;width:159.5pt;height:7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" fillcolor="#82a0d7 [2164]" strokecolor="#4472c4 [3204]" strokeweight=".5pt">
                <v:fill color2="#678ccf [2612]" rotate="t" colors="0 #a8b7df;.5 #9aabd9;1 #879ed7" focus="100%" type="gradient">
                  <o:fill v:ext="view" type="gradientUnscaled"/>
                </v:fill>
                <v:textbox>
                  <w:txbxContent>
                    <w:p w14:paraId="4D45EC87" w14:textId="77777777" w:rsidR="003674DB" w:rsidRDefault="003674DB" w:rsidP="003674DB">
                      <w:pPr>
                        <w:jc w:val="center"/>
                      </w:pPr>
                      <w:r>
                        <w:t>AWS S3</w:t>
                      </w:r>
                    </w:p>
                    <w:p w14:paraId="0E8FC68C" w14:textId="77777777" w:rsidR="003674DB" w:rsidRDefault="003674DB" w:rsidP="003674DB">
                      <w:pPr>
                        <w:jc w:val="center"/>
                      </w:pPr>
                      <w:r>
                        <w:t>(storage)</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49DCA3B" wp14:editId="709CF7A0">
                <wp:simplePos x="0" y="0"/>
                <wp:positionH relativeFrom="column">
                  <wp:posOffset>165100</wp:posOffset>
                </wp:positionH>
                <wp:positionV relativeFrom="paragraph">
                  <wp:posOffset>254000</wp:posOffset>
                </wp:positionV>
                <wp:extent cx="2025650" cy="901700"/>
                <wp:effectExtent l="0" t="0" r="12700" b="12700"/>
                <wp:wrapNone/>
                <wp:docPr id="1449953329" name="Rectangle 2"/>
                <wp:cNvGraphicFramePr/>
                <a:graphic xmlns:a="http://schemas.openxmlformats.org/drawingml/2006/main">
                  <a:graphicData uri="http://schemas.microsoft.com/office/word/2010/wordprocessingShape">
                    <wps:wsp>
                      <wps:cNvSpPr/>
                      <wps:spPr>
                        <a:xfrm>
                          <a:off x="0" y="0"/>
                          <a:ext cx="2025650" cy="90170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CC0919F" w14:textId="77777777" w:rsidR="003674DB" w:rsidRDefault="003674DB" w:rsidP="003674DB">
                            <w:pPr>
                              <w:jc w:val="center"/>
                            </w:pPr>
                            <w:r>
                              <w:t>AWS Lambda</w:t>
                            </w:r>
                          </w:p>
                          <w:p w14:paraId="429F5368" w14:textId="77777777" w:rsidR="003674DB" w:rsidRDefault="003674DB" w:rsidP="003674DB">
                            <w:pPr>
                              <w:jc w:val="center"/>
                            </w:pPr>
                            <w:r>
                              <w:t>(Serverless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9DCA3B" id="_x0000_s1033" style="position:absolute;margin-left:13pt;margin-top:20pt;width:159.5pt;height:7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" fillcolor="#91bce3 [2168]" strokecolor="#5b9bd5 [3208]" strokeweight=".5pt">
                <v:fill color2="#7aaddd [2616]" rotate="t" colors="0 #b1cbe9;.5 #a3c1e5;1 #92b9e4" focus="100%" type="gradient">
                  <o:fill v:ext="view" type="gradientUnscaled"/>
                </v:fill>
                <v:textbox>
                  <w:txbxContent>
                    <w:p w14:paraId="3CC0919F" w14:textId="77777777" w:rsidR="003674DB" w:rsidRDefault="003674DB" w:rsidP="003674DB">
                      <w:pPr>
                        <w:jc w:val="center"/>
                      </w:pPr>
                      <w:r>
                        <w:t>AWS Lambda</w:t>
                      </w:r>
                    </w:p>
                    <w:p w14:paraId="429F5368" w14:textId="77777777" w:rsidR="003674DB" w:rsidRDefault="003674DB" w:rsidP="003674DB">
                      <w:pPr>
                        <w:jc w:val="center"/>
                      </w:pPr>
                      <w:r>
                        <w:t>(Serverless trigger)</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51F02BD0" wp14:editId="50D4ACEF">
                <wp:simplePos x="0" y="0"/>
                <wp:positionH relativeFrom="column">
                  <wp:posOffset>165100</wp:posOffset>
                </wp:positionH>
                <wp:positionV relativeFrom="paragraph">
                  <wp:posOffset>1333500</wp:posOffset>
                </wp:positionV>
                <wp:extent cx="2025650" cy="901700"/>
                <wp:effectExtent l="0" t="0" r="12700" b="12700"/>
                <wp:wrapNone/>
                <wp:docPr id="100584264" name="Rectangle 2"/>
                <wp:cNvGraphicFramePr/>
                <a:graphic xmlns:a="http://schemas.openxmlformats.org/drawingml/2006/main">
                  <a:graphicData uri="http://schemas.microsoft.com/office/word/2010/wordprocessingShape">
                    <wps:wsp>
                      <wps:cNvSpPr/>
                      <wps:spPr>
                        <a:xfrm>
                          <a:off x="0" y="0"/>
                          <a:ext cx="2025650" cy="9017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54FA408" w14:textId="77777777" w:rsidR="003674DB" w:rsidRDefault="003674DB" w:rsidP="003674DB">
                            <w:pPr>
                              <w:jc w:val="center"/>
                            </w:pPr>
                            <w:r>
                              <w:t>AWS Could Watch</w:t>
                            </w:r>
                          </w:p>
                          <w:p w14:paraId="0B54AC4A" w14:textId="77777777" w:rsidR="003674DB" w:rsidRDefault="003674DB" w:rsidP="003674DB">
                            <w:pPr>
                              <w:jc w:val="center"/>
                            </w:pPr>
                            <w:r>
                              <w:t>(Monitoring)</w:t>
                            </w:r>
                          </w:p>
                          <w:p w14:paraId="4A623D38" w14:textId="77777777" w:rsidR="003674DB" w:rsidRDefault="003674DB" w:rsidP="003674DB">
                            <w:pPr>
                              <w:jc w:val="center"/>
                            </w:pPr>
                            <w:proofErr w:type="gramStart"/>
                            <w:r>
                              <w:t>CPU ,</w:t>
                            </w:r>
                            <w:proofErr w:type="gramEnd"/>
                            <w:r>
                              <w:t xml:space="preserve"> </w:t>
                            </w:r>
                            <w:proofErr w:type="gramStart"/>
                            <w:r>
                              <w:t>Memory ,</w:t>
                            </w:r>
                            <w:proofErr w:type="gramEnd"/>
                            <w:r>
                              <w:t xml:space="preserve"> Request 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F02BD0" id="_x0000_s1034" style="position:absolute;margin-left:13pt;margin-top:105pt;width:159.5pt;height:7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" fillcolor="#82a0d7 [2164]" strokecolor="#4472c4 [3204]" strokeweight=".5pt">
                <v:fill color2="#678ccf [2612]" rotate="t" colors="0 #a8b7df;.5 #9aabd9;1 #879ed7" focus="100%" type="gradient">
                  <o:fill v:ext="view" type="gradientUnscaled"/>
                </v:fill>
                <v:textbox>
                  <w:txbxContent>
                    <w:p w14:paraId="754FA408" w14:textId="77777777" w:rsidR="003674DB" w:rsidRDefault="003674DB" w:rsidP="003674DB">
                      <w:pPr>
                        <w:jc w:val="center"/>
                      </w:pPr>
                      <w:r>
                        <w:t>AWS Could Watch</w:t>
                      </w:r>
                    </w:p>
                    <w:p w14:paraId="0B54AC4A" w14:textId="77777777" w:rsidR="003674DB" w:rsidRDefault="003674DB" w:rsidP="003674DB">
                      <w:pPr>
                        <w:jc w:val="center"/>
                      </w:pPr>
                      <w:r>
                        <w:t>(Monitoring)</w:t>
                      </w:r>
                    </w:p>
                    <w:p w14:paraId="4A623D38" w14:textId="77777777" w:rsidR="003674DB" w:rsidRDefault="003674DB" w:rsidP="003674DB">
                      <w:pPr>
                        <w:jc w:val="center"/>
                      </w:pPr>
                      <w:proofErr w:type="gramStart"/>
                      <w:r>
                        <w:t>CPU ,</w:t>
                      </w:r>
                      <w:proofErr w:type="gramEnd"/>
                      <w:r>
                        <w:t xml:space="preserve"> </w:t>
                      </w:r>
                      <w:proofErr w:type="gramStart"/>
                      <w:r>
                        <w:t>Memory ,</w:t>
                      </w:r>
                      <w:proofErr w:type="gramEnd"/>
                      <w:r>
                        <w:t xml:space="preserve"> Request Rate</w:t>
                      </w:r>
                    </w:p>
                  </w:txbxContent>
                </v:textbox>
              </v:rect>
            </w:pict>
          </mc:Fallback>
        </mc:AlternateContent>
      </w:r>
    </w:p>
    <w:p w14:paraId="5A501918" w14:textId="77777777" w:rsidR="003674DB" w:rsidRDefault="003674DB">
      <w:pPr>
        <w:spacing w:before="10" w:after="10"/>
        <w:rPr>
          <w:rFonts w:ascii="Courier New" w:eastAsia="Courier New" w:hAnsi="Courier New" w:cs="Courier New"/>
          <w:color w:val="333333"/>
          <w:sz w:val="17"/>
          <w:szCs w:val="17"/>
        </w:rPr>
      </w:pPr>
    </w:p>
    <w:p w14:paraId="1EC58616" w14:textId="77777777" w:rsidR="003674DB" w:rsidRDefault="003674DB">
      <w:pPr>
        <w:spacing w:before="10" w:after="10"/>
        <w:rPr>
          <w:rFonts w:ascii="Courier New" w:eastAsia="Courier New" w:hAnsi="Courier New" w:cs="Courier New"/>
          <w:color w:val="333333"/>
          <w:sz w:val="17"/>
          <w:szCs w:val="17"/>
        </w:rPr>
      </w:pPr>
    </w:p>
    <w:p w14:paraId="47B57BCA" w14:textId="77777777" w:rsidR="003674DB" w:rsidRDefault="003674DB">
      <w:pPr>
        <w:spacing w:before="10" w:after="10"/>
        <w:rPr>
          <w:rFonts w:ascii="Courier New" w:eastAsia="Courier New" w:hAnsi="Courier New" w:cs="Courier New"/>
          <w:color w:val="333333"/>
          <w:sz w:val="17"/>
          <w:szCs w:val="17"/>
        </w:rPr>
      </w:pPr>
    </w:p>
    <w:p w14:paraId="704CBF5E" w14:textId="77777777" w:rsidR="003674DB" w:rsidRDefault="003674DB">
      <w:pPr>
        <w:spacing w:before="10" w:after="10"/>
        <w:rPr>
          <w:rFonts w:ascii="Courier New" w:eastAsia="Courier New" w:hAnsi="Courier New" w:cs="Courier New"/>
          <w:color w:val="333333"/>
          <w:sz w:val="17"/>
          <w:szCs w:val="17"/>
        </w:rPr>
      </w:pPr>
    </w:p>
    <w:p w14:paraId="4ADCD885" w14:textId="77777777" w:rsidR="003674DB" w:rsidRDefault="003674DB">
      <w:pPr>
        <w:spacing w:before="10" w:after="10"/>
        <w:rPr>
          <w:rFonts w:ascii="Courier New" w:eastAsia="Courier New" w:hAnsi="Courier New" w:cs="Courier New"/>
          <w:color w:val="333333"/>
          <w:sz w:val="17"/>
          <w:szCs w:val="17"/>
        </w:rPr>
      </w:pPr>
    </w:p>
    <w:p w14:paraId="4F552705" w14:textId="77777777" w:rsidR="003674DB" w:rsidRDefault="003674DB">
      <w:pPr>
        <w:spacing w:before="10" w:after="10"/>
        <w:rPr>
          <w:rFonts w:ascii="Courier New" w:eastAsia="Courier New" w:hAnsi="Courier New" w:cs="Courier New"/>
          <w:color w:val="333333"/>
          <w:sz w:val="17"/>
          <w:szCs w:val="17"/>
        </w:rPr>
      </w:pPr>
    </w:p>
    <w:p w14:paraId="3686FAC7" w14:textId="77777777" w:rsidR="003674DB" w:rsidRDefault="003674DB">
      <w:pPr>
        <w:spacing w:before="10" w:after="10"/>
        <w:rPr>
          <w:rFonts w:ascii="Courier New" w:eastAsia="Courier New" w:hAnsi="Courier New" w:cs="Courier New"/>
          <w:color w:val="333333"/>
          <w:sz w:val="17"/>
          <w:szCs w:val="17"/>
        </w:rPr>
      </w:pPr>
    </w:p>
    <w:p w14:paraId="4C504865" w14:textId="77777777" w:rsidR="003674DB" w:rsidRDefault="003674DB">
      <w:pPr>
        <w:spacing w:before="10" w:after="10"/>
        <w:rPr>
          <w:rFonts w:ascii="Courier New" w:eastAsia="Courier New" w:hAnsi="Courier New" w:cs="Courier New"/>
          <w:color w:val="333333"/>
          <w:sz w:val="17"/>
          <w:szCs w:val="17"/>
        </w:rPr>
      </w:pPr>
    </w:p>
    <w:p w14:paraId="01E49E1A" w14:textId="77777777" w:rsidR="003674DB" w:rsidRDefault="003674DB">
      <w:pPr>
        <w:spacing w:before="10" w:after="10"/>
        <w:rPr>
          <w:rFonts w:ascii="Courier New" w:eastAsia="Courier New" w:hAnsi="Courier New" w:cs="Courier New"/>
          <w:color w:val="333333"/>
          <w:sz w:val="17"/>
          <w:szCs w:val="17"/>
        </w:rPr>
      </w:pPr>
    </w:p>
    <w:p w14:paraId="0E8E6E2B" w14:textId="77777777" w:rsidR="003674DB" w:rsidRDefault="003674DB">
      <w:pPr>
        <w:spacing w:before="10" w:after="10"/>
        <w:rPr>
          <w:rFonts w:ascii="Courier New" w:eastAsia="Courier New" w:hAnsi="Courier New" w:cs="Courier New"/>
          <w:color w:val="333333"/>
          <w:sz w:val="17"/>
          <w:szCs w:val="17"/>
        </w:rPr>
      </w:pPr>
    </w:p>
    <w:p w14:paraId="72D799DC" w14:textId="77777777" w:rsidR="003674DB" w:rsidRDefault="003674DB">
      <w:pPr>
        <w:spacing w:before="10" w:after="10"/>
        <w:rPr>
          <w:rFonts w:ascii="Courier New" w:eastAsia="Courier New" w:hAnsi="Courier New" w:cs="Courier New"/>
          <w:color w:val="333333"/>
          <w:sz w:val="17"/>
          <w:szCs w:val="17"/>
        </w:rPr>
      </w:pPr>
    </w:p>
    <w:p w14:paraId="490516A6" w14:textId="77777777" w:rsidR="003674DB" w:rsidRDefault="003674DB">
      <w:pPr>
        <w:spacing w:before="10" w:after="10"/>
        <w:rPr>
          <w:rFonts w:ascii="Courier New" w:eastAsia="Courier New" w:hAnsi="Courier New" w:cs="Courier New"/>
          <w:color w:val="333333"/>
          <w:sz w:val="17"/>
          <w:szCs w:val="17"/>
        </w:rPr>
      </w:pPr>
    </w:p>
    <w:p w14:paraId="1231CE85" w14:textId="77777777" w:rsidR="003674DB" w:rsidRDefault="003674DB">
      <w:pPr>
        <w:spacing w:before="10" w:after="10"/>
        <w:rPr>
          <w:rFonts w:ascii="Courier New" w:eastAsia="Courier New" w:hAnsi="Courier New" w:cs="Courier New"/>
          <w:color w:val="333333"/>
          <w:sz w:val="17"/>
          <w:szCs w:val="17"/>
        </w:rPr>
      </w:pPr>
    </w:p>
    <w:p w14:paraId="110AB6AB" w14:textId="77777777" w:rsidR="003674DB" w:rsidRDefault="003674DB">
      <w:pPr>
        <w:spacing w:before="10" w:after="10"/>
        <w:rPr>
          <w:rFonts w:ascii="Courier New" w:eastAsia="Courier New" w:hAnsi="Courier New" w:cs="Courier New"/>
          <w:color w:val="333333"/>
          <w:sz w:val="17"/>
          <w:szCs w:val="17"/>
        </w:rPr>
      </w:pPr>
    </w:p>
    <w:p w14:paraId="3BE0EF7D" w14:textId="77777777" w:rsidR="003674DB" w:rsidRDefault="003674DB">
      <w:pPr>
        <w:spacing w:before="10" w:after="10"/>
        <w:rPr>
          <w:rFonts w:ascii="Courier New" w:eastAsia="Courier New" w:hAnsi="Courier New" w:cs="Courier New"/>
          <w:color w:val="333333"/>
          <w:sz w:val="17"/>
          <w:szCs w:val="17"/>
        </w:rPr>
      </w:pPr>
    </w:p>
    <w:p w14:paraId="08DC2686" w14:textId="77777777" w:rsidR="003674DB" w:rsidRDefault="003674DB">
      <w:pPr>
        <w:spacing w:before="10" w:after="10"/>
        <w:rPr>
          <w:rFonts w:ascii="Courier New" w:eastAsia="Courier New" w:hAnsi="Courier New" w:cs="Courier New"/>
          <w:color w:val="333333"/>
          <w:sz w:val="17"/>
          <w:szCs w:val="17"/>
        </w:rPr>
      </w:pPr>
    </w:p>
    <w:p w14:paraId="2A28F2FD" w14:textId="77777777" w:rsidR="003674DB" w:rsidRDefault="003674DB">
      <w:pPr>
        <w:spacing w:before="10" w:after="10"/>
        <w:rPr>
          <w:rFonts w:ascii="Courier New" w:eastAsia="Courier New" w:hAnsi="Courier New" w:cs="Courier New"/>
          <w:color w:val="333333"/>
          <w:sz w:val="17"/>
          <w:szCs w:val="17"/>
        </w:rPr>
      </w:pPr>
    </w:p>
    <w:p w14:paraId="6825DE61" w14:textId="77777777" w:rsidR="003674DB" w:rsidRDefault="003674DB">
      <w:pPr>
        <w:spacing w:before="10" w:after="10"/>
        <w:rPr>
          <w:rFonts w:ascii="Courier New" w:eastAsia="Courier New" w:hAnsi="Courier New" w:cs="Courier New"/>
          <w:color w:val="333333"/>
          <w:sz w:val="17"/>
          <w:szCs w:val="17"/>
        </w:rPr>
      </w:pPr>
    </w:p>
    <w:p w14:paraId="63B77A85" w14:textId="77777777" w:rsidR="003674DB" w:rsidRDefault="003674DB">
      <w:pPr>
        <w:spacing w:before="10" w:after="10"/>
        <w:rPr>
          <w:rFonts w:ascii="Courier New" w:eastAsia="Courier New" w:hAnsi="Courier New" w:cs="Courier New"/>
          <w:color w:val="333333"/>
          <w:sz w:val="17"/>
          <w:szCs w:val="17"/>
        </w:rPr>
      </w:pPr>
    </w:p>
    <w:p w14:paraId="1B0873FB" w14:textId="77777777" w:rsidR="003674DB" w:rsidRDefault="003674DB">
      <w:pPr>
        <w:spacing w:before="10" w:after="10"/>
        <w:rPr>
          <w:rFonts w:ascii="Courier New" w:eastAsia="Courier New" w:hAnsi="Courier New" w:cs="Courier New"/>
          <w:color w:val="333333"/>
          <w:sz w:val="17"/>
          <w:szCs w:val="17"/>
        </w:rPr>
      </w:pPr>
    </w:p>
    <w:p w14:paraId="38D374B0" w14:textId="77777777" w:rsidR="003674DB" w:rsidRDefault="003674DB">
      <w:pPr>
        <w:spacing w:before="10" w:after="10"/>
        <w:rPr>
          <w:rFonts w:ascii="Courier New" w:eastAsia="Courier New" w:hAnsi="Courier New" w:cs="Courier New"/>
          <w:color w:val="333333"/>
          <w:sz w:val="17"/>
          <w:szCs w:val="17"/>
        </w:rPr>
      </w:pPr>
    </w:p>
    <w:p w14:paraId="0EDE4BBF" w14:textId="77777777" w:rsidR="003674DB" w:rsidRDefault="003674DB">
      <w:pPr>
        <w:spacing w:before="10" w:after="10"/>
        <w:rPr>
          <w:rFonts w:ascii="Courier New" w:eastAsia="Courier New" w:hAnsi="Courier New" w:cs="Courier New"/>
          <w:color w:val="333333"/>
          <w:sz w:val="17"/>
          <w:szCs w:val="17"/>
        </w:rPr>
      </w:pPr>
    </w:p>
    <w:p w14:paraId="5D74F83A" w14:textId="77777777" w:rsidR="003674DB" w:rsidRDefault="003674DB">
      <w:pPr>
        <w:spacing w:before="10" w:after="10"/>
        <w:rPr>
          <w:rFonts w:ascii="Courier New" w:eastAsia="Courier New" w:hAnsi="Courier New" w:cs="Courier New"/>
          <w:color w:val="333333"/>
          <w:sz w:val="17"/>
          <w:szCs w:val="17"/>
        </w:rPr>
      </w:pPr>
    </w:p>
    <w:p w14:paraId="6B30C1F7" w14:textId="77777777" w:rsidR="003674DB" w:rsidRDefault="003674DB">
      <w:pPr>
        <w:spacing w:before="10" w:after="10"/>
        <w:rPr>
          <w:rFonts w:ascii="Courier New" w:eastAsia="Courier New" w:hAnsi="Courier New" w:cs="Courier New"/>
          <w:color w:val="333333"/>
          <w:sz w:val="17"/>
          <w:szCs w:val="17"/>
        </w:rPr>
      </w:pPr>
    </w:p>
    <w:p w14:paraId="0BDDAD41" w14:textId="77777777" w:rsidR="003674DB" w:rsidRDefault="003674DB">
      <w:pPr>
        <w:spacing w:before="10" w:after="10"/>
        <w:rPr>
          <w:rFonts w:ascii="Courier New" w:eastAsia="Courier New" w:hAnsi="Courier New" w:cs="Courier New"/>
          <w:color w:val="333333"/>
          <w:sz w:val="17"/>
          <w:szCs w:val="17"/>
        </w:rPr>
      </w:pPr>
    </w:p>
    <w:p w14:paraId="51929F3F" w14:textId="773DD3A3" w:rsidR="003674DB" w:rsidRDefault="003674DB">
      <w:pPr>
        <w:spacing w:before="10" w:after="10"/>
        <w:rPr>
          <w:rFonts w:ascii="Courier New" w:eastAsia="Courier New" w:hAnsi="Courier New" w:cs="Courier New"/>
          <w:color w:val="333333"/>
          <w:sz w:val="17"/>
          <w:szCs w:val="17"/>
        </w:rPr>
      </w:pPr>
      <w:r>
        <w:rPr>
          <w:noProof/>
        </w:rPr>
        <mc:AlternateContent>
          <mc:Choice Requires="wps">
            <w:drawing>
              <wp:anchor distT="0" distB="0" distL="114300" distR="114300" simplePos="0" relativeHeight="251677696" behindDoc="0" locked="0" layoutInCell="1" allowOverlap="1" wp14:anchorId="67367779" wp14:editId="60966519">
                <wp:simplePos x="0" y="0"/>
                <wp:positionH relativeFrom="column">
                  <wp:posOffset>2736850</wp:posOffset>
                </wp:positionH>
                <wp:positionV relativeFrom="paragraph">
                  <wp:posOffset>71755</wp:posOffset>
                </wp:positionV>
                <wp:extent cx="0" cy="234950"/>
                <wp:effectExtent l="76200" t="0" r="57150" b="50800"/>
                <wp:wrapNone/>
                <wp:docPr id="573269604" name="Straight Arrow Connector 18"/>
                <wp:cNvGraphicFramePr/>
                <a:graphic xmlns:a="http://schemas.openxmlformats.org/drawingml/2006/main">
                  <a:graphicData uri="http://schemas.microsoft.com/office/word/2010/wordprocessingShape">
                    <wps:wsp>
                      <wps:cNvCnPr/>
                      <wps:spPr>
                        <a:xfrm>
                          <a:off x="0" y="0"/>
                          <a:ext cx="0" cy="234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B567ABE" id="Straight Arrow Connector 18" o:spid="_x0000_s1026" type="#_x0000_t32" style="position:absolute;margin-left:215.5pt;margin-top:5.65pt;width:0;height:1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" strokecolor="black [3200]" strokeweight="1.5pt">
                <v:stroke endarrow="block" joinstyle="miter"/>
              </v:shape>
            </w:pict>
          </mc:Fallback>
        </mc:AlternateContent>
      </w:r>
    </w:p>
    <w:p w14:paraId="2D608E83" w14:textId="77777777" w:rsidR="003674DB" w:rsidRDefault="003674DB">
      <w:pPr>
        <w:spacing w:before="10" w:after="10"/>
        <w:rPr>
          <w:rFonts w:ascii="Courier New" w:eastAsia="Courier New" w:hAnsi="Courier New" w:cs="Courier New"/>
          <w:color w:val="333333"/>
          <w:sz w:val="17"/>
          <w:szCs w:val="17"/>
        </w:rPr>
      </w:pPr>
    </w:p>
    <w:p w14:paraId="2122850C" w14:textId="7D61BFDD" w:rsidR="003674DB" w:rsidRDefault="003674DB">
      <w:pPr>
        <w:spacing w:before="10" w:after="10"/>
        <w:rPr>
          <w:rFonts w:ascii="Courier New" w:eastAsia="Courier New" w:hAnsi="Courier New" w:cs="Courier New"/>
          <w:color w:val="333333"/>
          <w:sz w:val="17"/>
          <w:szCs w:val="17"/>
        </w:rPr>
      </w:pPr>
      <w:r>
        <w:rPr>
          <w:noProof/>
        </w:rPr>
        <mc:AlternateContent>
          <mc:Choice Requires="wps">
            <w:drawing>
              <wp:anchor distT="0" distB="0" distL="114300" distR="114300" simplePos="0" relativeHeight="251675648" behindDoc="0" locked="0" layoutInCell="1" allowOverlap="1" wp14:anchorId="19FC02E0" wp14:editId="1B0B2470">
                <wp:simplePos x="0" y="0"/>
                <wp:positionH relativeFrom="column">
                  <wp:posOffset>1333500</wp:posOffset>
                </wp:positionH>
                <wp:positionV relativeFrom="paragraph">
                  <wp:posOffset>49530</wp:posOffset>
                </wp:positionV>
                <wp:extent cx="3048000" cy="501650"/>
                <wp:effectExtent l="0" t="0" r="19050" b="12700"/>
                <wp:wrapNone/>
                <wp:docPr id="1316251019" name="Rectangle 15"/>
                <wp:cNvGraphicFramePr/>
                <a:graphic xmlns:a="http://schemas.openxmlformats.org/drawingml/2006/main">
                  <a:graphicData uri="http://schemas.microsoft.com/office/word/2010/wordprocessingShape">
                    <wps:wsp>
                      <wps:cNvSpPr/>
                      <wps:spPr>
                        <a:xfrm>
                          <a:off x="0" y="0"/>
                          <a:ext cx="3048000" cy="501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B569A1" w14:textId="77777777" w:rsidR="003674DB" w:rsidRDefault="003674DB" w:rsidP="003674DB">
                            <w:pPr>
                              <w:jc w:val="center"/>
                            </w:pPr>
                            <w:r>
                              <w:t xml:space="preserve">Encrypted Metrics and scaling commands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C02E0" id="Rectangle 15" o:spid="_x0000_s1035" style="position:absolute;margin-left:105pt;margin-top:3.9pt;width:240pt;height:3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" fillcolor="#4472c4 [3204]" strokecolor="#09101d [484]" strokeweight="1pt">
                <v:textbox>
                  <w:txbxContent>
                    <w:p w14:paraId="78B569A1" w14:textId="77777777" w:rsidR="003674DB" w:rsidRDefault="003674DB" w:rsidP="003674DB">
                      <w:pPr>
                        <w:jc w:val="center"/>
                      </w:pPr>
                      <w:r>
                        <w:t xml:space="preserve">Encrypted Metrics and scaling commands </w:t>
                      </w:r>
                    </w:p>
                  </w:txbxContent>
                </v:textbox>
              </v:rect>
            </w:pict>
          </mc:Fallback>
        </mc:AlternateContent>
      </w:r>
    </w:p>
    <w:p w14:paraId="51DB704F" w14:textId="77777777" w:rsidR="003674DB" w:rsidRDefault="003674DB">
      <w:pPr>
        <w:spacing w:before="10" w:after="10"/>
        <w:rPr>
          <w:rFonts w:ascii="Courier New" w:eastAsia="Courier New" w:hAnsi="Courier New" w:cs="Courier New"/>
          <w:color w:val="333333"/>
          <w:sz w:val="17"/>
          <w:szCs w:val="17"/>
        </w:rPr>
      </w:pPr>
    </w:p>
    <w:p w14:paraId="769004A5" w14:textId="77777777" w:rsidR="003674DB" w:rsidRDefault="003674DB">
      <w:pPr>
        <w:spacing w:before="10" w:after="10"/>
        <w:rPr>
          <w:rFonts w:ascii="Courier New" w:eastAsia="Courier New" w:hAnsi="Courier New" w:cs="Courier New"/>
          <w:color w:val="333333"/>
          <w:sz w:val="17"/>
          <w:szCs w:val="17"/>
        </w:rPr>
      </w:pPr>
    </w:p>
    <w:p w14:paraId="7422B8F3" w14:textId="77777777" w:rsidR="003674DB" w:rsidRDefault="003674DB">
      <w:pPr>
        <w:spacing w:before="10" w:after="10"/>
        <w:rPr>
          <w:rFonts w:ascii="Courier New" w:eastAsia="Courier New" w:hAnsi="Courier New" w:cs="Courier New"/>
          <w:color w:val="333333"/>
          <w:sz w:val="17"/>
          <w:szCs w:val="17"/>
        </w:rPr>
      </w:pPr>
    </w:p>
    <w:p w14:paraId="683FF927" w14:textId="162069CE" w:rsidR="003674DB" w:rsidRDefault="003674DB">
      <w:pPr>
        <w:spacing w:before="10" w:after="10"/>
        <w:rPr>
          <w:rFonts w:ascii="Courier New" w:eastAsia="Courier New" w:hAnsi="Courier New" w:cs="Courier New"/>
          <w:color w:val="333333"/>
          <w:sz w:val="17"/>
          <w:szCs w:val="17"/>
        </w:rPr>
      </w:pPr>
      <w:r>
        <w:rPr>
          <w:noProof/>
        </w:rPr>
        <mc:AlternateContent>
          <mc:Choice Requires="wps">
            <w:drawing>
              <wp:anchor distT="0" distB="0" distL="114300" distR="114300" simplePos="0" relativeHeight="251678720" behindDoc="0" locked="0" layoutInCell="1" allowOverlap="1" wp14:anchorId="474EA64A" wp14:editId="10444BFB">
                <wp:simplePos x="0" y="0"/>
                <wp:positionH relativeFrom="column">
                  <wp:posOffset>2660650</wp:posOffset>
                </wp:positionH>
                <wp:positionV relativeFrom="paragraph">
                  <wp:posOffset>34925</wp:posOffset>
                </wp:positionV>
                <wp:extent cx="0" cy="247650"/>
                <wp:effectExtent l="0" t="0" r="38100" b="19050"/>
                <wp:wrapNone/>
                <wp:docPr id="393796488" name="Straight Connector 19"/>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F002334" id="Straight Connector 19"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5pt,2.75pt" to="20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" strokecolor="black [3200]" strokeweight=".5pt">
                <v:stroke joinstyle="miter"/>
              </v:line>
            </w:pict>
          </mc:Fallback>
        </mc:AlternateContent>
      </w:r>
    </w:p>
    <w:p w14:paraId="17FF139A" w14:textId="77777777" w:rsidR="003674DB" w:rsidRDefault="003674DB">
      <w:pPr>
        <w:spacing w:before="10" w:after="10"/>
        <w:rPr>
          <w:rFonts w:ascii="Courier New" w:eastAsia="Courier New" w:hAnsi="Courier New" w:cs="Courier New"/>
          <w:color w:val="333333"/>
          <w:sz w:val="17"/>
          <w:szCs w:val="17"/>
        </w:rPr>
      </w:pPr>
    </w:p>
    <w:p w14:paraId="1DB3A2BC" w14:textId="273880AC" w:rsidR="003674DB" w:rsidRDefault="003674DB">
      <w:pPr>
        <w:spacing w:before="10" w:after="10"/>
        <w:rPr>
          <w:rFonts w:ascii="Courier New" w:eastAsia="Courier New" w:hAnsi="Courier New" w:cs="Courier New"/>
          <w:color w:val="333333"/>
          <w:sz w:val="17"/>
          <w:szCs w:val="17"/>
        </w:rPr>
      </w:pPr>
    </w:p>
    <w:p w14:paraId="5A14E357" w14:textId="5E8F70C8" w:rsidR="003674DB" w:rsidRDefault="003674DB">
      <w:pPr>
        <w:spacing w:before="10" w:after="10"/>
        <w:rPr>
          <w:rFonts w:ascii="Courier New" w:eastAsia="Courier New" w:hAnsi="Courier New" w:cs="Courier New"/>
          <w:color w:val="333333"/>
          <w:sz w:val="17"/>
          <w:szCs w:val="17"/>
        </w:rPr>
      </w:pPr>
      <w:r>
        <w:rPr>
          <w:noProof/>
        </w:rPr>
        <mc:AlternateContent>
          <mc:Choice Requires="wps">
            <w:drawing>
              <wp:anchor distT="0" distB="0" distL="114300" distR="114300" simplePos="0" relativeHeight="251684864" behindDoc="0" locked="0" layoutInCell="1" allowOverlap="1" wp14:anchorId="08054073" wp14:editId="57770F1D">
                <wp:simplePos x="0" y="0"/>
                <wp:positionH relativeFrom="column">
                  <wp:posOffset>4311650</wp:posOffset>
                </wp:positionH>
                <wp:positionV relativeFrom="paragraph">
                  <wp:posOffset>57785</wp:posOffset>
                </wp:positionV>
                <wp:extent cx="2076450" cy="501650"/>
                <wp:effectExtent l="0" t="0" r="19050" b="12700"/>
                <wp:wrapNone/>
                <wp:docPr id="555196599" name="Rectangle 16"/>
                <wp:cNvGraphicFramePr/>
                <a:graphic xmlns:a="http://schemas.openxmlformats.org/drawingml/2006/main">
                  <a:graphicData uri="http://schemas.microsoft.com/office/word/2010/wordprocessingShape">
                    <wps:wsp>
                      <wps:cNvSpPr/>
                      <wps:spPr>
                        <a:xfrm>
                          <a:off x="0" y="0"/>
                          <a:ext cx="2076450" cy="501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DF9379" w14:textId="77777777" w:rsidR="003674DB" w:rsidRDefault="003674DB" w:rsidP="003674DB">
                            <w:pPr>
                              <w:jc w:val="center"/>
                            </w:pPr>
                            <w:r>
                              <w:t>Hospital Edge (Docker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54073" id="Rectangle 16" o:spid="_x0000_s1036" style="position:absolute;margin-left:339.5pt;margin-top:4.55pt;width:163.5pt;height:3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" fillcolor="#4472c4 [3204]" strokecolor="#09101d [484]" strokeweight="1pt">
                <v:textbox>
                  <w:txbxContent>
                    <w:p w14:paraId="4DDF9379" w14:textId="77777777" w:rsidR="003674DB" w:rsidRDefault="003674DB" w:rsidP="003674DB">
                      <w:pPr>
                        <w:jc w:val="center"/>
                      </w:pPr>
                      <w:r>
                        <w:t>Hospital Edge (Docker Network)</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7E7F1462" wp14:editId="156ED1E6">
                <wp:simplePos x="0" y="0"/>
                <wp:positionH relativeFrom="column">
                  <wp:posOffset>-38100</wp:posOffset>
                </wp:positionH>
                <wp:positionV relativeFrom="paragraph">
                  <wp:posOffset>70485</wp:posOffset>
                </wp:positionV>
                <wp:extent cx="2076450" cy="501650"/>
                <wp:effectExtent l="0" t="0" r="19050" b="12700"/>
                <wp:wrapNone/>
                <wp:docPr id="1083573573" name="Rectangle 16"/>
                <wp:cNvGraphicFramePr/>
                <a:graphic xmlns:a="http://schemas.openxmlformats.org/drawingml/2006/main">
                  <a:graphicData uri="http://schemas.microsoft.com/office/word/2010/wordprocessingShape">
                    <wps:wsp>
                      <wps:cNvSpPr/>
                      <wps:spPr>
                        <a:xfrm>
                          <a:off x="0" y="0"/>
                          <a:ext cx="2076450" cy="501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D753C4" w14:textId="77777777" w:rsidR="003674DB" w:rsidRDefault="003674DB" w:rsidP="003674DB">
                            <w:pPr>
                              <w:jc w:val="center"/>
                            </w:pPr>
                            <w:r>
                              <w:t>Hospital Edge (Docker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F1462" id="_x0000_s1037" style="position:absolute;margin-left:-3pt;margin-top:5.55pt;width:163.5pt;height:3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" fillcolor="#4472c4 [3204]" strokecolor="#09101d [484]" strokeweight="1pt">
                <v:textbox>
                  <w:txbxContent>
                    <w:p w14:paraId="6DD753C4" w14:textId="77777777" w:rsidR="003674DB" w:rsidRDefault="003674DB" w:rsidP="003674DB">
                      <w:pPr>
                        <w:jc w:val="center"/>
                      </w:pPr>
                      <w:r>
                        <w:t>Hospital Edge (Docker Network)</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55B820CA" wp14:editId="77E32F0E">
                <wp:simplePos x="0" y="0"/>
                <wp:positionH relativeFrom="column">
                  <wp:posOffset>2152650</wp:posOffset>
                </wp:positionH>
                <wp:positionV relativeFrom="paragraph">
                  <wp:posOffset>70485</wp:posOffset>
                </wp:positionV>
                <wp:extent cx="2076450" cy="501650"/>
                <wp:effectExtent l="0" t="0" r="19050" b="12700"/>
                <wp:wrapNone/>
                <wp:docPr id="898255016" name="Rectangle 16"/>
                <wp:cNvGraphicFramePr/>
                <a:graphic xmlns:a="http://schemas.openxmlformats.org/drawingml/2006/main">
                  <a:graphicData uri="http://schemas.microsoft.com/office/word/2010/wordprocessingShape">
                    <wps:wsp>
                      <wps:cNvSpPr/>
                      <wps:spPr>
                        <a:xfrm>
                          <a:off x="0" y="0"/>
                          <a:ext cx="2076450" cy="501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295610" w14:textId="77777777" w:rsidR="003674DB" w:rsidRDefault="003674DB" w:rsidP="003674DB">
                            <w:pPr>
                              <w:jc w:val="center"/>
                            </w:pPr>
                            <w:r>
                              <w:t>Hospital Edge (Docker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820CA" id="_x0000_s1038" style="position:absolute;margin-left:169.5pt;margin-top:5.55pt;width:163.5pt;height:3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" fillcolor="#4472c4 [3204]" strokecolor="#09101d [484]" strokeweight="1pt">
                <v:textbox>
                  <w:txbxContent>
                    <w:p w14:paraId="15295610" w14:textId="77777777" w:rsidR="003674DB" w:rsidRDefault="003674DB" w:rsidP="003674DB">
                      <w:pPr>
                        <w:jc w:val="center"/>
                      </w:pPr>
                      <w:r>
                        <w:t>Hospital Edge (Docker Network)</w:t>
                      </w:r>
                    </w:p>
                  </w:txbxContent>
                </v:textbox>
              </v:rect>
            </w:pict>
          </mc:Fallback>
        </mc:AlternateContent>
      </w:r>
    </w:p>
    <w:p w14:paraId="50008465" w14:textId="77777777" w:rsidR="003674DB" w:rsidRDefault="003674DB">
      <w:pPr>
        <w:spacing w:before="10" w:after="10"/>
        <w:rPr>
          <w:rFonts w:ascii="Courier New" w:eastAsia="Courier New" w:hAnsi="Courier New" w:cs="Courier New"/>
          <w:color w:val="333333"/>
          <w:sz w:val="17"/>
          <w:szCs w:val="17"/>
        </w:rPr>
      </w:pPr>
    </w:p>
    <w:p w14:paraId="486FF003" w14:textId="77777777" w:rsidR="003674DB" w:rsidRDefault="003674DB">
      <w:pPr>
        <w:spacing w:before="10" w:after="10"/>
        <w:rPr>
          <w:rFonts w:ascii="Courier New" w:eastAsia="Courier New" w:hAnsi="Courier New" w:cs="Courier New"/>
          <w:color w:val="333333"/>
          <w:sz w:val="17"/>
          <w:szCs w:val="17"/>
        </w:rPr>
      </w:pPr>
    </w:p>
    <w:p w14:paraId="7AD3D9FA" w14:textId="77777777" w:rsidR="003674DB" w:rsidRDefault="003674DB">
      <w:pPr>
        <w:spacing w:before="10" w:after="10"/>
        <w:rPr>
          <w:rFonts w:ascii="Courier New" w:eastAsia="Courier New" w:hAnsi="Courier New" w:cs="Courier New"/>
          <w:color w:val="333333"/>
          <w:sz w:val="17"/>
          <w:szCs w:val="17"/>
        </w:rPr>
      </w:pPr>
    </w:p>
    <w:p w14:paraId="0E871240" w14:textId="5518ECE1" w:rsidR="003674DB" w:rsidRDefault="003674DB">
      <w:pPr>
        <w:spacing w:before="10" w:after="1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789"/>
        <w:gridCol w:w="4860"/>
      </w:tblGrid>
      <w:tr w:rsidR="00B4154C" w14:paraId="6E807199" w14:textId="77777777" w:rsidTr="003674DB">
        <w:trPr>
          <w:tblHeader/>
        </w:trPr>
        <w:tc>
          <w:tcPr>
            <w:tcW w:w="1336"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0A3FD294" w14:textId="77777777" w:rsidR="00B4154C" w:rsidRDefault="00000000">
            <w:pPr>
              <w:jc w:val="center"/>
            </w:pPr>
            <w:r>
              <w:rPr>
                <w:b/>
                <w:bCs/>
                <w:color w:val="FFFFFF"/>
                <w:sz w:val="19"/>
                <w:szCs w:val="19"/>
              </w:rPr>
              <w:t>Component</w:t>
            </w:r>
          </w:p>
        </w:tc>
        <w:tc>
          <w:tcPr>
            <w:tcW w:w="1336"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4D7E2D44" w14:textId="77777777" w:rsidR="00B4154C" w:rsidRDefault="00000000">
            <w:pPr>
              <w:jc w:val="center"/>
            </w:pPr>
            <w:r>
              <w:rPr>
                <w:b/>
                <w:bCs/>
                <w:color w:val="FFFFFF"/>
                <w:sz w:val="19"/>
                <w:szCs w:val="19"/>
              </w:rPr>
              <w:t>AWS Service</w:t>
            </w:r>
          </w:p>
        </w:tc>
        <w:tc>
          <w:tcPr>
            <w:tcW w:w="2329" w:type="pct"/>
            <w:tcBorders>
              <w:top w:val="single" w:sz="1" w:space="0" w:color="1B5E8B"/>
              <w:left w:val="single" w:sz="1" w:space="0" w:color="1B5E8B"/>
              <w:bottom w:val="single" w:sz="1" w:space="0" w:color="1B5E8B"/>
              <w:right w:val="single" w:sz="1" w:space="0" w:color="1B5E8B"/>
            </w:tcBorders>
            <w:shd w:val="clear" w:color="auto" w:fill="1B5E8B"/>
            <w:tcMar>
              <w:top w:w="80" w:type="dxa"/>
              <w:left w:w="140" w:type="dxa"/>
              <w:bottom w:w="80" w:type="dxa"/>
              <w:right w:w="140" w:type="dxa"/>
            </w:tcMar>
          </w:tcPr>
          <w:p w14:paraId="7C9B57B3" w14:textId="77777777" w:rsidR="00B4154C" w:rsidRDefault="00000000">
            <w:pPr>
              <w:jc w:val="center"/>
            </w:pPr>
            <w:r>
              <w:rPr>
                <w:b/>
                <w:bCs/>
                <w:color w:val="FFFFFF"/>
                <w:sz w:val="19"/>
                <w:szCs w:val="19"/>
              </w:rPr>
              <w:t>VCC Concept</w:t>
            </w:r>
          </w:p>
        </w:tc>
      </w:tr>
      <w:tr w:rsidR="00B4154C" w14:paraId="08F44F5D"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92F949" w14:textId="77777777" w:rsidR="00B4154C" w:rsidRDefault="00000000">
            <w:r>
              <w:rPr>
                <w:color w:val="333333"/>
                <w:sz w:val="20"/>
                <w:szCs w:val="20"/>
              </w:rPr>
              <w:t>Virtual Machine</w:t>
            </w:r>
          </w:p>
        </w:tc>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72455B" w14:textId="77777777" w:rsidR="00B4154C" w:rsidRDefault="00000000">
            <w:r>
              <w:rPr>
                <w:color w:val="333333"/>
                <w:sz w:val="20"/>
                <w:szCs w:val="20"/>
              </w:rPr>
              <w:t>EC2 t</w:t>
            </w:r>
            <w:proofErr w:type="gramStart"/>
            <w:r>
              <w:rPr>
                <w:color w:val="333333"/>
                <w:sz w:val="20"/>
                <w:szCs w:val="20"/>
              </w:rPr>
              <w:t>3.micro</w:t>
            </w:r>
            <w:proofErr w:type="gramEnd"/>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DB73C0" w14:textId="77777777" w:rsidR="00B4154C" w:rsidRDefault="00000000">
            <w:r>
              <w:rPr>
                <w:color w:val="333333"/>
                <w:sz w:val="20"/>
                <w:szCs w:val="20"/>
              </w:rPr>
              <w:t>IaaS — Infrastructure as a Service</w:t>
            </w:r>
          </w:p>
        </w:tc>
      </w:tr>
      <w:tr w:rsidR="00B4154C" w14:paraId="04BE0497"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5689F" w14:textId="77777777" w:rsidR="00B4154C" w:rsidRDefault="00000000">
            <w:r>
              <w:rPr>
                <w:color w:val="333333"/>
                <w:sz w:val="20"/>
                <w:szCs w:val="20"/>
              </w:rPr>
              <w:t>RL Agent Host</w:t>
            </w:r>
          </w:p>
        </w:tc>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B5A54" w14:textId="77777777" w:rsidR="00B4154C" w:rsidRDefault="00000000">
            <w:r>
              <w:rPr>
                <w:color w:val="333333"/>
                <w:sz w:val="20"/>
                <w:szCs w:val="20"/>
              </w:rPr>
              <w:t>EC2 t</w:t>
            </w:r>
            <w:proofErr w:type="gramStart"/>
            <w:r>
              <w:rPr>
                <w:color w:val="333333"/>
                <w:sz w:val="20"/>
                <w:szCs w:val="20"/>
              </w:rPr>
              <w:t>3.micro</w:t>
            </w:r>
            <w:proofErr w:type="gramEnd"/>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515B2" w14:textId="77777777" w:rsidR="00B4154C" w:rsidRDefault="00000000">
            <w:r>
              <w:rPr>
                <w:color w:val="333333"/>
                <w:sz w:val="20"/>
                <w:szCs w:val="20"/>
              </w:rPr>
              <w:t>Resource Management, Auto-Scaling</w:t>
            </w:r>
          </w:p>
        </w:tc>
      </w:tr>
      <w:tr w:rsidR="00B4154C" w14:paraId="394F6C10"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C2CDCE" w14:textId="77777777" w:rsidR="00B4154C" w:rsidRDefault="00000000">
            <w:r>
              <w:rPr>
                <w:color w:val="333333"/>
                <w:sz w:val="20"/>
                <w:szCs w:val="20"/>
              </w:rPr>
              <w:t>Hospital Services</w:t>
            </w:r>
          </w:p>
        </w:tc>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5E0D1C" w14:textId="77777777" w:rsidR="00B4154C" w:rsidRDefault="00000000">
            <w:r>
              <w:rPr>
                <w:color w:val="333333"/>
                <w:sz w:val="20"/>
                <w:szCs w:val="20"/>
              </w:rPr>
              <w:t>Docker Containers on EC2</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29CAA2" w14:textId="77777777" w:rsidR="00B4154C" w:rsidRDefault="00000000">
            <w:r>
              <w:rPr>
                <w:color w:val="333333"/>
                <w:sz w:val="20"/>
                <w:szCs w:val="20"/>
              </w:rPr>
              <w:t xml:space="preserve">Containerization, </w:t>
            </w:r>
            <w:proofErr w:type="gramStart"/>
            <w:r>
              <w:rPr>
                <w:color w:val="333333"/>
                <w:sz w:val="20"/>
                <w:szCs w:val="20"/>
              </w:rPr>
              <w:t>Multi-tenancy</w:t>
            </w:r>
            <w:proofErr w:type="gramEnd"/>
          </w:p>
        </w:tc>
      </w:tr>
      <w:tr w:rsidR="00B4154C" w14:paraId="5CB526C3"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17908" w14:textId="77777777" w:rsidR="00B4154C" w:rsidRDefault="00000000">
            <w:r>
              <w:rPr>
                <w:color w:val="333333"/>
                <w:sz w:val="20"/>
                <w:szCs w:val="20"/>
              </w:rPr>
              <w:t>Metrics Collection</w:t>
            </w:r>
          </w:p>
        </w:tc>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CEBDD" w14:textId="77777777" w:rsidR="00B4154C" w:rsidRDefault="00000000">
            <w:r>
              <w:rPr>
                <w:color w:val="333333"/>
                <w:sz w:val="20"/>
                <w:szCs w:val="20"/>
              </w:rPr>
              <w:t>AWS CloudWatch</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173D3" w14:textId="77777777" w:rsidR="00B4154C" w:rsidRDefault="00000000">
            <w:r>
              <w:rPr>
                <w:color w:val="333333"/>
                <w:sz w:val="20"/>
                <w:szCs w:val="20"/>
              </w:rPr>
              <w:t>Cloud Monitoring, SLA Enforcement</w:t>
            </w:r>
          </w:p>
        </w:tc>
      </w:tr>
      <w:tr w:rsidR="00B4154C" w14:paraId="304336CC"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9D0120" w14:textId="77777777" w:rsidR="00B4154C" w:rsidRDefault="00000000">
            <w:r>
              <w:rPr>
                <w:color w:val="333333"/>
                <w:sz w:val="20"/>
                <w:szCs w:val="20"/>
              </w:rPr>
              <w:lastRenderedPageBreak/>
              <w:t>Scaling Trigger</w:t>
            </w:r>
          </w:p>
        </w:tc>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40ECE3" w14:textId="77777777" w:rsidR="00B4154C" w:rsidRDefault="00000000">
            <w:r>
              <w:rPr>
                <w:color w:val="333333"/>
                <w:sz w:val="20"/>
                <w:szCs w:val="20"/>
              </w:rPr>
              <w:t>AWS Lambda</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CC8626" w14:textId="77777777" w:rsidR="00B4154C" w:rsidRDefault="00000000">
            <w:r>
              <w:rPr>
                <w:color w:val="333333"/>
                <w:sz w:val="20"/>
                <w:szCs w:val="20"/>
              </w:rPr>
              <w:t xml:space="preserve">Serverless / </w:t>
            </w:r>
            <w:proofErr w:type="spellStart"/>
            <w:r>
              <w:rPr>
                <w:color w:val="333333"/>
                <w:sz w:val="20"/>
                <w:szCs w:val="20"/>
              </w:rPr>
              <w:t>FaaS</w:t>
            </w:r>
            <w:proofErr w:type="spellEnd"/>
            <w:r>
              <w:rPr>
                <w:color w:val="333333"/>
                <w:sz w:val="20"/>
                <w:szCs w:val="20"/>
              </w:rPr>
              <w:t xml:space="preserve"> Computing</w:t>
            </w:r>
          </w:p>
        </w:tc>
      </w:tr>
      <w:tr w:rsidR="00B4154C" w14:paraId="16A7C963"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A0588" w14:textId="77777777" w:rsidR="00B4154C" w:rsidRDefault="00000000">
            <w:r>
              <w:rPr>
                <w:color w:val="333333"/>
                <w:sz w:val="20"/>
                <w:szCs w:val="20"/>
              </w:rPr>
              <w:t>Model Storage</w:t>
            </w:r>
          </w:p>
        </w:tc>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2E895" w14:textId="77777777" w:rsidR="00B4154C" w:rsidRDefault="00000000">
            <w:r>
              <w:rPr>
                <w:color w:val="333333"/>
                <w:sz w:val="20"/>
                <w:szCs w:val="20"/>
              </w:rPr>
              <w:t>AWS S3</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15C1F" w14:textId="77777777" w:rsidR="00B4154C" w:rsidRDefault="00000000">
            <w:r>
              <w:rPr>
                <w:color w:val="333333"/>
                <w:sz w:val="20"/>
                <w:szCs w:val="20"/>
              </w:rPr>
              <w:t>Cloud Object Storage</w:t>
            </w:r>
          </w:p>
        </w:tc>
      </w:tr>
      <w:tr w:rsidR="00B4154C" w14:paraId="688820E0"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E59050" w14:textId="77777777" w:rsidR="00B4154C" w:rsidRDefault="00000000">
            <w:r>
              <w:rPr>
                <w:color w:val="333333"/>
                <w:sz w:val="20"/>
                <w:szCs w:val="20"/>
              </w:rPr>
              <w:t>Network Isolation</w:t>
            </w:r>
          </w:p>
        </w:tc>
        <w:tc>
          <w:tcPr>
            <w:tcW w:w="133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DE337E" w14:textId="77777777" w:rsidR="00B4154C" w:rsidRDefault="00000000">
            <w:r>
              <w:rPr>
                <w:color w:val="333333"/>
                <w:sz w:val="20"/>
                <w:szCs w:val="20"/>
              </w:rPr>
              <w:t>Docker Network + Security Groups</w:t>
            </w:r>
          </w:p>
        </w:tc>
        <w:tc>
          <w:tcPr>
            <w:tcW w:w="232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6A27DD" w14:textId="77777777" w:rsidR="00B4154C" w:rsidRDefault="00000000">
            <w:r>
              <w:rPr>
                <w:color w:val="333333"/>
                <w:sz w:val="20"/>
                <w:szCs w:val="20"/>
              </w:rPr>
              <w:t>Cloud Networking, Virtualization</w:t>
            </w:r>
          </w:p>
        </w:tc>
      </w:tr>
      <w:tr w:rsidR="00B4154C" w14:paraId="6AC19EC0" w14:textId="77777777" w:rsidTr="003674DB">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2182D" w14:textId="77777777" w:rsidR="00B4154C" w:rsidRDefault="00000000">
            <w:r>
              <w:rPr>
                <w:color w:val="333333"/>
                <w:sz w:val="20"/>
                <w:szCs w:val="20"/>
              </w:rPr>
              <w:t>Elastic Scaling</w:t>
            </w:r>
          </w:p>
        </w:tc>
        <w:tc>
          <w:tcPr>
            <w:tcW w:w="133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65847" w14:textId="77777777" w:rsidR="00B4154C" w:rsidRDefault="00000000">
            <w:r>
              <w:rPr>
                <w:color w:val="333333"/>
                <w:sz w:val="20"/>
                <w:szCs w:val="20"/>
              </w:rPr>
              <w:t>EC2 Auto Scaling API</w:t>
            </w:r>
          </w:p>
        </w:tc>
        <w:tc>
          <w:tcPr>
            <w:tcW w:w="232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58524" w14:textId="77777777" w:rsidR="00B4154C" w:rsidRDefault="00000000">
            <w:r>
              <w:rPr>
                <w:color w:val="333333"/>
                <w:sz w:val="20"/>
                <w:szCs w:val="20"/>
              </w:rPr>
              <w:t>Elasticity — core VCC concept</w:t>
            </w:r>
          </w:p>
        </w:tc>
      </w:tr>
    </w:tbl>
    <w:p w14:paraId="50D9F1BC" w14:textId="77777777" w:rsidR="00B4154C" w:rsidRDefault="00000000">
      <w:pPr>
        <w:spacing w:before="60" w:after="100"/>
        <w:jc w:val="center"/>
      </w:pPr>
      <w:r>
        <w:rPr>
          <w:i/>
          <w:iCs/>
          <w:color w:val="666666"/>
          <w:sz w:val="18"/>
          <w:szCs w:val="18"/>
        </w:rPr>
        <w:t>Table 12: Architecture Components Mapped to AWS Services and VCC Concepts</w:t>
      </w:r>
    </w:p>
    <w:p w14:paraId="541BAB56" w14:textId="56966A6E" w:rsidR="00B4154C" w:rsidRDefault="00B4154C"/>
    <w:p w14:paraId="4488ED9D" w14:textId="7DA6BA5F" w:rsidR="00B4154C" w:rsidRPr="00B66566" w:rsidRDefault="00000000" w:rsidP="00B66566">
      <w:pPr>
        <w:pStyle w:val="ListParagraph"/>
        <w:numPr>
          <w:ilvl w:val="0"/>
          <w:numId w:val="3"/>
        </w:numPr>
        <w:rPr>
          <w:b/>
          <w:bCs/>
          <w:color w:val="1B5E8B"/>
          <w:sz w:val="32"/>
          <w:szCs w:val="32"/>
        </w:rPr>
      </w:pPr>
      <w:r>
        <w:rPr>
          <w:b/>
          <w:bCs/>
          <w:color w:val="1B5E8B"/>
          <w:sz w:val="32"/>
          <w:szCs w:val="32"/>
        </w:rPr>
        <w:t>Future Scope</w:t>
      </w:r>
    </w:p>
    <w:p w14:paraId="5410850A" w14:textId="77777777" w:rsidR="00B4154C" w:rsidRDefault="00000000">
      <w:pPr>
        <w:spacing w:before="80" w:after="100"/>
        <w:jc w:val="both"/>
      </w:pPr>
      <w:r>
        <w:t>While the current implementation demonstrates significant improvements over threshold-based auto-scaling, several directions exist for further enhancement:</w:t>
      </w:r>
    </w:p>
    <w:p w14:paraId="18CCA4C8" w14:textId="77777777" w:rsidR="00B4154C" w:rsidRDefault="00B4154C">
      <w:pPr>
        <w:spacing w:before="80" w:after="80"/>
      </w:pPr>
    </w:p>
    <w:p w14:paraId="7DDA3F74" w14:textId="2D1E476C"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Technical Enhancements</w:t>
      </w:r>
    </w:p>
    <w:p w14:paraId="38C14B30" w14:textId="77777777" w:rsidR="00B4154C" w:rsidRDefault="00000000">
      <w:pPr>
        <w:pStyle w:val="ListParagraph"/>
        <w:numPr>
          <w:ilvl w:val="0"/>
          <w:numId w:val="2"/>
        </w:numPr>
        <w:spacing w:before="60" w:after="60"/>
      </w:pPr>
      <w:r>
        <w:t>Multi-Cloud Deployment: Extend the architecture to span multiple cloud providers (AWS + Azure + GCP) with the RL agent making cross-cloud placement decisions to optimize cost and latency simultaneously.</w:t>
      </w:r>
    </w:p>
    <w:p w14:paraId="6A6E48A0" w14:textId="77777777" w:rsidR="00B4154C" w:rsidRDefault="00000000">
      <w:pPr>
        <w:pStyle w:val="ListParagraph"/>
        <w:numPr>
          <w:ilvl w:val="0"/>
          <w:numId w:val="2"/>
        </w:numPr>
        <w:spacing w:before="60" w:after="60"/>
      </w:pPr>
      <w:r>
        <w:t>Real MIMIC-III Dataset Integration: Replace simulated workload with real hospital patient admission timestamps from the MIMIC-III clinical database (PhysioNet) to validate results on authentic healthcare traffic patterns.</w:t>
      </w:r>
    </w:p>
    <w:p w14:paraId="23E51A50" w14:textId="77777777" w:rsidR="00B4154C" w:rsidRDefault="00000000">
      <w:pPr>
        <w:pStyle w:val="ListParagraph"/>
        <w:numPr>
          <w:ilvl w:val="0"/>
          <w:numId w:val="2"/>
        </w:numPr>
        <w:spacing w:before="60" w:after="60"/>
      </w:pPr>
      <w:r>
        <w:t>Hierarchical RL: Implement a two-level RL hierarchy where a high-level agent manages inter-datacenter routing and a low-level agent handles per-service scaling within each datacenter.</w:t>
      </w:r>
    </w:p>
    <w:p w14:paraId="272F3007" w14:textId="77777777" w:rsidR="00B4154C" w:rsidRDefault="00000000">
      <w:pPr>
        <w:pStyle w:val="ListParagraph"/>
        <w:numPr>
          <w:ilvl w:val="0"/>
          <w:numId w:val="2"/>
        </w:numPr>
        <w:spacing w:before="60" w:after="60"/>
      </w:pPr>
      <w:r>
        <w:t>Federated RL across Hospital Networks: Apply federated learning principles so multiple hospitals can collaboratively train a shared RL scaling policy without sharing sensitive operational data.</w:t>
      </w:r>
    </w:p>
    <w:p w14:paraId="58524286" w14:textId="77777777" w:rsidR="00B4154C" w:rsidRDefault="00B4154C">
      <w:pPr>
        <w:spacing w:before="80" w:after="80"/>
      </w:pPr>
    </w:p>
    <w:p w14:paraId="66CF018B" w14:textId="50E64628"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Cloud Architecture Enhancements</w:t>
      </w:r>
    </w:p>
    <w:p w14:paraId="2E7B1CCB" w14:textId="77777777" w:rsidR="00B4154C" w:rsidRDefault="00000000">
      <w:pPr>
        <w:pStyle w:val="ListParagraph"/>
        <w:numPr>
          <w:ilvl w:val="0"/>
          <w:numId w:val="2"/>
        </w:numPr>
        <w:spacing w:before="60" w:after="60"/>
      </w:pPr>
      <w:r>
        <w:t>Kubernetes Orchestration: Replace Docker Compose with Kubernetes for production-grade container orchestration, enabling horizontal pod autoscaling alongside VM-level scaling.</w:t>
      </w:r>
    </w:p>
    <w:p w14:paraId="440C75C8" w14:textId="77777777" w:rsidR="00B4154C" w:rsidRDefault="00000000">
      <w:pPr>
        <w:pStyle w:val="ListParagraph"/>
        <w:numPr>
          <w:ilvl w:val="0"/>
          <w:numId w:val="2"/>
        </w:numPr>
        <w:spacing w:before="60" w:after="60"/>
      </w:pPr>
      <w:r>
        <w:t>AWS Auto Scaling Groups: Integrate the RL agent with native AWS Auto Scaling Groups API to control real EC2 instances rather than simulated VMs.</w:t>
      </w:r>
    </w:p>
    <w:p w14:paraId="2D0F51EC" w14:textId="77777777" w:rsidR="00B4154C" w:rsidRDefault="00000000">
      <w:pPr>
        <w:pStyle w:val="ListParagraph"/>
        <w:numPr>
          <w:ilvl w:val="0"/>
          <w:numId w:val="2"/>
        </w:numPr>
        <w:spacing w:before="60" w:after="60"/>
      </w:pPr>
      <w:r>
        <w:t>Predictive CloudWatch Alarms: Use AWS CloudWatch Anomaly Detection to feed predictive signals into the RL agent state space alongside current metrics.</w:t>
      </w:r>
    </w:p>
    <w:p w14:paraId="3FC6A386" w14:textId="77777777" w:rsidR="00B4154C" w:rsidRDefault="00000000">
      <w:pPr>
        <w:pStyle w:val="ListParagraph"/>
        <w:numPr>
          <w:ilvl w:val="0"/>
          <w:numId w:val="2"/>
        </w:numPr>
        <w:spacing w:before="60" w:after="60"/>
      </w:pPr>
      <w:r>
        <w:t>Cost Explorer Integration: Connect AWS Cost Explorer API to provide real-time cost feedback to the RL reward function rather than estimated costs.</w:t>
      </w:r>
    </w:p>
    <w:p w14:paraId="6F0E96A8" w14:textId="77777777" w:rsidR="00511EFA" w:rsidRDefault="00511EFA">
      <w:pPr>
        <w:spacing w:before="80" w:after="80"/>
      </w:pPr>
    </w:p>
    <w:p w14:paraId="311F80D3" w14:textId="73C46868" w:rsidR="00B4154C" w:rsidRPr="00B66566" w:rsidRDefault="00000000" w:rsidP="00B66566">
      <w:pPr>
        <w:pStyle w:val="ListParagraph"/>
        <w:numPr>
          <w:ilvl w:val="1"/>
          <w:numId w:val="3"/>
        </w:numPr>
        <w:spacing w:before="80" w:after="100"/>
        <w:jc w:val="both"/>
        <w:rPr>
          <w:b/>
          <w:bCs/>
          <w:color w:val="2E75B6"/>
          <w:sz w:val="26"/>
          <w:szCs w:val="26"/>
        </w:rPr>
      </w:pPr>
      <w:r>
        <w:rPr>
          <w:b/>
          <w:bCs/>
          <w:color w:val="2E75B6"/>
          <w:sz w:val="26"/>
          <w:szCs w:val="26"/>
        </w:rPr>
        <w:t>Research Extensions</w:t>
      </w:r>
    </w:p>
    <w:p w14:paraId="209DE7A2" w14:textId="77777777" w:rsidR="00B4154C" w:rsidRDefault="00000000">
      <w:pPr>
        <w:pStyle w:val="ListParagraph"/>
        <w:numPr>
          <w:ilvl w:val="0"/>
          <w:numId w:val="2"/>
        </w:numPr>
        <w:spacing w:before="60" w:after="60"/>
      </w:pPr>
      <w:r>
        <w:t>SLA-aware Reward Shaping: Design more nuanced reward functions that differentiate between SLA violations during critical periods (emergencies, surgeries) vs routine operations.</w:t>
      </w:r>
    </w:p>
    <w:p w14:paraId="64CC088B" w14:textId="77777777" w:rsidR="00B4154C" w:rsidRDefault="00000000">
      <w:pPr>
        <w:pStyle w:val="ListParagraph"/>
        <w:numPr>
          <w:ilvl w:val="0"/>
          <w:numId w:val="2"/>
        </w:numPr>
        <w:spacing w:before="60" w:after="60"/>
      </w:pPr>
      <w:r>
        <w:t xml:space="preserve">Explainable RL: Apply SHAP or LIME </w:t>
      </w:r>
      <w:proofErr w:type="spellStart"/>
      <w:r>
        <w:t>explanability</w:t>
      </w:r>
      <w:proofErr w:type="spellEnd"/>
      <w:r>
        <w:t xml:space="preserve"> tools to understand which state features (time of day, CPU trend, current VM count) most influence the agent's scaling decisions.</w:t>
      </w:r>
    </w:p>
    <w:p w14:paraId="02709C69" w14:textId="77777777" w:rsidR="00B4154C" w:rsidRDefault="00000000">
      <w:pPr>
        <w:pStyle w:val="ListParagraph"/>
        <w:numPr>
          <w:ilvl w:val="0"/>
          <w:numId w:val="2"/>
        </w:numPr>
        <w:spacing w:before="60" w:after="60"/>
      </w:pPr>
      <w:r>
        <w:t>Transfer Learning: Pre-train the RL agent on one hospital's workload and fine-tune on a different hospital's patterns to reduce training time for new deployments.</w:t>
      </w:r>
    </w:p>
    <w:p w14:paraId="1BA9958C" w14:textId="77777777" w:rsidR="00B4154C" w:rsidRDefault="00000000">
      <w:pPr>
        <w:pBdr>
          <w:top w:val="single" w:sz="6" w:space="6" w:color="1B5E8B"/>
          <w:bottom w:val="single" w:sz="6" w:space="6" w:color="1B5E8B"/>
        </w:pBdr>
        <w:spacing w:before="120" w:after="120"/>
        <w:jc w:val="center"/>
      </w:pPr>
      <w:r>
        <w:rPr>
          <w:b/>
          <w:bCs/>
          <w:i/>
          <w:iCs/>
          <w:color w:val="1B5E8B"/>
        </w:rPr>
        <w:t>A PPO-based Reinforcement Learning agent reduces SLA violations by 95.2% and cloud infrastructure cost by 18.1% compared to AWS default threshold-based auto-scaling for hospital workload management — demonstrating that intelligent, proactive cloud resource management is both technically feasible and clinically significant.</w:t>
      </w:r>
    </w:p>
    <w:sectPr w:rsidR="00B4154C" w:rsidSect="00674CB6">
      <w:headerReference w:type="even" r:id="rId11"/>
      <w:headerReference w:type="default" r:id="rId12"/>
      <w:footerReference w:type="default" r:id="rId13"/>
      <w:headerReference w:type="first" r:id="rId14"/>
      <w:pgSz w:w="11906" w:h="16838" w:code="9"/>
      <w:pgMar w:top="1080" w:right="746" w:bottom="900" w:left="720" w:header="630"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3CC6C" w14:textId="77777777" w:rsidR="000B5ACB" w:rsidRDefault="000B5ACB">
      <w:r>
        <w:separator/>
      </w:r>
    </w:p>
  </w:endnote>
  <w:endnote w:type="continuationSeparator" w:id="0">
    <w:p w14:paraId="301A2B0A" w14:textId="77777777" w:rsidR="000B5ACB" w:rsidRDefault="000B5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A666" w14:textId="77777777" w:rsidR="00B4154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739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739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6B8C" w14:textId="77777777" w:rsidR="000B5ACB" w:rsidRDefault="000B5ACB">
      <w:r>
        <w:separator/>
      </w:r>
    </w:p>
  </w:footnote>
  <w:footnote w:type="continuationSeparator" w:id="0">
    <w:p w14:paraId="6160F341" w14:textId="77777777" w:rsidR="000B5ACB" w:rsidRDefault="000B5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3C5C" w14:textId="3F1952C4" w:rsidR="00674CB6" w:rsidRDefault="00674CB6">
    <w:pPr>
      <w:pStyle w:val="Header"/>
    </w:pPr>
    <w:r>
      <w:rPr>
        <w:noProof/>
      </w:rPr>
      <w:pict w14:anchorId="498908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91688" o:spid="_x0000_s1026" type="#_x0000_t75" style="position:absolute;margin-left:0;margin-top:0;width:535.4pt;height:590.45pt;z-index:-251657216;mso-position-horizontal:center;mso-position-horizontal-relative:margin;mso-position-vertical:center;mso-position-vertical-relative:margin" o:allowincell="f">
          <v:imagedata r:id="rId1" o:title="IIT-Jodhpur-New-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251"/>
      <w:gridCol w:w="10189"/>
    </w:tblGrid>
    <w:tr w:rsidR="00C429C2" w14:paraId="475529D5" w14:textId="77777777" w:rsidTr="00674CB6">
      <w:trPr>
        <w:jc w:val="right"/>
      </w:trPr>
      <w:tc>
        <w:tcPr>
          <w:tcW w:w="0" w:type="auto"/>
          <w:shd w:val="clear" w:color="auto" w:fill="ED7D31" w:themeFill="accent2"/>
          <w:vAlign w:val="center"/>
        </w:tcPr>
        <w:p w14:paraId="206C487E" w14:textId="77777777" w:rsidR="00C429C2" w:rsidRDefault="00C429C2">
          <w:pPr>
            <w:pStyle w:val="Header"/>
            <w:rPr>
              <w:caps/>
              <w:color w:val="FFFFFF" w:themeColor="background1"/>
            </w:rPr>
          </w:pPr>
        </w:p>
      </w:tc>
      <w:tc>
        <w:tcPr>
          <w:tcW w:w="4880" w:type="pct"/>
          <w:shd w:val="clear" w:color="auto" w:fill="ED7D31" w:themeFill="accent2"/>
          <w:vAlign w:val="center"/>
        </w:tcPr>
        <w:p w14:paraId="7525D479" w14:textId="1F2FAB2B" w:rsidR="00C429C2" w:rsidRDefault="00C429C2">
          <w:pPr>
            <w:pStyle w:val="Header"/>
            <w:jc w:val="right"/>
            <w:rPr>
              <w:caps/>
              <w:color w:val="FFFFFF" w:themeColor="background1"/>
            </w:rPr>
          </w:pPr>
          <w:r>
            <w:rPr>
              <w:caps/>
              <w:color w:val="FFFFFF" w:themeColor="background1"/>
            </w:rPr>
            <w:t xml:space="preserve"> </w:t>
          </w:r>
          <w:sdt>
            <w:sdtPr>
              <w:rPr>
                <w:caps/>
                <w:color w:val="FFFFFF" w:themeColor="background1"/>
                <w:sz w:val="20"/>
                <w:szCs w:val="20"/>
              </w:rPr>
              <w:alias w:val="Title"/>
              <w:tag w:val=""/>
              <w:id w:val="-773790484"/>
              <w:placeholder>
                <w:docPart w:val="06B6F75684A74057891096F1DE89E5C3"/>
              </w:placeholder>
              <w:dataBinding w:prefixMappings="xmlns:ns0='http://purl.org/dc/elements/1.1/' xmlns:ns1='http://schemas.openxmlformats.org/package/2006/metadata/core-properties' " w:xpath="/ns1:coreProperties[1]/ns0:title[1]" w:storeItemID="{6C3C8BC8-F283-45AE-878A-BAB7291924A1}"/>
              <w:text/>
            </w:sdtPr>
            <w:sdtContent>
              <w:r w:rsidRPr="00C429C2">
                <w:rPr>
                  <w:caps/>
                  <w:color w:val="FFFFFF" w:themeColor="background1"/>
                  <w:sz w:val="20"/>
                  <w:szCs w:val="20"/>
                </w:rPr>
                <w:t>PROJECT REPORT - RL-Based Auto-Scaling for Hospital Cloud Infrastructure on AWS</w:t>
              </w:r>
            </w:sdtContent>
          </w:sdt>
        </w:p>
      </w:tc>
    </w:tr>
  </w:tbl>
  <w:p w14:paraId="5B292067" w14:textId="290A05E0" w:rsidR="00B4154C" w:rsidRDefault="00674CB6">
    <w:pPr>
      <w:pBdr>
        <w:bottom w:val="single" w:sz="4" w:space="4" w:color="1B5E8B"/>
      </w:pBdr>
    </w:pPr>
    <w:r>
      <w:rPr>
        <w:noProof/>
      </w:rPr>
      <w:pict w14:anchorId="00903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91689" o:spid="_x0000_s1027" type="#_x0000_t75" style="position:absolute;margin-left:0;margin-top:0;width:535.4pt;height:590.45pt;z-index:-251656192;mso-position-horizontal:center;mso-position-horizontal-relative:margin;mso-position-vertical:center;mso-position-vertical-relative:margin" o:allowincell="f">
          <v:imagedata r:id="rId1" o:title="IIT-Jodhpur-New-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3963" w14:textId="0B08D7D7" w:rsidR="00674CB6" w:rsidRDefault="00674CB6">
    <w:pPr>
      <w:pStyle w:val="Header"/>
    </w:pPr>
    <w:r>
      <w:rPr>
        <w:noProof/>
      </w:rPr>
      <w:pict w14:anchorId="6D4D0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91687" o:spid="_x0000_s1025" type="#_x0000_t75" style="position:absolute;margin-left:0;margin-top:0;width:535.4pt;height:590.45pt;z-index:-251658240;mso-position-horizontal:center;mso-position-horizontal-relative:margin;mso-position-vertical:center;mso-position-vertical-relative:margin" o:allowincell="f">
          <v:imagedata r:id="rId1" o:title="IIT-Jodhpur-New-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4C0"/>
    <w:multiLevelType w:val="hybridMultilevel"/>
    <w:tmpl w:val="1618120A"/>
    <w:lvl w:ilvl="0" w:tplc="857EAA16">
      <w:start w:val="1"/>
      <w:numFmt w:val="bullet"/>
      <w:lvlText w:val="●"/>
      <w:lvlJc w:val="left"/>
      <w:pPr>
        <w:ind w:left="720" w:hanging="360"/>
      </w:pPr>
    </w:lvl>
    <w:lvl w:ilvl="1" w:tplc="8F8EB64A">
      <w:start w:val="1"/>
      <w:numFmt w:val="bullet"/>
      <w:lvlText w:val="○"/>
      <w:lvlJc w:val="left"/>
      <w:pPr>
        <w:ind w:left="1440" w:hanging="360"/>
      </w:pPr>
    </w:lvl>
    <w:lvl w:ilvl="2" w:tplc="EA32281A">
      <w:start w:val="1"/>
      <w:numFmt w:val="bullet"/>
      <w:lvlText w:val="■"/>
      <w:lvlJc w:val="left"/>
      <w:pPr>
        <w:ind w:left="2160" w:hanging="360"/>
      </w:pPr>
    </w:lvl>
    <w:lvl w:ilvl="3" w:tplc="C3CA8EB0">
      <w:start w:val="1"/>
      <w:numFmt w:val="bullet"/>
      <w:lvlText w:val="●"/>
      <w:lvlJc w:val="left"/>
      <w:pPr>
        <w:ind w:left="2880" w:hanging="360"/>
      </w:pPr>
    </w:lvl>
    <w:lvl w:ilvl="4" w:tplc="5836A3A2">
      <w:start w:val="1"/>
      <w:numFmt w:val="bullet"/>
      <w:lvlText w:val="○"/>
      <w:lvlJc w:val="left"/>
      <w:pPr>
        <w:ind w:left="3600" w:hanging="360"/>
      </w:pPr>
    </w:lvl>
    <w:lvl w:ilvl="5" w:tplc="FE908CAC">
      <w:start w:val="1"/>
      <w:numFmt w:val="bullet"/>
      <w:lvlText w:val="■"/>
      <w:lvlJc w:val="left"/>
      <w:pPr>
        <w:ind w:left="4320" w:hanging="360"/>
      </w:pPr>
    </w:lvl>
    <w:lvl w:ilvl="6" w:tplc="03BA44A4">
      <w:start w:val="1"/>
      <w:numFmt w:val="bullet"/>
      <w:lvlText w:val="●"/>
      <w:lvlJc w:val="left"/>
      <w:pPr>
        <w:ind w:left="5040" w:hanging="360"/>
      </w:pPr>
    </w:lvl>
    <w:lvl w:ilvl="7" w:tplc="ADD09E80">
      <w:start w:val="1"/>
      <w:numFmt w:val="bullet"/>
      <w:lvlText w:val="●"/>
      <w:lvlJc w:val="left"/>
      <w:pPr>
        <w:ind w:left="5760" w:hanging="360"/>
      </w:pPr>
    </w:lvl>
    <w:lvl w:ilvl="8" w:tplc="0BCA862A">
      <w:start w:val="1"/>
      <w:numFmt w:val="bullet"/>
      <w:lvlText w:val="●"/>
      <w:lvlJc w:val="left"/>
      <w:pPr>
        <w:ind w:left="6480" w:hanging="360"/>
      </w:pPr>
    </w:lvl>
  </w:abstractNum>
  <w:abstractNum w:abstractNumId="1" w15:restartNumberingAfterBreak="0">
    <w:nsid w:val="1138354A"/>
    <w:multiLevelType w:val="multilevel"/>
    <w:tmpl w:val="9E8CE562"/>
    <w:lvl w:ilvl="0">
      <w:start w:val="1"/>
      <w:numFmt w:val="decimal"/>
      <w:suff w:val="nothing"/>
      <w:lvlText w:val="%1."/>
      <w:lvlJc w:val="left"/>
      <w:pPr>
        <w:ind w:left="360" w:hanging="360"/>
      </w:pPr>
      <w:rPr>
        <w:rFonts w:hint="default"/>
        <w:sz w:val="32"/>
        <w:szCs w:val="32"/>
      </w:rPr>
    </w:lvl>
    <w:lvl w:ilvl="1">
      <w:start w:val="1"/>
      <w:numFmt w:val="decimal"/>
      <w:lvlText w:val="%1.%2."/>
      <w:lvlJc w:val="left"/>
      <w:pPr>
        <w:ind w:left="1080" w:hanging="720"/>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90304C6"/>
    <w:multiLevelType w:val="multilevel"/>
    <w:tmpl w:val="9E8CE562"/>
    <w:lvl w:ilvl="0">
      <w:start w:val="1"/>
      <w:numFmt w:val="decimal"/>
      <w:suff w:val="nothing"/>
      <w:lvlText w:val="%1."/>
      <w:lvlJc w:val="left"/>
      <w:pPr>
        <w:ind w:left="360" w:hanging="360"/>
      </w:pPr>
      <w:rPr>
        <w:rFonts w:hint="default"/>
        <w:sz w:val="32"/>
        <w:szCs w:val="32"/>
      </w:rPr>
    </w:lvl>
    <w:lvl w:ilvl="1">
      <w:start w:val="1"/>
      <w:numFmt w:val="decimal"/>
      <w:lvlText w:val="%1.%2."/>
      <w:lvlJc w:val="left"/>
      <w:pPr>
        <w:ind w:left="1080" w:hanging="720"/>
      </w:pPr>
      <w:rPr>
        <w:rFonts w:hint="default"/>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31B2C0E"/>
    <w:multiLevelType w:val="hybridMultilevel"/>
    <w:tmpl w:val="FA86781A"/>
    <w:lvl w:ilvl="0" w:tplc="6D000FE4">
      <w:start w:val="1"/>
      <w:numFmt w:val="decimal"/>
      <w:lvlText w:val="%1."/>
      <w:lvlJc w:val="left"/>
      <w:pPr>
        <w:ind w:left="720" w:hanging="360"/>
      </w:pPr>
      <w:rPr>
        <w:rFonts w:hint="default"/>
        <w:b/>
        <w:color w:val="1B5E8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356D94"/>
    <w:multiLevelType w:val="hybridMultilevel"/>
    <w:tmpl w:val="43D24C88"/>
    <w:lvl w:ilvl="0" w:tplc="77240A32">
      <w:start w:val="1"/>
      <w:numFmt w:val="bullet"/>
      <w:lvlText w:val="•"/>
      <w:lvlJc w:val="left"/>
      <w:pPr>
        <w:ind w:left="720" w:hanging="360"/>
      </w:pPr>
    </w:lvl>
    <w:lvl w:ilvl="1" w:tplc="864EE93A">
      <w:numFmt w:val="decimal"/>
      <w:lvlText w:val=""/>
      <w:lvlJc w:val="left"/>
    </w:lvl>
    <w:lvl w:ilvl="2" w:tplc="FA44CB40">
      <w:numFmt w:val="decimal"/>
      <w:lvlText w:val=""/>
      <w:lvlJc w:val="left"/>
    </w:lvl>
    <w:lvl w:ilvl="3" w:tplc="E9CA7EC4">
      <w:numFmt w:val="decimal"/>
      <w:lvlText w:val=""/>
      <w:lvlJc w:val="left"/>
    </w:lvl>
    <w:lvl w:ilvl="4" w:tplc="886879DE">
      <w:numFmt w:val="decimal"/>
      <w:lvlText w:val=""/>
      <w:lvlJc w:val="left"/>
    </w:lvl>
    <w:lvl w:ilvl="5" w:tplc="D8A82116">
      <w:numFmt w:val="decimal"/>
      <w:lvlText w:val=""/>
      <w:lvlJc w:val="left"/>
    </w:lvl>
    <w:lvl w:ilvl="6" w:tplc="AEF8D74E">
      <w:numFmt w:val="decimal"/>
      <w:lvlText w:val=""/>
      <w:lvlJc w:val="left"/>
    </w:lvl>
    <w:lvl w:ilvl="7" w:tplc="613EEE8A">
      <w:numFmt w:val="decimal"/>
      <w:lvlText w:val=""/>
      <w:lvlJc w:val="left"/>
    </w:lvl>
    <w:lvl w:ilvl="8" w:tplc="C444E91E">
      <w:numFmt w:val="decimal"/>
      <w:lvlText w:val=""/>
      <w:lvlJc w:val="left"/>
    </w:lvl>
  </w:abstractNum>
  <w:abstractNum w:abstractNumId="5" w15:restartNumberingAfterBreak="0">
    <w:nsid w:val="7D2C44C3"/>
    <w:multiLevelType w:val="hybridMultilevel"/>
    <w:tmpl w:val="5486225E"/>
    <w:lvl w:ilvl="0" w:tplc="C8C0E048">
      <w:start w:val="1"/>
      <w:numFmt w:val="decimal"/>
      <w:lvlText w:val="%1."/>
      <w:lvlJc w:val="left"/>
      <w:pPr>
        <w:ind w:left="720" w:hanging="360"/>
      </w:pPr>
    </w:lvl>
    <w:lvl w:ilvl="1" w:tplc="E720436C">
      <w:numFmt w:val="decimal"/>
      <w:lvlText w:val=""/>
      <w:lvlJc w:val="left"/>
    </w:lvl>
    <w:lvl w:ilvl="2" w:tplc="0D5492BE">
      <w:numFmt w:val="decimal"/>
      <w:lvlText w:val=""/>
      <w:lvlJc w:val="left"/>
    </w:lvl>
    <w:lvl w:ilvl="3" w:tplc="1332D7D4">
      <w:numFmt w:val="decimal"/>
      <w:lvlText w:val=""/>
      <w:lvlJc w:val="left"/>
    </w:lvl>
    <w:lvl w:ilvl="4" w:tplc="760AED0C">
      <w:numFmt w:val="decimal"/>
      <w:lvlText w:val=""/>
      <w:lvlJc w:val="left"/>
    </w:lvl>
    <w:lvl w:ilvl="5" w:tplc="94EE1B9C">
      <w:numFmt w:val="decimal"/>
      <w:lvlText w:val=""/>
      <w:lvlJc w:val="left"/>
    </w:lvl>
    <w:lvl w:ilvl="6" w:tplc="B524B164">
      <w:numFmt w:val="decimal"/>
      <w:lvlText w:val=""/>
      <w:lvlJc w:val="left"/>
    </w:lvl>
    <w:lvl w:ilvl="7" w:tplc="C71E6534">
      <w:numFmt w:val="decimal"/>
      <w:lvlText w:val=""/>
      <w:lvlJc w:val="left"/>
    </w:lvl>
    <w:lvl w:ilvl="8" w:tplc="FD0695A0">
      <w:numFmt w:val="decimal"/>
      <w:lvlText w:val=""/>
      <w:lvlJc w:val="left"/>
    </w:lvl>
  </w:abstractNum>
  <w:num w:numId="1" w16cid:durableId="928386963">
    <w:abstractNumId w:val="0"/>
    <w:lvlOverride w:ilvl="0">
      <w:startOverride w:val="1"/>
    </w:lvlOverride>
  </w:num>
  <w:num w:numId="2" w16cid:durableId="369452816">
    <w:abstractNumId w:val="4"/>
    <w:lvlOverride w:ilvl="0">
      <w:startOverride w:val="1"/>
    </w:lvlOverride>
  </w:num>
  <w:num w:numId="3" w16cid:durableId="1067385599">
    <w:abstractNumId w:val="1"/>
  </w:num>
  <w:num w:numId="4" w16cid:durableId="2087534657">
    <w:abstractNumId w:val="3"/>
  </w:num>
  <w:num w:numId="5" w16cid:durableId="309748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54C"/>
    <w:rsid w:val="000325DA"/>
    <w:rsid w:val="000B5ACB"/>
    <w:rsid w:val="001831D0"/>
    <w:rsid w:val="001D1568"/>
    <w:rsid w:val="00334013"/>
    <w:rsid w:val="003674DB"/>
    <w:rsid w:val="00511EFA"/>
    <w:rsid w:val="00674CB6"/>
    <w:rsid w:val="006F575B"/>
    <w:rsid w:val="0094244A"/>
    <w:rsid w:val="009A7393"/>
    <w:rsid w:val="00B4154C"/>
    <w:rsid w:val="00B632C4"/>
    <w:rsid w:val="00B66566"/>
    <w:rsid w:val="00C4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05F32"/>
  <w15:docId w15:val="{A007ACB3-5695-45FB-84A4-E17B77A1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5E8B"/>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A7393"/>
    <w:pPr>
      <w:tabs>
        <w:tab w:val="center" w:pos="4680"/>
        <w:tab w:val="right" w:pos="9360"/>
      </w:tabs>
    </w:pPr>
  </w:style>
  <w:style w:type="character" w:customStyle="1" w:styleId="HeaderChar">
    <w:name w:val="Header Char"/>
    <w:basedOn w:val="DefaultParagraphFont"/>
    <w:link w:val="Header"/>
    <w:uiPriority w:val="99"/>
    <w:rsid w:val="009A7393"/>
  </w:style>
  <w:style w:type="paragraph" w:styleId="Footer">
    <w:name w:val="footer"/>
    <w:basedOn w:val="Normal"/>
    <w:link w:val="FooterChar"/>
    <w:uiPriority w:val="99"/>
    <w:unhideWhenUsed/>
    <w:rsid w:val="009A7393"/>
    <w:pPr>
      <w:tabs>
        <w:tab w:val="center" w:pos="4680"/>
        <w:tab w:val="right" w:pos="9360"/>
      </w:tabs>
    </w:pPr>
  </w:style>
  <w:style w:type="character" w:customStyle="1" w:styleId="FooterChar">
    <w:name w:val="Footer Char"/>
    <w:basedOn w:val="DefaultParagraphFont"/>
    <w:link w:val="Footer"/>
    <w:uiPriority w:val="99"/>
    <w:rsid w:val="009A7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B6F75684A74057891096F1DE89E5C3"/>
        <w:category>
          <w:name w:val="General"/>
          <w:gallery w:val="placeholder"/>
        </w:category>
        <w:types>
          <w:type w:val="bbPlcHdr"/>
        </w:types>
        <w:behaviors>
          <w:behavior w:val="content"/>
        </w:behaviors>
        <w:guid w:val="{8A949C4F-446E-4C5A-B3BF-C91765D10692}"/>
      </w:docPartPr>
      <w:docPartBody>
        <w:p w:rsidR="00384C5A" w:rsidRDefault="00F47325" w:rsidP="00F47325">
          <w:pPr>
            <w:pStyle w:val="06B6F75684A74057891096F1DE89E5C3"/>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25"/>
    <w:rsid w:val="001831D0"/>
    <w:rsid w:val="001D1568"/>
    <w:rsid w:val="00384C5A"/>
    <w:rsid w:val="00A12C25"/>
    <w:rsid w:val="00CC0371"/>
    <w:rsid w:val="00F47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B6F75684A74057891096F1DE89E5C3">
    <w:name w:val="06B6F75684A74057891096F1DE89E5C3"/>
    <w:rsid w:val="00F473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11</Pages>
  <Words>2956</Words>
  <Characters>16854</Characters>
  <Application>Microsoft Office Word</Application>
  <DocSecurity>0</DocSecurity>
  <Lines>140</Lines>
  <Paragraphs>39</Paragraphs>
  <ScaleCrop>false</ScaleCrop>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RL-Based Auto-Scaling for Hospital Cloud Infrastructure on AWS</dc:title>
  <dc:creator>Un-named</dc:creator>
  <cp:lastModifiedBy>Bhakti Sharma</cp:lastModifiedBy>
  <cp:revision>3</cp:revision>
  <dcterms:created xsi:type="dcterms:W3CDTF">2026-03-22T03:13:00Z</dcterms:created>
  <dcterms:modified xsi:type="dcterms:W3CDTF">2026-04-09T16:54:00Z</dcterms:modified>
</cp:coreProperties>
</file>