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1F8" w14:textId="4A4122DB" w:rsidR="009A0DD8" w:rsidRDefault="009A0DD8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SPRAWOZDANIE</w:t>
      </w:r>
    </w:p>
    <w:p w14:paraId="3FE306AC" w14:textId="36B0B9E5" w:rsidR="009A0DD8" w:rsidRDefault="009A0DD8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PRZEDMIOT: </w:t>
      </w:r>
      <w:r>
        <w:rPr>
          <w:rFonts w:ascii="Arial Narrow" w:hAnsi="Arial Narrow"/>
          <w:sz w:val="24"/>
          <w:szCs w:val="24"/>
        </w:rPr>
        <w:t>ZOUL</w:t>
      </w:r>
    </w:p>
    <w:p w14:paraId="34D84C7A" w14:textId="2A68CA59" w:rsidR="009A0DD8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 PROJEKTU: ZOUL projekt 2-2</w:t>
      </w:r>
    </w:p>
    <w:p w14:paraId="11277447" w14:textId="5BAFB7F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SEMETR: 22Z</w:t>
      </w:r>
    </w:p>
    <w:p w14:paraId="7F30B2D3" w14:textId="0A4948C9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879EB83" w14:textId="3175BB9A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TEMAT PROJEKTU: </w:t>
      </w:r>
      <w:r w:rsidRPr="00041EE2">
        <w:rPr>
          <w:rFonts w:ascii="Arial Narrow" w:hAnsi="Arial Narrow"/>
          <w:sz w:val="24"/>
          <w:szCs w:val="24"/>
        </w:rPr>
        <w:t>Analiza sygnału na wyjściu optycznego połączenia</w:t>
      </w:r>
    </w:p>
    <w:p w14:paraId="0CAAD200" w14:textId="1046EF51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57BB70" w14:textId="6030083C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Problem projektowy:</w:t>
      </w:r>
    </w:p>
    <w:p w14:paraId="509A43BC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W projekcie należy wyznaczyć widmo sygnału optycznego na wyjściu odbiornika będącego ostatnim</w:t>
      </w:r>
    </w:p>
    <w:p w14:paraId="49256A40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elementem optycznego połączenia oraz transformatę odwrotną Fouriera tego widma dla wskazanych</w:t>
      </w:r>
    </w:p>
    <w:p w14:paraId="2DB8CEFF" w14:textId="6621A6D8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parametrów układu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40A9F09" w14:textId="1683EBB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DF5D3D2" w14:textId="13C8B1F3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Budowa układu:</w:t>
      </w:r>
    </w:p>
    <w:p w14:paraId="155F7F5C" w14:textId="02B0870D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383B6" wp14:editId="74D051EC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C0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Schemat z rys. 1 przedstawia badany układ. W nadajniku produkowany jest optyczny impuls o amplitudzie</w:t>
      </w:r>
    </w:p>
    <w:p w14:paraId="2C218155" w14:textId="740A4821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A0. Natomiast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 jest funkcją widmową optycznego impulsu. Nadajnikiem najczęściej jest laser</w:t>
      </w:r>
    </w:p>
    <w:p w14:paraId="1C6B7418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półprzewodnikowy modulowany poprzez zmianę prądu zasilającego lub poprzez zastosowanie</w:t>
      </w:r>
    </w:p>
    <w:p w14:paraId="61518AD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zewnętrznego modulatora. Nadajnik produkuje impuls opisany w dziedzinie czasu funkcją P0(t), której</w:t>
      </w:r>
    </w:p>
    <w:p w14:paraId="104951CD" w14:textId="04CE26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widmo Fourierowskie to S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(ω). Optyczny impuls na wyjściu z włókna jest iloczynem funkcji widmowej</w:t>
      </w:r>
    </w:p>
    <w:p w14:paraId="67D3CF35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impulsu oraz widma tego światłowodu. Propagację światła przez włókno opisuje się dwiema funkcjami.</w:t>
      </w:r>
    </w:p>
    <w:p w14:paraId="43C104C3" w14:textId="05B9F378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Pierwsza to D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, która opisuje straty i druga będąca funkcją transferu start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(ω). Odbiornikiem jest</w:t>
      </w:r>
    </w:p>
    <w:p w14:paraId="5EE084E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najczęściej fotodioda lawinowa, której współczynnik zwielokrotnienia zapisuje się jako M, a jej</w:t>
      </w:r>
    </w:p>
    <w:p w14:paraId="4939B76B" w14:textId="49BE06DA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 jako G.</w:t>
      </w:r>
    </w:p>
    <w:p w14:paraId="1A19C53F" w14:textId="69B0B283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34C118" w14:textId="47538C9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b/>
          <w:bCs/>
          <w:sz w:val="24"/>
          <w:szCs w:val="24"/>
        </w:rPr>
        <w:t xml:space="preserve">Sygnał na wyjściu optycznego połączenia w funkcji częstości </w:t>
      </w:r>
      <w:r w:rsidRPr="009E4634">
        <w:rPr>
          <w:rFonts w:ascii="Arial Narrow" w:hAnsi="Arial Narrow"/>
          <w:b/>
          <w:bCs/>
          <w:sz w:val="24"/>
          <w:szCs w:val="24"/>
        </w:rPr>
        <w:t>ω</w:t>
      </w:r>
      <w:r w:rsidRPr="009E4634">
        <w:rPr>
          <w:rFonts w:ascii="Arial Narrow" w:hAnsi="Arial Narrow"/>
          <w:sz w:val="24"/>
          <w:szCs w:val="24"/>
        </w:rPr>
        <w:t>. Sygnał wyjściowy układu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9E4634">
        <w:rPr>
          <w:rFonts w:ascii="Arial Narrow" w:hAnsi="Arial Narrow"/>
          <w:sz w:val="24"/>
          <w:szCs w:val="24"/>
        </w:rPr>
        <w:t>(ω) jest</w:t>
      </w:r>
    </w:p>
    <w:p w14:paraId="4AE09E9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wynikiem transmisji impulsu optycznego przez cały układ. Zależy on od poszczególnych elementów układu.</w:t>
      </w:r>
    </w:p>
    <w:p w14:paraId="2631F8A1" w14:textId="7B89BC7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 xml:space="preserve">Od nadajnika, czyli lasera który emituje promieniowanie koherentne zwykle o długości fali </w:t>
      </w:r>
      <w:r>
        <w:rPr>
          <w:rFonts w:ascii="Arial Narrow" w:hAnsi="Arial Narrow"/>
          <w:sz w:val="24"/>
          <w:szCs w:val="24"/>
        </w:rPr>
        <w:t>λ</w:t>
      </w:r>
      <w:r w:rsidRPr="009E4634">
        <w:rPr>
          <w:rFonts w:ascii="Arial Narrow" w:hAnsi="Arial Narrow"/>
          <w:sz w:val="24"/>
          <w:szCs w:val="24"/>
        </w:rPr>
        <w:t xml:space="preserve"> = 1,3 </w:t>
      </w:r>
      <w:proofErr w:type="spellStart"/>
      <w:r>
        <w:rPr>
          <w:rFonts w:ascii="Arial Narrow" w:hAnsi="Arial Narrow"/>
          <w:sz w:val="24"/>
          <w:szCs w:val="24"/>
        </w:rPr>
        <w:t>μ</w:t>
      </w:r>
      <w:r w:rsidRPr="009E4634">
        <w:rPr>
          <w:rFonts w:ascii="Arial Narrow" w:hAnsi="Arial Narrow"/>
          <w:sz w:val="24"/>
          <w:szCs w:val="24"/>
        </w:rPr>
        <w:t>m</w:t>
      </w:r>
      <w:proofErr w:type="spellEnd"/>
    </w:p>
    <w:p w14:paraId="661BFB2C" w14:textId="79536F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 maksymalną mocą wynoszącą P</w:t>
      </w:r>
      <w:r>
        <w:rPr>
          <w:rFonts w:ascii="Arial Narrow" w:hAnsi="Arial Narrow"/>
          <w:sz w:val="24"/>
          <w:szCs w:val="24"/>
          <w:vertAlign w:val="subscript"/>
        </w:rPr>
        <w:t>0max</w:t>
      </w:r>
      <w:r w:rsidRPr="009E4634">
        <w:rPr>
          <w:rFonts w:ascii="Arial Narrow" w:hAnsi="Arial Narrow"/>
          <w:sz w:val="24"/>
          <w:szCs w:val="24"/>
        </w:rPr>
        <w:t xml:space="preserve"> = 0,5 </w:t>
      </w:r>
      <w:proofErr w:type="spellStart"/>
      <w:r w:rsidRPr="009E4634">
        <w:rPr>
          <w:rFonts w:ascii="Arial Narrow" w:hAnsi="Arial Narrow"/>
          <w:sz w:val="24"/>
          <w:szCs w:val="24"/>
        </w:rPr>
        <w:t>mW</w:t>
      </w:r>
      <w:proofErr w:type="spellEnd"/>
      <w:r w:rsidRPr="009E4634">
        <w:rPr>
          <w:rFonts w:ascii="Arial Narrow" w:hAnsi="Arial Narrow"/>
          <w:sz w:val="24"/>
          <w:szCs w:val="24"/>
        </w:rPr>
        <w:t xml:space="preserve">. Od włókna, którego straty zwykle wynoszą </w:t>
      </w:r>
      <w:r>
        <w:rPr>
          <w:rFonts w:ascii="Arial Narrow" w:hAnsi="Arial Narrow"/>
          <w:sz w:val="24"/>
          <w:szCs w:val="24"/>
        </w:rPr>
        <w:t>α</w:t>
      </w:r>
      <w:r w:rsidRPr="009E4634">
        <w:rPr>
          <w:rFonts w:ascii="Arial Narrow" w:hAnsi="Arial Narrow"/>
          <w:sz w:val="24"/>
          <w:szCs w:val="24"/>
        </w:rPr>
        <w:t xml:space="preserve"> =3 dB/km.</w:t>
      </w:r>
    </w:p>
    <w:p w14:paraId="5A7FBA26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Sygnał ten zależy również od odbiornika, czyli fotodiody charakteryzującej się pewną opornością,</w:t>
      </w:r>
    </w:p>
    <w:p w14:paraId="3ABD475F" w14:textId="6709C281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wzmocnieniem i współczynnikiem zwielokrotnienia</w:t>
      </w:r>
      <w:r>
        <w:rPr>
          <w:rFonts w:ascii="Arial Narrow" w:hAnsi="Arial Narrow"/>
          <w:sz w:val="24"/>
          <w:szCs w:val="24"/>
        </w:rPr>
        <w:t>.</w:t>
      </w:r>
    </w:p>
    <w:p w14:paraId="7C77C5D9" w14:textId="19EE00C2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A9FCDBE" w14:textId="68589DBC" w:rsidR="009E4634" w:rsidRDefault="009E4634" w:rsidP="009E4634">
      <w:pPr>
        <w:spacing w:after="0"/>
        <w:jc w:val="both"/>
        <w:rPr>
          <w:noProof/>
        </w:rPr>
      </w:pPr>
      <w:r w:rsidRPr="009E4634">
        <w:rPr>
          <w:rFonts w:ascii="Arial Narrow" w:hAnsi="Arial Narrow"/>
          <w:sz w:val="24"/>
          <w:szCs w:val="24"/>
        </w:rPr>
        <w:t>W niniejszej analizie, sygnał wyjściowy układu dla uproszczenia został zapisany jako:</w:t>
      </w:r>
      <w:r w:rsidRPr="009E4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61E3" wp14:editId="5D282677">
            <wp:extent cx="2486025" cy="40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4D4" w14:textId="10137547" w:rsidR="009E4634" w:rsidRDefault="009E4634" w:rsidP="009E4634">
      <w:pPr>
        <w:spacing w:after="0"/>
        <w:jc w:val="both"/>
        <w:rPr>
          <w:noProof/>
        </w:rPr>
      </w:pPr>
    </w:p>
    <w:p w14:paraId="5586E9E0" w14:textId="33C72259" w:rsidR="009E4634" w:rsidRDefault="009E4634" w:rsidP="009E4634">
      <w:pPr>
        <w:spacing w:after="0"/>
        <w:jc w:val="both"/>
        <w:rPr>
          <w:noProof/>
        </w:rPr>
      </w:pPr>
    </w:p>
    <w:p w14:paraId="57E20552" w14:textId="14F302F1" w:rsidR="009E4634" w:rsidRDefault="009E4634" w:rsidP="009E4634">
      <w:pPr>
        <w:spacing w:after="0"/>
        <w:jc w:val="both"/>
        <w:rPr>
          <w:noProof/>
        </w:rPr>
      </w:pPr>
    </w:p>
    <w:p w14:paraId="58A8952F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lastRenderedPageBreak/>
        <w:t>Zakłada się, że nadajnik wytwarza sygnał prostokątny, dlatego funkcję widmową optycznego impulsu</w:t>
      </w:r>
    </w:p>
    <w:p w14:paraId="49C49D75" w14:textId="20D3510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można zapisać jako:</w:t>
      </w:r>
    </w:p>
    <w:p w14:paraId="65D89CE2" w14:textId="15A9801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F2C72B" wp14:editId="6BCF958F">
            <wp:extent cx="1676400" cy="7810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FC" w14:textId="16A625A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 xml:space="preserve"> jest znormalizowaną szerokością impulsu. Czas trwania impulsu T związany jest z szybkością transmisji</w:t>
      </w:r>
      <w:r>
        <w:rPr>
          <w:rFonts w:ascii="Arial Narrow" w:hAnsi="Arial Narrow"/>
          <w:sz w:val="24"/>
          <w:szCs w:val="24"/>
        </w:rPr>
        <w:t xml:space="preserve"> </w:t>
      </w:r>
      <w:r w:rsidRPr="009E4634">
        <w:rPr>
          <w:rFonts w:ascii="Arial Narrow" w:hAnsi="Arial Narrow"/>
          <w:sz w:val="24"/>
          <w:szCs w:val="24"/>
        </w:rPr>
        <w:t>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7EFE2617" w14:textId="1E465016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38CAF6A" wp14:editId="37324322">
            <wp:extent cx="838200" cy="695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294" w14:textId="716C725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Funkcja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 jest znormalizowaną funkcją filtru, w przybliżeniu wyrażona filtrem Gaussowskim dolnoprzepustowym:</w:t>
      </w:r>
    </w:p>
    <w:p w14:paraId="686BB9A4" w14:textId="4F373FC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0F19A2" wp14:editId="69CF4281">
            <wp:extent cx="1552575" cy="65722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B3C" w14:textId="7DD70140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to parametr włókna związany z pasmem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oraz szybkością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:</w:t>
      </w:r>
      <w:r>
        <w:rPr>
          <w:noProof/>
        </w:rPr>
        <w:drawing>
          <wp:inline distT="0" distB="0" distL="0" distR="0" wp14:anchorId="73370709" wp14:editId="31A0FD37">
            <wp:extent cx="923925" cy="6096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7E" w14:textId="7B7A6F7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Szerokość pasma włókna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zależna od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i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23121A52" w14:textId="2E7BC230" w:rsidR="009E4634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F2FA191" wp14:editId="72E3F6B0">
            <wp:extent cx="1714500" cy="695325"/>
            <wp:effectExtent l="0" t="0" r="0" b="9525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016" w14:textId="21D6C3FB" w:rsidR="00E57A51" w:rsidRP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 xml:space="preserve"> jest to długość drogi sprzężenia modów, a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 w:rsidRPr="00E57A51">
        <w:rPr>
          <w:rFonts w:ascii="Arial Narrow" w:hAnsi="Arial Narrow"/>
          <w:sz w:val="24"/>
          <w:szCs w:val="24"/>
        </w:rPr>
        <w:t xml:space="preserve"> jest to długość szerokości pasma. Zależność 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jest</w:t>
      </w:r>
      <w:r>
        <w:rPr>
          <w:rFonts w:ascii="Arial Narrow" w:hAnsi="Arial Narrow"/>
          <w:sz w:val="24"/>
          <w:szCs w:val="24"/>
        </w:rPr>
        <w:t xml:space="preserve"> </w:t>
      </w:r>
      <w:r w:rsidRPr="00E57A51">
        <w:rPr>
          <w:rFonts w:ascii="Arial Narrow" w:hAnsi="Arial Narrow"/>
          <w:sz w:val="24"/>
          <w:szCs w:val="24"/>
        </w:rPr>
        <w:t>prawdziwa, gdy długość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zawiera się w przedziale: 0 &lt;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&lt; 3L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>.</w:t>
      </w:r>
    </w:p>
    <w:p w14:paraId="5CD575D7" w14:textId="47294721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 xml:space="preserve">Optyczny odbiornik opisany jest funkcją transferu filtru </w:t>
      </w:r>
      <w:proofErr w:type="spellStart"/>
      <w:r w:rsidRPr="00E57A51">
        <w:rPr>
          <w:rFonts w:ascii="Arial Narrow" w:hAnsi="Arial Narrow"/>
          <w:sz w:val="24"/>
          <w:szCs w:val="24"/>
        </w:rPr>
        <w:t>dolno</w:t>
      </w:r>
      <w:proofErr w:type="spellEnd"/>
      <w:r w:rsidRPr="00E57A51">
        <w:rPr>
          <w:rFonts w:ascii="Arial Narrow" w:hAnsi="Arial Narrow"/>
          <w:sz w:val="24"/>
          <w:szCs w:val="24"/>
        </w:rPr>
        <w:t>-przepustowego H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>(ω):</w:t>
      </w:r>
    </w:p>
    <w:p w14:paraId="159A99C1" w14:textId="41C1118F" w:rsidR="00E57A51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8C2E09A" wp14:editId="4FEC929B">
            <wp:extent cx="3676650" cy="61912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F35" w14:textId="4FD544BB" w:rsidR="00E57A51" w:rsidRPr="009E4634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</w:rPr>
        <w:softHyphen/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 xml:space="preserve"> jest to parametr odbiornika.</w:t>
      </w:r>
    </w:p>
    <w:sectPr w:rsidR="00E57A51" w:rsidRPr="009E4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8"/>
    <w:rsid w:val="00041EE2"/>
    <w:rsid w:val="003D4EBB"/>
    <w:rsid w:val="00993A2B"/>
    <w:rsid w:val="009A0DD8"/>
    <w:rsid w:val="009E4634"/>
    <w:rsid w:val="00E57A51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6F21"/>
  <w15:chartTrackingRefBased/>
  <w15:docId w15:val="{07FAAF22-B589-4257-B9F9-0D6BE5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1</cp:revision>
  <dcterms:created xsi:type="dcterms:W3CDTF">2022-10-29T16:22:00Z</dcterms:created>
  <dcterms:modified xsi:type="dcterms:W3CDTF">2022-10-29T17:31:00Z</dcterms:modified>
</cp:coreProperties>
</file>