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A09" w:rsidRPr="00960639" w:rsidRDefault="00583A09" w:rsidP="00583A09">
      <w:pPr>
        <w:spacing w:after="0" w:line="240" w:lineRule="auto"/>
        <w:jc w:val="center"/>
        <w:outlineLvl w:val="0"/>
        <w:rPr>
          <w:rFonts w:ascii="Times New Roman" w:eastAsia="Times New Roman" w:hAnsi="Times New Roman" w:cs="Times New Roman"/>
          <w:b/>
          <w:bCs/>
          <w:color w:val="000000" w:themeColor="text1"/>
          <w:kern w:val="36"/>
          <w:sz w:val="36"/>
          <w:szCs w:val="36"/>
        </w:rPr>
      </w:pPr>
      <w:r w:rsidRPr="00960639">
        <w:rPr>
          <w:rFonts w:ascii="Times New Roman" w:eastAsia="Times New Roman" w:hAnsi="Times New Roman" w:cs="Times New Roman"/>
          <w:b/>
          <w:bCs/>
          <w:color w:val="000000" w:themeColor="text1"/>
          <w:kern w:val="36"/>
          <w:sz w:val="36"/>
          <w:szCs w:val="36"/>
        </w:rPr>
        <w:t>Joint, Marginal and Conditional Probabilities</w:t>
      </w:r>
    </w:p>
    <w:p w:rsidR="00583A09" w:rsidRPr="00960639" w:rsidRDefault="00583A09" w:rsidP="00583A09">
      <w:pPr>
        <w:spacing w:after="0" w:line="240" w:lineRule="auto"/>
        <w:rPr>
          <w:rFonts w:ascii="Times New Roman" w:eastAsia="Times New Roman" w:hAnsi="Times New Roman" w:cs="Times New Roman"/>
          <w:color w:val="000000" w:themeColor="text1"/>
          <w:sz w:val="24"/>
          <w:szCs w:val="24"/>
        </w:rPr>
      </w:pPr>
      <w:r w:rsidRPr="00960639">
        <w:rPr>
          <w:rFonts w:ascii="Times New Roman" w:eastAsia="Times New Roman" w:hAnsi="Times New Roman" w:cs="Times New Roman"/>
          <w:color w:val="000000" w:themeColor="text1"/>
          <w:sz w:val="24"/>
          <w:szCs w:val="24"/>
        </w:rPr>
        <w:t> </w:t>
      </w:r>
    </w:p>
    <w:p w:rsidR="00583A09" w:rsidRPr="00960639" w:rsidRDefault="00583A09" w:rsidP="00583A09">
      <w:pPr>
        <w:spacing w:after="0" w:line="240" w:lineRule="auto"/>
        <w:outlineLvl w:val="2"/>
        <w:rPr>
          <w:rFonts w:ascii="Times New Roman" w:eastAsia="Times New Roman" w:hAnsi="Times New Roman" w:cs="Times New Roman"/>
          <w:color w:val="000000" w:themeColor="text1"/>
          <w:sz w:val="24"/>
          <w:szCs w:val="24"/>
        </w:rPr>
      </w:pPr>
      <w:r w:rsidRPr="00960639">
        <w:rPr>
          <w:rFonts w:ascii="Times New Roman" w:eastAsia="Times New Roman" w:hAnsi="Times New Roman" w:cs="Times New Roman"/>
          <w:color w:val="000000" w:themeColor="text1"/>
          <w:sz w:val="24"/>
          <w:szCs w:val="24"/>
        </w:rPr>
        <w:t>Probabilities may be either marginal, joint or conditional.  Understanding their differences and how to manipulate among them is key to success in understanding the foundations of statistics.</w:t>
      </w:r>
    </w:p>
    <w:p w:rsidR="00583A09" w:rsidRPr="00960639" w:rsidRDefault="00583A09" w:rsidP="00583A09">
      <w:pPr>
        <w:spacing w:before="240" w:after="0" w:line="240" w:lineRule="auto"/>
        <w:outlineLvl w:val="2"/>
        <w:rPr>
          <w:rFonts w:ascii="Times New Roman" w:eastAsia="Times New Roman" w:hAnsi="Times New Roman" w:cs="Times New Roman"/>
          <w:color w:val="000000" w:themeColor="text1"/>
          <w:sz w:val="24"/>
          <w:szCs w:val="24"/>
        </w:rPr>
      </w:pPr>
      <w:r w:rsidRPr="00960639">
        <w:rPr>
          <w:rFonts w:ascii="Times New Roman" w:eastAsia="Times New Roman" w:hAnsi="Times New Roman" w:cs="Times New Roman"/>
          <w:b/>
          <w:bCs/>
          <w:color w:val="000000" w:themeColor="text1"/>
          <w:sz w:val="24"/>
          <w:szCs w:val="24"/>
        </w:rPr>
        <w:t>Marginal probability</w:t>
      </w:r>
      <w:r w:rsidRPr="00960639">
        <w:rPr>
          <w:rFonts w:ascii="Times New Roman" w:eastAsia="Times New Roman" w:hAnsi="Times New Roman" w:cs="Times New Roman"/>
          <w:color w:val="000000" w:themeColor="text1"/>
          <w:sz w:val="24"/>
          <w:szCs w:val="24"/>
        </w:rPr>
        <w:t>: the probability of an event occurring (p(A)), it may be thought of as an unconditional probability.  It is not conditioned on another event.  Example:  the probability that a card drawn is red (p(red) = 0.5).  Another example:  the probability that a card drawn is a 4  (p(four)=1/13).</w:t>
      </w:r>
    </w:p>
    <w:p w:rsidR="00583A09" w:rsidRPr="00960639" w:rsidRDefault="00583A09" w:rsidP="00583A09">
      <w:pPr>
        <w:spacing w:before="240" w:after="0" w:line="240" w:lineRule="auto"/>
        <w:outlineLvl w:val="2"/>
        <w:rPr>
          <w:rFonts w:ascii="Times New Roman" w:eastAsia="Times New Roman" w:hAnsi="Times New Roman" w:cs="Times New Roman"/>
          <w:color w:val="000000" w:themeColor="text1"/>
          <w:sz w:val="24"/>
          <w:szCs w:val="24"/>
        </w:rPr>
      </w:pPr>
    </w:p>
    <w:p w:rsidR="00583A09" w:rsidRPr="00960639" w:rsidRDefault="00583A09" w:rsidP="00583A09">
      <w:pPr>
        <w:spacing w:after="0" w:line="240" w:lineRule="auto"/>
        <w:outlineLvl w:val="2"/>
        <w:rPr>
          <w:rFonts w:ascii="Times New Roman" w:eastAsia="Times New Roman" w:hAnsi="Times New Roman" w:cs="Times New Roman"/>
          <w:color w:val="000000" w:themeColor="text1"/>
          <w:sz w:val="24"/>
          <w:szCs w:val="24"/>
        </w:rPr>
      </w:pPr>
      <w:r w:rsidRPr="00960639">
        <w:rPr>
          <w:rFonts w:ascii="Times New Roman" w:eastAsia="Times New Roman" w:hAnsi="Times New Roman" w:cs="Times New Roman"/>
          <w:b/>
          <w:bCs/>
          <w:color w:val="000000" w:themeColor="text1"/>
          <w:sz w:val="24"/>
          <w:szCs w:val="24"/>
        </w:rPr>
        <w:t>Joint probability:</w:t>
      </w:r>
      <w:r w:rsidRPr="00960639">
        <w:rPr>
          <w:rFonts w:ascii="Times New Roman" w:eastAsia="Times New Roman" w:hAnsi="Times New Roman" w:cs="Times New Roman"/>
          <w:color w:val="000000" w:themeColor="text1"/>
          <w:sz w:val="24"/>
          <w:szCs w:val="24"/>
        </w:rPr>
        <w:t>  p(A and B).  The probability of event A and event B occurring.  It is the probability of the intersection of two or more events.  The probability of the intersection of A and B may be written p(A ∩ B). Example:  the probability that a card is a four and red =p(four and red) = 2/52=1/26.  (There are two red fours in a deck of 52, the 4 of hearts and the 4 of diamonds).</w:t>
      </w:r>
    </w:p>
    <w:p w:rsidR="00583A09" w:rsidRPr="00960639" w:rsidRDefault="00583A09" w:rsidP="00583A09">
      <w:pPr>
        <w:spacing w:after="0" w:line="240" w:lineRule="auto"/>
        <w:outlineLvl w:val="2"/>
        <w:rPr>
          <w:rFonts w:ascii="Times New Roman" w:eastAsia="Times New Roman" w:hAnsi="Times New Roman" w:cs="Times New Roman"/>
          <w:color w:val="000000" w:themeColor="text1"/>
          <w:sz w:val="24"/>
          <w:szCs w:val="24"/>
        </w:rPr>
      </w:pPr>
    </w:p>
    <w:p w:rsidR="00583A09" w:rsidRPr="00960639" w:rsidRDefault="00583A09" w:rsidP="00583A09">
      <w:pPr>
        <w:spacing w:after="0" w:line="240" w:lineRule="auto"/>
        <w:outlineLvl w:val="2"/>
        <w:rPr>
          <w:rFonts w:ascii="Times New Roman" w:eastAsia="Times New Roman" w:hAnsi="Times New Roman" w:cs="Times New Roman"/>
          <w:color w:val="000000" w:themeColor="text1"/>
          <w:sz w:val="24"/>
          <w:szCs w:val="24"/>
        </w:rPr>
      </w:pPr>
      <w:r w:rsidRPr="00960639">
        <w:rPr>
          <w:rFonts w:ascii="Times New Roman" w:eastAsia="Times New Roman" w:hAnsi="Times New Roman" w:cs="Times New Roman"/>
          <w:b/>
          <w:bCs/>
          <w:color w:val="000000" w:themeColor="text1"/>
          <w:sz w:val="24"/>
          <w:szCs w:val="24"/>
        </w:rPr>
        <w:t>Conditional probability:</w:t>
      </w:r>
      <w:r w:rsidRPr="00960639">
        <w:rPr>
          <w:rFonts w:ascii="Times New Roman" w:eastAsia="Times New Roman" w:hAnsi="Times New Roman" w:cs="Times New Roman"/>
          <w:color w:val="000000" w:themeColor="text1"/>
          <w:sz w:val="24"/>
          <w:szCs w:val="24"/>
        </w:rPr>
        <w:t>  p(A|B) is the probability of event A occurring, given that event B occurs. Example:  given that you drew a red card, what’s the probability that it’s a four (p(four|red))=2/26=1/13.  So out of the 26 red cards (given a red card), there are two fours so 2/26=1/13.</w:t>
      </w:r>
    </w:p>
    <w:p w:rsidR="00583A09" w:rsidRPr="00960639" w:rsidRDefault="00583A09" w:rsidP="00583A09">
      <w:pPr>
        <w:spacing w:after="0" w:line="240" w:lineRule="auto"/>
        <w:outlineLvl w:val="2"/>
        <w:rPr>
          <w:rFonts w:ascii="Times New Roman" w:eastAsia="Times New Roman" w:hAnsi="Times New Roman" w:cs="Times New Roman"/>
          <w:color w:val="000000" w:themeColor="text1"/>
          <w:sz w:val="24"/>
          <w:szCs w:val="24"/>
        </w:rPr>
      </w:pPr>
    </w:p>
    <w:p w:rsidR="00583A09" w:rsidRPr="00960639" w:rsidRDefault="00583A09" w:rsidP="00583A09">
      <w:pPr>
        <w:pStyle w:val="Heading1"/>
        <w:spacing w:before="0" w:beforeAutospacing="0" w:after="0" w:afterAutospacing="0"/>
        <w:rPr>
          <w:b w:val="0"/>
          <w:bCs w:val="0"/>
          <w:color w:val="000000" w:themeColor="text1"/>
          <w:sz w:val="36"/>
          <w:szCs w:val="36"/>
        </w:rPr>
      </w:pPr>
      <w:r w:rsidRPr="00960639">
        <w:rPr>
          <w:b w:val="0"/>
          <w:bCs w:val="0"/>
          <w:color w:val="000000" w:themeColor="text1"/>
          <w:sz w:val="36"/>
          <w:szCs w:val="36"/>
        </w:rPr>
        <w:t>Manipulate among Joint, Conditional and Marginal Probabilities</w:t>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b w:val="0"/>
          <w:bCs w:val="0"/>
          <w:color w:val="000000" w:themeColor="text1"/>
          <w:sz w:val="24"/>
          <w:szCs w:val="24"/>
        </w:rPr>
        <w:t>The equation below is a means to manipulate among joint, conditional and marginal probabilities.  As you can see, the conditional probability of A given B is equal to the joint probability of A and B divided by the marginal of B.  Let’s use our card example to illustrate.  We know that the conditional probability of a four, given a red card equals 2/26 or 1/13.  This should be equivalent to the joint probability of a red and four (2/52 or 1/26) divided by the marginal P(red) = 1/2.  And low and behold, it works!  As 1/13 = 1/26 divided by 1/2.  For the diagnostic exam, you should be able to manipulate among joint, marginal and conditional probabilities.</w:t>
      </w:r>
    </w:p>
    <w:p w:rsidR="00583A09" w:rsidRPr="00960639" w:rsidRDefault="00583A09" w:rsidP="00583A09">
      <w:pPr>
        <w:pStyle w:val="NormalWeb"/>
        <w:spacing w:before="0" w:beforeAutospacing="0" w:after="0" w:afterAutospacing="0"/>
        <w:rPr>
          <w:color w:val="000000" w:themeColor="text1"/>
        </w:rPr>
      </w:pPr>
      <w:r w:rsidRPr="00960639">
        <w:rPr>
          <w:noProof/>
          <w:color w:val="000000" w:themeColor="text1"/>
          <w:lang w:bidi="ar-SA"/>
        </w:rPr>
        <w:drawing>
          <wp:inline distT="0" distB="0" distL="0" distR="0" wp14:anchorId="4AED25DE" wp14:editId="06D2A320">
            <wp:extent cx="1524000" cy="439536"/>
            <wp:effectExtent l="0" t="0" r="0" b="0"/>
            <wp:docPr id="3" name="Picture 3" descr="http://sites.nicholas.duke.edu/statsreview/files/2013/06/jointmargcon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s.nicholas.duke.edu/statsreview/files/2013/06/jointmargcond.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9906" cy="458544"/>
                    </a:xfrm>
                    <a:prstGeom prst="rect">
                      <a:avLst/>
                    </a:prstGeom>
                    <a:noFill/>
                    <a:ln>
                      <a:noFill/>
                    </a:ln>
                  </pic:spPr>
                </pic:pic>
              </a:graphicData>
            </a:graphic>
          </wp:inline>
        </w:drawing>
      </w:r>
    </w:p>
    <w:p w:rsidR="00583A09" w:rsidRPr="00960639" w:rsidRDefault="00583A09" w:rsidP="00583A09">
      <w:pPr>
        <w:pStyle w:val="NormalWeb"/>
        <w:spacing w:before="0" w:beforeAutospacing="0" w:after="0" w:afterAutospacing="0"/>
        <w:rPr>
          <w:b/>
          <w:bCs/>
          <w:color w:val="000000" w:themeColor="text1"/>
          <w:sz w:val="32"/>
          <w:szCs w:val="32"/>
        </w:rPr>
      </w:pPr>
      <w:r w:rsidRPr="00960639">
        <w:rPr>
          <w:b/>
          <w:bCs/>
          <w:color w:val="000000" w:themeColor="text1"/>
          <w:sz w:val="32"/>
          <w:szCs w:val="32"/>
        </w:rPr>
        <w:t xml:space="preserve">Bayes’ Theorem   </w:t>
      </w:r>
      <w:r w:rsidRPr="00960639">
        <w:rPr>
          <w:rStyle w:val="tx"/>
          <w:color w:val="000000" w:themeColor="text1"/>
        </w:rPr>
        <w:t>an equation that allows us to manipulate conditional probabilities. For two events, A and B, Bayes’ theorem lets us to go from p(B|A) to p(A|B) if we know the</w:t>
      </w:r>
      <w:r w:rsidRPr="00960639">
        <w:rPr>
          <w:b/>
          <w:bCs/>
          <w:color w:val="000000" w:themeColor="text1"/>
        </w:rPr>
        <w:t xml:space="preserve"> </w:t>
      </w:r>
      <w:r w:rsidRPr="00960639">
        <w:rPr>
          <w:rStyle w:val="tx"/>
          <w:color w:val="000000" w:themeColor="text1"/>
        </w:rPr>
        <w:t>marginal probabilities of the outcomes of A and the probability of B, given the outcomes of A. Here is the equation for Bayes’ theorem for two events with two possible outcome (A and not A).</w:t>
      </w:r>
    </w:p>
    <w:p w:rsidR="00583A09" w:rsidRPr="00960639" w:rsidRDefault="00583A09" w:rsidP="00583A09">
      <w:pPr>
        <w:pStyle w:val="NormalWeb"/>
        <w:spacing w:before="0" w:beforeAutospacing="0" w:after="0" w:afterAutospacing="0"/>
        <w:rPr>
          <w:color w:val="000000" w:themeColor="text1"/>
        </w:rPr>
      </w:pPr>
      <w:r w:rsidRPr="00960639">
        <w:rPr>
          <w:noProof/>
          <w:color w:val="000000" w:themeColor="text1"/>
          <w:lang w:bidi="ar-SA"/>
        </w:rPr>
        <w:drawing>
          <wp:inline distT="0" distB="0" distL="0" distR="0">
            <wp:extent cx="2628900" cy="457429"/>
            <wp:effectExtent l="0" t="0" r="0" b="0"/>
            <wp:docPr id="2" name="Picture 2" descr="Screenshot 2014-08-24 22.37.4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14-08-24 22.37.4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886" cy="466475"/>
                    </a:xfrm>
                    <a:prstGeom prst="rect">
                      <a:avLst/>
                    </a:prstGeom>
                    <a:noFill/>
                    <a:ln>
                      <a:noFill/>
                    </a:ln>
                  </pic:spPr>
                </pic:pic>
              </a:graphicData>
            </a:graphic>
          </wp:inline>
        </w:drawing>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rStyle w:val="tx"/>
          <w:b w:val="0"/>
          <w:bCs w:val="0"/>
          <w:color w:val="000000" w:themeColor="text1"/>
          <w:sz w:val="24"/>
          <w:szCs w:val="24"/>
        </w:rPr>
        <w:t>Let’s assume we know that 1% of women over the age of 40 have breast cancer. </w:t>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rStyle w:val="tx"/>
          <w:b w:val="0"/>
          <w:bCs w:val="0"/>
          <w:color w:val="000000" w:themeColor="text1"/>
          <w:sz w:val="24"/>
          <w:szCs w:val="24"/>
        </w:rPr>
        <w:t>[p(cancer)=0.01]</w:t>
      </w:r>
    </w:p>
    <w:p w:rsidR="00583A09" w:rsidRPr="00960639" w:rsidRDefault="00583A09" w:rsidP="00583A09">
      <w:pPr>
        <w:pStyle w:val="NormalWeb"/>
        <w:spacing w:before="0" w:beforeAutospacing="0" w:after="0" w:afterAutospacing="0"/>
        <w:rPr>
          <w:color w:val="000000" w:themeColor="text1"/>
        </w:rPr>
      </w:pPr>
      <w:r w:rsidRPr="00960639">
        <w:rPr>
          <w:color w:val="000000" w:themeColor="text1"/>
        </w:rPr>
        <w:t> </w:t>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rStyle w:val="tx"/>
          <w:b w:val="0"/>
          <w:bCs w:val="0"/>
          <w:color w:val="000000" w:themeColor="text1"/>
          <w:sz w:val="24"/>
          <w:szCs w:val="24"/>
        </w:rPr>
        <w:t>Let’s assume that 90% of women who have breast cancer will test</w:t>
      </w:r>
      <w:r w:rsidRPr="00960639">
        <w:rPr>
          <w:b w:val="0"/>
          <w:bCs w:val="0"/>
          <w:color w:val="000000" w:themeColor="text1"/>
          <w:sz w:val="24"/>
          <w:szCs w:val="24"/>
        </w:rPr>
        <w:t xml:space="preserve"> </w:t>
      </w:r>
      <w:r w:rsidRPr="00960639">
        <w:rPr>
          <w:rStyle w:val="tx"/>
          <w:b w:val="0"/>
          <w:bCs w:val="0"/>
          <w:color w:val="000000" w:themeColor="text1"/>
          <w:sz w:val="24"/>
          <w:szCs w:val="24"/>
        </w:rPr>
        <w:t>positive for breast cancer in a mammogram.</w:t>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rStyle w:val="tx"/>
          <w:b w:val="0"/>
          <w:bCs w:val="0"/>
          <w:color w:val="000000" w:themeColor="text1"/>
          <w:sz w:val="24"/>
          <w:szCs w:val="24"/>
        </w:rPr>
        <w:t>[p(positive test|cancer)=0.9]</w:t>
      </w:r>
    </w:p>
    <w:p w:rsidR="00583A09" w:rsidRPr="00960639" w:rsidRDefault="00583A09" w:rsidP="00583A09">
      <w:pPr>
        <w:pStyle w:val="NormalWeb"/>
        <w:spacing w:before="0" w:beforeAutospacing="0" w:after="0" w:afterAutospacing="0"/>
        <w:rPr>
          <w:color w:val="000000" w:themeColor="text1"/>
        </w:rPr>
      </w:pPr>
      <w:r w:rsidRPr="00960639">
        <w:rPr>
          <w:color w:val="000000" w:themeColor="text1"/>
        </w:rPr>
        <w:t> </w:t>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rStyle w:val="tx"/>
          <w:b w:val="0"/>
          <w:bCs w:val="0"/>
          <w:color w:val="000000" w:themeColor="text1"/>
          <w:sz w:val="24"/>
          <w:szCs w:val="24"/>
        </w:rPr>
        <w:t>Eight percent ofwomen that do NOT have cancer will also test positive.</w:t>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rStyle w:val="tx"/>
          <w:b w:val="0"/>
          <w:bCs w:val="0"/>
          <w:color w:val="000000" w:themeColor="text1"/>
          <w:sz w:val="24"/>
          <w:szCs w:val="24"/>
        </w:rPr>
        <w:t>[p(positive test|no cancer)=0.08]</w:t>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rStyle w:val="tx"/>
          <w:b w:val="0"/>
          <w:bCs w:val="0"/>
          <w:color w:val="000000" w:themeColor="text1"/>
          <w:sz w:val="24"/>
          <w:szCs w:val="24"/>
        </w:rPr>
        <w:t>What is the probability that a woman has cancer if she tests positive [p(cancer|positive test)]?</w:t>
      </w:r>
    </w:p>
    <w:p w:rsidR="00583A09" w:rsidRPr="00960639" w:rsidRDefault="00583A09" w:rsidP="00583A09">
      <w:pPr>
        <w:pStyle w:val="NormalWeb"/>
        <w:spacing w:before="0" w:beforeAutospacing="0" w:after="0" w:afterAutospacing="0"/>
        <w:rPr>
          <w:color w:val="000000" w:themeColor="text1"/>
        </w:rPr>
      </w:pPr>
      <w:r w:rsidRPr="00960639">
        <w:rPr>
          <w:color w:val="000000" w:themeColor="text1"/>
        </w:rPr>
        <w:t> </w:t>
      </w: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b w:val="0"/>
          <w:bCs w:val="0"/>
          <w:color w:val="000000" w:themeColor="text1"/>
          <w:sz w:val="24"/>
          <w:szCs w:val="24"/>
        </w:rPr>
        <w:t>We will call p(cancer) = P(A), and the P(positive test) = P(B). We want to know P(A|B)–the probability of having cancer if you have a positive test.</w:t>
      </w:r>
    </w:p>
    <w:p w:rsidR="00583A09" w:rsidRPr="00960639" w:rsidRDefault="00583A09" w:rsidP="00583A09">
      <w:pPr>
        <w:pStyle w:val="NormalWeb"/>
        <w:spacing w:before="0" w:beforeAutospacing="0" w:after="0" w:afterAutospacing="0"/>
        <w:rPr>
          <w:color w:val="000000" w:themeColor="text1"/>
        </w:rPr>
      </w:pPr>
      <w:r w:rsidRPr="00960639">
        <w:rPr>
          <w:color w:val="000000" w:themeColor="text1"/>
        </w:rPr>
        <w:t> </w:t>
      </w:r>
      <w:r w:rsidRPr="00960639">
        <w:rPr>
          <w:noProof/>
          <w:color w:val="000000" w:themeColor="text1"/>
          <w:lang w:bidi="ar-SA"/>
        </w:rPr>
        <w:drawing>
          <wp:inline distT="0" distB="0" distL="0" distR="0" wp14:anchorId="42C8E929" wp14:editId="30A5B1F9">
            <wp:extent cx="3543300" cy="496062"/>
            <wp:effectExtent l="0" t="0" r="0" b="0"/>
            <wp:docPr id="1" name="Picture 1" descr="Screenshot 2014-08-24 22.46.2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14-08-24 22.46.2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7477" cy="510647"/>
                    </a:xfrm>
                    <a:prstGeom prst="rect">
                      <a:avLst/>
                    </a:prstGeom>
                    <a:noFill/>
                    <a:ln>
                      <a:noFill/>
                    </a:ln>
                  </pic:spPr>
                </pic:pic>
              </a:graphicData>
            </a:graphic>
          </wp:inline>
        </w:drawing>
      </w:r>
    </w:p>
    <w:p w:rsidR="00583A09" w:rsidRPr="00960639" w:rsidRDefault="00583A09" w:rsidP="00583A09">
      <w:pPr>
        <w:pStyle w:val="NormalWeb"/>
        <w:spacing w:before="0" w:beforeAutospacing="0" w:after="0" w:afterAutospacing="0"/>
        <w:rPr>
          <w:color w:val="000000" w:themeColor="text1"/>
        </w:rPr>
      </w:pPr>
    </w:p>
    <w:p w:rsidR="00583A09" w:rsidRPr="00960639" w:rsidRDefault="00583A09" w:rsidP="00583A09">
      <w:pPr>
        <w:pStyle w:val="Heading3"/>
        <w:spacing w:before="0" w:beforeAutospacing="0" w:after="0" w:afterAutospacing="0"/>
        <w:rPr>
          <w:b w:val="0"/>
          <w:bCs w:val="0"/>
          <w:color w:val="000000" w:themeColor="text1"/>
          <w:sz w:val="24"/>
          <w:szCs w:val="24"/>
        </w:rPr>
      </w:pPr>
      <w:r w:rsidRPr="00960639">
        <w:rPr>
          <w:b w:val="0"/>
          <w:bCs w:val="0"/>
          <w:color w:val="000000" w:themeColor="text1"/>
          <w:sz w:val="24"/>
          <w:szCs w:val="24"/>
        </w:rPr>
        <w:t>Using Bayes’ theorem, we calculate that the likelihood that a woman has breast cancer, given a positive test equals approximately 0.10. This makes intuitive sense as (1) this result is greater than 1% (the percent of breast cancer in the general public).</w:t>
      </w:r>
    </w:p>
    <w:p w:rsidR="00583A09" w:rsidRPr="00960639" w:rsidRDefault="00583A09" w:rsidP="00583A09">
      <w:pPr>
        <w:pStyle w:val="NormalWeb"/>
        <w:spacing w:before="0" w:beforeAutospacing="0" w:after="0" w:afterAutospacing="0"/>
        <w:rPr>
          <w:color w:val="000000" w:themeColor="text1"/>
        </w:rPr>
      </w:pPr>
      <w:r w:rsidRPr="00960639">
        <w:rPr>
          <w:color w:val="000000" w:themeColor="text1"/>
        </w:rPr>
        <w:t> </w:t>
      </w:r>
    </w:p>
    <w:p w:rsidR="00CD2767" w:rsidRPr="00960639" w:rsidRDefault="00583A09" w:rsidP="00583A09">
      <w:pPr>
        <w:spacing w:after="0" w:line="240" w:lineRule="auto"/>
        <w:rPr>
          <w:color w:val="000000" w:themeColor="text1"/>
        </w:rPr>
      </w:pPr>
      <w:r w:rsidRPr="00960639">
        <w:rPr>
          <w:color w:val="000000" w:themeColor="text1"/>
        </w:rPr>
        <w:t xml:space="preserve">(SOURCE: Elizabeth A. Albright, PhD  </w:t>
      </w:r>
      <w:hyperlink r:id="rId11" w:history="1">
        <w:r w:rsidRPr="00960639">
          <w:rPr>
            <w:rStyle w:val="Hyperlink"/>
            <w:color w:val="000000" w:themeColor="text1"/>
          </w:rPr>
          <w:t>http://sites.nicholas.duke.edu/statsreview/probability/jmc/</w:t>
        </w:r>
      </w:hyperlink>
      <w:r w:rsidRPr="00960639">
        <w:rPr>
          <w:color w:val="000000" w:themeColor="text1"/>
        </w:rPr>
        <w:t xml:space="preserve"> )</w:t>
      </w:r>
    </w:p>
    <w:p w:rsidR="00583A09" w:rsidRPr="00960639" w:rsidRDefault="00583A09" w:rsidP="00583A09">
      <w:pPr>
        <w:spacing w:after="0" w:line="240" w:lineRule="auto"/>
        <w:rPr>
          <w:color w:val="000000" w:themeColor="text1"/>
        </w:rPr>
      </w:pPr>
    </w:p>
    <w:p w:rsidR="00583A09" w:rsidRPr="00960639" w:rsidRDefault="00583A09" w:rsidP="00583A09">
      <w:pPr>
        <w:spacing w:after="0" w:line="240" w:lineRule="auto"/>
        <w:rPr>
          <w:color w:val="000000" w:themeColor="text1"/>
        </w:rPr>
      </w:pPr>
      <w:r w:rsidRPr="00960639">
        <w:rPr>
          <w:color w:val="000000" w:themeColor="text1"/>
        </w:rPr>
        <w:t>Probability</w:t>
      </w:r>
    </w:p>
    <w:tbl>
      <w:tblPr>
        <w:tblW w:w="4750" w:type="pct"/>
        <w:tblCellSpacing w:w="15" w:type="dxa"/>
        <w:tblCellMar>
          <w:top w:w="30" w:type="dxa"/>
          <w:left w:w="30" w:type="dxa"/>
          <w:bottom w:w="30" w:type="dxa"/>
          <w:right w:w="30" w:type="dxa"/>
        </w:tblCellMar>
        <w:tblLook w:val="04A0" w:firstRow="1" w:lastRow="0" w:firstColumn="1" w:lastColumn="0" w:noHBand="0" w:noVBand="1"/>
      </w:tblPr>
      <w:tblGrid>
        <w:gridCol w:w="1062"/>
        <w:gridCol w:w="7593"/>
        <w:gridCol w:w="1605"/>
      </w:tblGrid>
      <w:tr w:rsidR="00583A09" w:rsidRPr="00960639">
        <w:trPr>
          <w:tblCellSpacing w:w="15" w:type="dxa"/>
        </w:trPr>
        <w:tc>
          <w:tcPr>
            <w:tcW w:w="0" w:type="auto"/>
            <w:noWrap/>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Problem:   </w:t>
            </w:r>
          </w:p>
        </w:tc>
        <w:tc>
          <w:tcPr>
            <w:tcW w:w="0" w:type="auto"/>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A spinner has 4 equal sectors colored yellow, blue, green and red. What are the chances of landing on blue after spinning the spinner? What are the chances of landing on red? </w:t>
            </w:r>
          </w:p>
        </w:tc>
        <w:tc>
          <w:tcPr>
            <w:tcW w:w="0" w:type="auto"/>
            <w:vMerge w:val="restart"/>
            <w:noWrap/>
            <w:hideMark/>
          </w:tcPr>
          <w:p w:rsidR="00583A09" w:rsidRPr="00960639" w:rsidRDefault="00583A09" w:rsidP="00583A09">
            <w:pPr>
              <w:spacing w:after="0" w:line="240" w:lineRule="auto"/>
              <w:jc w:val="right"/>
              <w:rPr>
                <w:rFonts w:ascii="Arial" w:eastAsia="Times New Roman" w:hAnsi="Arial" w:cs="Arial"/>
                <w:color w:val="000000" w:themeColor="text1"/>
                <w:sz w:val="21"/>
                <w:szCs w:val="21"/>
              </w:rPr>
            </w:pPr>
            <w:r w:rsidRPr="00960639">
              <w:rPr>
                <w:rFonts w:ascii="Arial" w:eastAsia="Times New Roman" w:hAnsi="Arial" w:cs="Arial"/>
                <w:noProof/>
                <w:color w:val="000000" w:themeColor="text1"/>
                <w:sz w:val="21"/>
                <w:szCs w:val="21"/>
                <w:lang w:bidi="ar-SA"/>
              </w:rPr>
              <w:drawing>
                <wp:inline distT="0" distB="0" distL="0" distR="0">
                  <wp:extent cx="19050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r w:rsidRPr="00960639">
              <w:rPr>
                <w:rFonts w:ascii="Arial" w:eastAsia="Times New Roman" w:hAnsi="Arial" w:cs="Arial"/>
                <w:noProof/>
                <w:color w:val="000000" w:themeColor="text1"/>
                <w:sz w:val="21"/>
                <w:szCs w:val="21"/>
                <w:lang w:bidi="ar-SA"/>
              </w:rPr>
              <w:drawing>
                <wp:inline distT="0" distB="0" distL="0" distR="0">
                  <wp:extent cx="762000" cy="762000"/>
                  <wp:effectExtent l="0" t="0" r="0" b="0"/>
                  <wp:docPr id="6" name="Picture 6" descr="sp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ner" descr="spin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583A09" w:rsidRPr="00960639" w:rsidRDefault="00583A09" w:rsidP="00583A09">
            <w:pPr>
              <w:pBdr>
                <w:bottom w:val="single" w:sz="6" w:space="1" w:color="auto"/>
              </w:pBdr>
              <w:spacing w:after="0" w:line="240" w:lineRule="auto"/>
              <w:jc w:val="center"/>
              <w:rPr>
                <w:rFonts w:ascii="Arial" w:eastAsia="Times New Roman" w:hAnsi="Arial" w:cs="Arial"/>
                <w:vanish/>
                <w:color w:val="000000" w:themeColor="text1"/>
                <w:sz w:val="16"/>
                <w:szCs w:val="16"/>
              </w:rPr>
            </w:pPr>
            <w:r w:rsidRPr="00960639">
              <w:rPr>
                <w:rFonts w:ascii="Arial" w:eastAsia="Times New Roman" w:hAnsi="Arial" w:cs="Arial"/>
                <w:vanish/>
                <w:color w:val="000000" w:themeColor="text1"/>
                <w:sz w:val="16"/>
                <w:szCs w:val="16"/>
              </w:rPr>
              <w:t>Top of Form</w:t>
            </w:r>
          </w:p>
          <w:p w:rsidR="00583A09" w:rsidRPr="00960639" w:rsidRDefault="00583A09" w:rsidP="00583A09">
            <w:pPr>
              <w:pBdr>
                <w:top w:val="single" w:sz="6" w:space="1" w:color="auto"/>
              </w:pBdr>
              <w:spacing w:after="0" w:line="240" w:lineRule="auto"/>
              <w:jc w:val="center"/>
              <w:rPr>
                <w:rFonts w:ascii="Arial" w:eastAsia="Times New Roman" w:hAnsi="Arial" w:cs="Arial"/>
                <w:vanish/>
                <w:color w:val="000000" w:themeColor="text1"/>
                <w:sz w:val="16"/>
                <w:szCs w:val="16"/>
              </w:rPr>
            </w:pPr>
            <w:r w:rsidRPr="00960639">
              <w:rPr>
                <w:rFonts w:ascii="Arial" w:eastAsia="Times New Roman" w:hAnsi="Arial" w:cs="Arial"/>
                <w:vanish/>
                <w:color w:val="000000" w:themeColor="text1"/>
                <w:sz w:val="16"/>
                <w:szCs w:val="16"/>
              </w:rPr>
              <w:t>Bottom of Form</w:t>
            </w:r>
          </w:p>
        </w:tc>
      </w:tr>
      <w:tr w:rsidR="00583A09" w:rsidRPr="00960639">
        <w:trPr>
          <w:tblCellSpacing w:w="15" w:type="dxa"/>
        </w:trPr>
        <w:tc>
          <w:tcPr>
            <w:tcW w:w="0" w:type="auto"/>
            <w:noWrap/>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Solution:   </w:t>
            </w:r>
          </w:p>
        </w:tc>
        <w:tc>
          <w:tcPr>
            <w:tcW w:w="0" w:type="auto"/>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The chances of landing on blue are 1 in 4, or one fourth. </w:t>
            </w:r>
          </w:p>
        </w:tc>
        <w:tc>
          <w:tcPr>
            <w:tcW w:w="0" w:type="auto"/>
            <w:vMerge/>
            <w:vAlign w:val="center"/>
            <w:hideMark/>
          </w:tcPr>
          <w:p w:rsidR="00583A09" w:rsidRPr="00960639" w:rsidRDefault="00583A09" w:rsidP="00583A09">
            <w:pPr>
              <w:spacing w:after="0" w:line="240" w:lineRule="auto"/>
              <w:rPr>
                <w:rFonts w:ascii="Arial" w:eastAsia="Times New Roman" w:hAnsi="Arial" w:cs="Arial"/>
                <w:vanish/>
                <w:color w:val="000000" w:themeColor="text1"/>
                <w:sz w:val="16"/>
                <w:szCs w:val="16"/>
              </w:rPr>
            </w:pPr>
          </w:p>
        </w:tc>
      </w:tr>
      <w:tr w:rsidR="00583A09" w:rsidRPr="00960639">
        <w:trPr>
          <w:tblCellSpacing w:w="15" w:type="dxa"/>
        </w:trPr>
        <w:tc>
          <w:tcPr>
            <w:tcW w:w="0" w:type="auto"/>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w:t>
            </w:r>
          </w:p>
        </w:tc>
        <w:tc>
          <w:tcPr>
            <w:tcW w:w="0" w:type="auto"/>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The chances of landing on red are 1 in 4, or one fourth. </w:t>
            </w:r>
          </w:p>
        </w:tc>
        <w:tc>
          <w:tcPr>
            <w:tcW w:w="0" w:type="auto"/>
            <w:vMerge/>
            <w:vAlign w:val="center"/>
            <w:hideMark/>
          </w:tcPr>
          <w:p w:rsidR="00583A09" w:rsidRPr="00960639" w:rsidRDefault="00583A09" w:rsidP="00583A09">
            <w:pPr>
              <w:spacing w:after="0" w:line="240" w:lineRule="auto"/>
              <w:rPr>
                <w:rFonts w:ascii="Arial" w:eastAsia="Times New Roman" w:hAnsi="Arial" w:cs="Arial"/>
                <w:vanish/>
                <w:color w:val="000000" w:themeColor="text1"/>
                <w:sz w:val="16"/>
                <w:szCs w:val="16"/>
              </w:rPr>
            </w:pPr>
          </w:p>
        </w:tc>
      </w:tr>
    </w:tbl>
    <w:p w:rsidR="00583A09" w:rsidRPr="00960639" w:rsidRDefault="00583A09" w:rsidP="00583A09">
      <w:pPr>
        <w:spacing w:after="0" w:line="240" w:lineRule="auto"/>
        <w:rPr>
          <w:rFonts w:ascii="Arial" w:eastAsia="Times New Roman" w:hAnsi="Arial" w:cs="Arial"/>
          <w:color w:val="000000" w:themeColor="text1"/>
          <w:sz w:val="21"/>
          <w:szCs w:val="21"/>
        </w:rPr>
      </w:pPr>
    </w:p>
    <w:tbl>
      <w:tblPr>
        <w:tblW w:w="4750" w:type="pct"/>
        <w:tblCellSpacing w:w="0" w:type="dxa"/>
        <w:tblCellMar>
          <w:left w:w="0" w:type="dxa"/>
          <w:right w:w="0" w:type="dxa"/>
        </w:tblCellMar>
        <w:tblLook w:val="04A0" w:firstRow="1" w:lastRow="0" w:firstColumn="1" w:lastColumn="0" w:noHBand="0" w:noVBand="1"/>
      </w:tblPr>
      <w:tblGrid>
        <w:gridCol w:w="10260"/>
      </w:tblGrid>
      <w:tr w:rsidR="00583A09" w:rsidRPr="00960639">
        <w:trPr>
          <w:tblCellSpacing w:w="0" w:type="dxa"/>
        </w:trPr>
        <w:tc>
          <w:tcPr>
            <w:tcW w:w="0" w:type="auto"/>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This problem asked us to find some probabilities involving a spinner. Let's look at some definitions and examples from the problem above. </w:t>
            </w:r>
          </w:p>
        </w:tc>
      </w:tr>
    </w:tbl>
    <w:p w:rsidR="00583A09" w:rsidRPr="00960639" w:rsidRDefault="00583A09" w:rsidP="00583A09">
      <w:pPr>
        <w:spacing w:after="0" w:line="240" w:lineRule="auto"/>
        <w:rPr>
          <w:rFonts w:ascii="Arial" w:eastAsia="Times New Roman" w:hAnsi="Arial" w:cs="Arial"/>
          <w:color w:val="000000" w:themeColor="text1"/>
          <w:sz w:val="21"/>
          <w:szCs w:val="21"/>
        </w:rPr>
      </w:pPr>
    </w:p>
    <w:tbl>
      <w:tblPr>
        <w:tblW w:w="475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6050"/>
        <w:gridCol w:w="4195"/>
      </w:tblGrid>
      <w:tr w:rsidR="00583A09" w:rsidRPr="0096063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3397"/>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b/>
                <w:bCs/>
                <w:color w:val="000000" w:themeColor="text1"/>
                <w:sz w:val="24"/>
                <w:szCs w:val="24"/>
              </w:rPr>
              <w:t>Definition</w:t>
            </w:r>
          </w:p>
        </w:tc>
        <w:tc>
          <w:tcPr>
            <w:tcW w:w="0" w:type="auto"/>
            <w:tcBorders>
              <w:top w:val="outset" w:sz="6" w:space="0" w:color="auto"/>
              <w:left w:val="outset" w:sz="6" w:space="0" w:color="auto"/>
              <w:bottom w:val="outset" w:sz="6" w:space="0" w:color="auto"/>
              <w:right w:val="outset" w:sz="6" w:space="0" w:color="auto"/>
            </w:tcBorders>
            <w:shd w:val="clear" w:color="auto" w:fill="003397"/>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b/>
                <w:bCs/>
                <w:color w:val="000000" w:themeColor="text1"/>
                <w:sz w:val="24"/>
                <w:szCs w:val="24"/>
              </w:rPr>
              <w:t>Example</w:t>
            </w:r>
          </w:p>
        </w:tc>
      </w:tr>
      <w:tr w:rsidR="00583A09" w:rsidRPr="009606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An </w:t>
            </w:r>
            <w:r w:rsidRPr="00960639">
              <w:rPr>
                <w:rFonts w:ascii="Arial" w:eastAsia="Times New Roman" w:hAnsi="Arial" w:cs="Arial"/>
                <w:b/>
                <w:bCs/>
                <w:color w:val="000000" w:themeColor="text1"/>
                <w:sz w:val="21"/>
                <w:szCs w:val="21"/>
              </w:rPr>
              <w:t>experiment</w:t>
            </w:r>
            <w:r w:rsidRPr="00960639">
              <w:rPr>
                <w:rFonts w:ascii="Arial" w:eastAsia="Times New Roman" w:hAnsi="Arial" w:cs="Arial"/>
                <w:color w:val="000000" w:themeColor="text1"/>
                <w:sz w:val="21"/>
                <w:szCs w:val="21"/>
              </w:rPr>
              <w:t xml:space="preserve"> is a situation involving chance or probability that leads to results called outcomes.</w:t>
            </w:r>
          </w:p>
        </w:tc>
        <w:tc>
          <w:tcPr>
            <w:tcW w:w="0" w:type="auto"/>
            <w:tcBorders>
              <w:top w:val="outset" w:sz="6" w:space="0" w:color="auto"/>
              <w:left w:val="outset" w:sz="6" w:space="0" w:color="auto"/>
              <w:bottom w:val="outset" w:sz="6" w:space="0" w:color="auto"/>
              <w:right w:val="outset" w:sz="6" w:space="0" w:color="auto"/>
            </w:tcBorders>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In the problem above, the experiment is spinning the spinner.</w:t>
            </w:r>
          </w:p>
        </w:tc>
      </w:tr>
      <w:tr w:rsidR="00583A09" w:rsidRPr="009606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An </w:t>
            </w:r>
            <w:r w:rsidRPr="00960639">
              <w:rPr>
                <w:rFonts w:ascii="Arial" w:eastAsia="Times New Roman" w:hAnsi="Arial" w:cs="Arial"/>
                <w:b/>
                <w:bCs/>
                <w:color w:val="000000" w:themeColor="text1"/>
                <w:sz w:val="21"/>
                <w:szCs w:val="21"/>
              </w:rPr>
              <w:t>outcome</w:t>
            </w:r>
            <w:r w:rsidRPr="00960639">
              <w:rPr>
                <w:rFonts w:ascii="Arial" w:eastAsia="Times New Roman" w:hAnsi="Arial" w:cs="Arial"/>
                <w:color w:val="000000" w:themeColor="text1"/>
                <w:sz w:val="21"/>
                <w:szCs w:val="21"/>
              </w:rPr>
              <w:t xml:space="preserve"> is the result of a single trial of an experiment.</w:t>
            </w:r>
          </w:p>
        </w:tc>
        <w:tc>
          <w:tcPr>
            <w:tcW w:w="0" w:type="auto"/>
            <w:tcBorders>
              <w:top w:val="outset" w:sz="6" w:space="0" w:color="auto"/>
              <w:left w:val="outset" w:sz="6" w:space="0" w:color="auto"/>
              <w:bottom w:val="outset" w:sz="6" w:space="0" w:color="auto"/>
              <w:right w:val="outset" w:sz="6" w:space="0" w:color="auto"/>
            </w:tcBorders>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The possible outcomes are landing on yellow, blue, green or red.</w:t>
            </w:r>
          </w:p>
        </w:tc>
      </w:tr>
      <w:tr w:rsidR="00583A09" w:rsidRPr="009606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An </w:t>
            </w:r>
            <w:r w:rsidRPr="00960639">
              <w:rPr>
                <w:rFonts w:ascii="Arial" w:eastAsia="Times New Roman" w:hAnsi="Arial" w:cs="Arial"/>
                <w:b/>
                <w:bCs/>
                <w:color w:val="000000" w:themeColor="text1"/>
                <w:sz w:val="21"/>
                <w:szCs w:val="21"/>
              </w:rPr>
              <w:t>event</w:t>
            </w:r>
            <w:r w:rsidRPr="00960639">
              <w:rPr>
                <w:rFonts w:ascii="Arial" w:eastAsia="Times New Roman" w:hAnsi="Arial" w:cs="Arial"/>
                <w:color w:val="000000" w:themeColor="text1"/>
                <w:sz w:val="21"/>
                <w:szCs w:val="21"/>
              </w:rPr>
              <w:t xml:space="preserve"> is one or more outcomes of an experiment.</w:t>
            </w:r>
          </w:p>
        </w:tc>
        <w:tc>
          <w:tcPr>
            <w:tcW w:w="0" w:type="auto"/>
            <w:tcBorders>
              <w:top w:val="outset" w:sz="6" w:space="0" w:color="auto"/>
              <w:left w:val="outset" w:sz="6" w:space="0" w:color="auto"/>
              <w:bottom w:val="outset" w:sz="6" w:space="0" w:color="auto"/>
              <w:right w:val="outset" w:sz="6" w:space="0" w:color="auto"/>
            </w:tcBorders>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One event of this experiment is landing on blue.</w:t>
            </w:r>
          </w:p>
        </w:tc>
      </w:tr>
      <w:tr w:rsidR="00583A09" w:rsidRPr="009606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b/>
                <w:bCs/>
                <w:color w:val="000000" w:themeColor="text1"/>
                <w:sz w:val="21"/>
                <w:szCs w:val="21"/>
              </w:rPr>
              <w:t>Probability</w:t>
            </w:r>
            <w:r w:rsidRPr="00960639">
              <w:rPr>
                <w:rFonts w:ascii="Arial" w:eastAsia="Times New Roman" w:hAnsi="Arial" w:cs="Arial"/>
                <w:color w:val="000000" w:themeColor="text1"/>
                <w:sz w:val="21"/>
                <w:szCs w:val="21"/>
              </w:rPr>
              <w:t xml:space="preserve"> is the measure of how likely an event is.</w:t>
            </w:r>
          </w:p>
        </w:tc>
        <w:tc>
          <w:tcPr>
            <w:tcW w:w="0" w:type="auto"/>
            <w:tcBorders>
              <w:top w:val="outset" w:sz="6" w:space="0" w:color="auto"/>
              <w:left w:val="outset" w:sz="6" w:space="0" w:color="auto"/>
              <w:bottom w:val="outset" w:sz="6" w:space="0" w:color="auto"/>
              <w:right w:val="outset" w:sz="6" w:space="0" w:color="auto"/>
            </w:tcBorders>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The probability of landing on blue is one fourth.</w:t>
            </w:r>
          </w:p>
        </w:tc>
      </w:tr>
    </w:tbl>
    <w:p w:rsidR="00583A09" w:rsidRPr="00960639" w:rsidRDefault="00583A09" w:rsidP="00583A09">
      <w:pPr>
        <w:spacing w:after="0" w:line="240" w:lineRule="auto"/>
        <w:rPr>
          <w:rFonts w:ascii="Arial" w:eastAsia="Times New Roman" w:hAnsi="Arial" w:cs="Arial"/>
          <w:color w:val="000000" w:themeColor="text1"/>
          <w:sz w:val="21"/>
          <w:szCs w:val="21"/>
        </w:rPr>
      </w:pPr>
    </w:p>
    <w:tbl>
      <w:tblPr>
        <w:tblW w:w="4750" w:type="pct"/>
        <w:tblCellSpacing w:w="0" w:type="dxa"/>
        <w:tblCellMar>
          <w:left w:w="0" w:type="dxa"/>
          <w:right w:w="0" w:type="dxa"/>
        </w:tblCellMar>
        <w:tblLook w:val="04A0" w:firstRow="1" w:lastRow="0" w:firstColumn="1" w:lastColumn="0" w:noHBand="0" w:noVBand="1"/>
      </w:tblPr>
      <w:tblGrid>
        <w:gridCol w:w="10260"/>
      </w:tblGrid>
      <w:tr w:rsidR="00583A09" w:rsidRPr="00960639">
        <w:trPr>
          <w:tblCellSpacing w:w="0" w:type="dxa"/>
        </w:trPr>
        <w:tc>
          <w:tcPr>
            <w:tcW w:w="0" w:type="auto"/>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In order to measure probabilities, mathematicians have devised the following formula for finding the probability of an event. </w:t>
            </w:r>
          </w:p>
        </w:tc>
      </w:tr>
    </w:tbl>
    <w:p w:rsidR="00583A09" w:rsidRPr="00960639" w:rsidRDefault="00583A09" w:rsidP="00583A09">
      <w:pPr>
        <w:spacing w:after="0" w:line="240" w:lineRule="auto"/>
        <w:rPr>
          <w:rFonts w:ascii="Arial" w:eastAsia="Times New Roman" w:hAnsi="Arial" w:cs="Arial"/>
          <w:color w:val="000000" w:themeColor="text1"/>
          <w:sz w:val="21"/>
          <w:szCs w:val="21"/>
        </w:rPr>
      </w:pP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4697"/>
      </w:tblGrid>
      <w:tr w:rsidR="00583A09" w:rsidRPr="0096063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3397"/>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b/>
                <w:bCs/>
                <w:color w:val="000000" w:themeColor="text1"/>
                <w:sz w:val="24"/>
                <w:szCs w:val="24"/>
              </w:rPr>
              <w:t>Probability Of An Event</w:t>
            </w:r>
          </w:p>
        </w:tc>
      </w:tr>
      <w:tr w:rsidR="00583A09" w:rsidRPr="009606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660"/>
              <w:gridCol w:w="3887"/>
            </w:tblGrid>
            <w:tr w:rsidR="00583A09" w:rsidRPr="00960639">
              <w:trPr>
                <w:tblCellSpacing w:w="0" w:type="dxa"/>
              </w:trPr>
              <w:tc>
                <w:tcPr>
                  <w:tcW w:w="0" w:type="auto"/>
                  <w:vMerge w:val="restart"/>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P(A) =  </w:t>
                  </w:r>
                </w:p>
              </w:tc>
              <w:tc>
                <w:tcPr>
                  <w:tcW w:w="0" w:type="auto"/>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The Number Of Ways Event A Can Occur</w:t>
                  </w:r>
                  <w:r w:rsidRPr="00960639">
                    <w:rPr>
                      <w:rFonts w:ascii="Arial" w:eastAsia="Times New Roman" w:hAnsi="Arial" w:cs="Arial"/>
                      <w:color w:val="000000" w:themeColor="text1"/>
                      <w:sz w:val="21"/>
                      <w:szCs w:val="21"/>
                    </w:rPr>
                    <w:t xml:space="preserve"> </w:t>
                  </w:r>
                </w:p>
              </w:tc>
            </w:tr>
            <w:tr w:rsidR="00583A09" w:rsidRPr="00960639">
              <w:trPr>
                <w:tblCellSpacing w:w="0" w:type="dxa"/>
              </w:trPr>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The total number Of Possible Outcomes </w:t>
                  </w:r>
                </w:p>
              </w:tc>
            </w:tr>
          </w:tbl>
          <w:p w:rsidR="00583A09" w:rsidRPr="00960639" w:rsidRDefault="00583A09" w:rsidP="00583A09">
            <w:pPr>
              <w:spacing w:after="0" w:line="240" w:lineRule="auto"/>
              <w:rPr>
                <w:rFonts w:ascii="Arial" w:eastAsia="Times New Roman" w:hAnsi="Arial" w:cs="Arial"/>
                <w:color w:val="000000" w:themeColor="text1"/>
                <w:sz w:val="21"/>
                <w:szCs w:val="21"/>
              </w:rPr>
            </w:pPr>
          </w:p>
        </w:tc>
      </w:tr>
    </w:tbl>
    <w:p w:rsidR="00583A09" w:rsidRPr="00960639" w:rsidRDefault="00583A09" w:rsidP="00583A09">
      <w:pPr>
        <w:spacing w:after="240" w:line="240" w:lineRule="auto"/>
        <w:rPr>
          <w:rFonts w:ascii="Arial" w:eastAsia="Times New Roman" w:hAnsi="Arial" w:cs="Arial"/>
          <w:color w:val="000000" w:themeColor="text1"/>
          <w:sz w:val="21"/>
          <w:szCs w:val="21"/>
        </w:rPr>
      </w:pPr>
    </w:p>
    <w:p w:rsidR="00583A09" w:rsidRPr="00960639" w:rsidRDefault="00FA6A47"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pict>
          <v:rect id="_x0000_i1025" style="width:513pt;height:1.5pt" o:hrpct="950" o:hrstd="t" o:hr="t" fillcolor="#a0a0a0" stroked="f"/>
        </w:pict>
      </w:r>
    </w:p>
    <w:tbl>
      <w:tblPr>
        <w:tblW w:w="4750" w:type="pct"/>
        <w:tblCellSpacing w:w="0" w:type="dxa"/>
        <w:tblCellMar>
          <w:left w:w="0" w:type="dxa"/>
          <w:right w:w="0" w:type="dxa"/>
        </w:tblCellMar>
        <w:tblLook w:val="04A0" w:firstRow="1" w:lastRow="0" w:firstColumn="1" w:lastColumn="0" w:noHBand="0" w:noVBand="1"/>
      </w:tblPr>
      <w:tblGrid>
        <w:gridCol w:w="10260"/>
      </w:tblGrid>
      <w:tr w:rsidR="00583A09" w:rsidRPr="00960639">
        <w:trPr>
          <w:tblCellSpacing w:w="0" w:type="dxa"/>
        </w:trPr>
        <w:tc>
          <w:tcPr>
            <w:tcW w:w="0" w:type="auto"/>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b/>
                <w:bCs/>
                <w:color w:val="000000" w:themeColor="text1"/>
                <w:sz w:val="21"/>
                <w:szCs w:val="21"/>
              </w:rPr>
              <w:t>The probability of event A is the number of ways event A can occur divided by the total number of possible outcomes.</w:t>
            </w:r>
            <w:r w:rsidRPr="00960639">
              <w:rPr>
                <w:rFonts w:ascii="Arial" w:eastAsia="Times New Roman" w:hAnsi="Arial" w:cs="Arial"/>
                <w:color w:val="000000" w:themeColor="text1"/>
                <w:sz w:val="21"/>
                <w:szCs w:val="21"/>
              </w:rPr>
              <w:t xml:space="preserve"> Let's take a look at a slight modification of the problem from the top of the page. </w:t>
            </w:r>
          </w:p>
        </w:tc>
      </w:tr>
    </w:tbl>
    <w:p w:rsidR="00583A09" w:rsidRPr="00960639" w:rsidRDefault="00583A09" w:rsidP="00583A09">
      <w:pPr>
        <w:spacing w:after="0" w:line="240" w:lineRule="auto"/>
        <w:rPr>
          <w:rFonts w:ascii="Arial" w:eastAsia="Times New Roman" w:hAnsi="Arial" w:cs="Arial"/>
          <w:color w:val="000000" w:themeColor="text1"/>
          <w:sz w:val="21"/>
          <w:szCs w:val="21"/>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1623"/>
        <w:gridCol w:w="6747"/>
        <w:gridCol w:w="480"/>
        <w:gridCol w:w="1410"/>
      </w:tblGrid>
      <w:tr w:rsidR="00583A09" w:rsidRPr="00960639">
        <w:trPr>
          <w:tblCellSpacing w:w="30" w:type="dxa"/>
        </w:trPr>
        <w:tc>
          <w:tcPr>
            <w:tcW w:w="0" w:type="auto"/>
            <w:noWrap/>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Experiment 1:   </w:t>
            </w:r>
          </w:p>
        </w:tc>
        <w:tc>
          <w:tcPr>
            <w:tcW w:w="0" w:type="auto"/>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A spinner has 4 equal sectors colored yellow, blue, green and red. After spinning the spinner, what is the probability of landing on each color? </w:t>
            </w:r>
          </w:p>
        </w:tc>
        <w:tc>
          <w:tcPr>
            <w:tcW w:w="0" w:type="auto"/>
            <w:vMerge w:val="restart"/>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noProof/>
                <w:color w:val="000000" w:themeColor="text1"/>
                <w:sz w:val="21"/>
                <w:szCs w:val="21"/>
                <w:lang w:bidi="ar-SA"/>
              </w:rPr>
              <w:drawing>
                <wp:inline distT="0" distB="0" distL="0" distR="0">
                  <wp:extent cx="19050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Merge w:val="restart"/>
            <w:noWrap/>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noProof/>
                <w:color w:val="000000" w:themeColor="text1"/>
                <w:sz w:val="21"/>
                <w:szCs w:val="21"/>
                <w:lang w:bidi="ar-SA"/>
              </w:rPr>
              <w:drawing>
                <wp:inline distT="0" distB="0" distL="0" distR="0">
                  <wp:extent cx="762000" cy="762000"/>
                  <wp:effectExtent l="0" t="0" r="0" b="0"/>
                  <wp:docPr id="4" name="Picture 4" descr="sp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n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583A09" w:rsidRPr="00960639">
        <w:trPr>
          <w:tblCellSpacing w:w="30" w:type="dxa"/>
        </w:trPr>
        <w:tc>
          <w:tcPr>
            <w:tcW w:w="0" w:type="auto"/>
            <w:noWrap/>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Outcomes:  </w:t>
            </w:r>
          </w:p>
        </w:tc>
        <w:tc>
          <w:tcPr>
            <w:tcW w:w="0" w:type="auto"/>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The possible outcomes of this experiment are yellow, blue, green, and red.</w:t>
            </w: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r>
      <w:tr w:rsidR="00583A09" w:rsidRPr="00960639">
        <w:trPr>
          <w:tblCellSpacing w:w="30" w:type="dxa"/>
        </w:trPr>
        <w:tc>
          <w:tcPr>
            <w:tcW w:w="0" w:type="auto"/>
            <w:vMerge w:val="restart"/>
            <w:noWrap/>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Probabilities:  </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64"/>
              <w:gridCol w:w="240"/>
              <w:gridCol w:w="2510"/>
              <w:gridCol w:w="240"/>
              <w:gridCol w:w="234"/>
            </w:tblGrid>
            <w:tr w:rsidR="00583A09" w:rsidRPr="00960639">
              <w:trPr>
                <w:tblCellSpacing w:w="0" w:type="dxa"/>
              </w:trPr>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P(yellow) </w:t>
                  </w:r>
                </w:p>
              </w:tc>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  </w:t>
                  </w: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 of ways to land on yellow</w:t>
                  </w:r>
                  <w:r w:rsidRPr="00960639">
                    <w:rPr>
                      <w:rFonts w:ascii="Arial" w:eastAsia="Times New Roman" w:hAnsi="Arial" w:cs="Arial"/>
                      <w:color w:val="000000" w:themeColor="text1"/>
                      <w:sz w:val="21"/>
                      <w:szCs w:val="21"/>
                    </w:rPr>
                    <w:t xml:space="preserve"> </w:t>
                  </w:r>
                </w:p>
              </w:tc>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  </w:t>
                  </w: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1</w:t>
                  </w:r>
                  <w:r w:rsidRPr="00960639">
                    <w:rPr>
                      <w:rFonts w:ascii="Arial" w:eastAsia="Times New Roman" w:hAnsi="Arial" w:cs="Arial"/>
                      <w:color w:val="000000" w:themeColor="text1"/>
                      <w:sz w:val="21"/>
                      <w:szCs w:val="21"/>
                    </w:rPr>
                    <w:t xml:space="preserve"> </w:t>
                  </w:r>
                </w:p>
              </w:tc>
            </w:tr>
            <w:tr w:rsidR="00583A09" w:rsidRPr="00960639">
              <w:trPr>
                <w:tblCellSpacing w:w="0" w:type="dxa"/>
              </w:trPr>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total # of colors </w:t>
                  </w: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4  </w:t>
                  </w:r>
                </w:p>
              </w:tc>
            </w:tr>
            <w:tr w:rsidR="00583A09" w:rsidRPr="00960639">
              <w:trPr>
                <w:tblCellSpacing w:w="0" w:type="dxa"/>
              </w:trPr>
              <w:tc>
                <w:tcPr>
                  <w:tcW w:w="0" w:type="auto"/>
                  <w:gridSpan w:val="5"/>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w:t>
                  </w:r>
                </w:p>
              </w:tc>
            </w:tr>
            <w:tr w:rsidR="00583A09" w:rsidRPr="00960639">
              <w:trPr>
                <w:tblCellSpacing w:w="0" w:type="dxa"/>
              </w:trPr>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P(blue) </w:t>
                  </w:r>
                </w:p>
              </w:tc>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  </w:t>
                  </w: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 of ways to land on blue</w:t>
                  </w:r>
                  <w:r w:rsidRPr="00960639">
                    <w:rPr>
                      <w:rFonts w:ascii="Arial" w:eastAsia="Times New Roman" w:hAnsi="Arial" w:cs="Arial"/>
                      <w:color w:val="000000" w:themeColor="text1"/>
                      <w:sz w:val="21"/>
                      <w:szCs w:val="21"/>
                    </w:rPr>
                    <w:t xml:space="preserve"> </w:t>
                  </w:r>
                </w:p>
              </w:tc>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  </w:t>
                  </w: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1</w:t>
                  </w:r>
                  <w:r w:rsidRPr="00960639">
                    <w:rPr>
                      <w:rFonts w:ascii="Arial" w:eastAsia="Times New Roman" w:hAnsi="Arial" w:cs="Arial"/>
                      <w:color w:val="000000" w:themeColor="text1"/>
                      <w:sz w:val="21"/>
                      <w:szCs w:val="21"/>
                    </w:rPr>
                    <w:t xml:space="preserve"> </w:t>
                  </w:r>
                </w:p>
              </w:tc>
            </w:tr>
            <w:tr w:rsidR="00583A09" w:rsidRPr="00960639">
              <w:trPr>
                <w:tblCellSpacing w:w="0" w:type="dxa"/>
              </w:trPr>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total # of colors </w:t>
                  </w: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4  </w:t>
                  </w:r>
                </w:p>
              </w:tc>
            </w:tr>
            <w:tr w:rsidR="00583A09" w:rsidRPr="00960639">
              <w:trPr>
                <w:tblCellSpacing w:w="0" w:type="dxa"/>
              </w:trPr>
              <w:tc>
                <w:tcPr>
                  <w:tcW w:w="0" w:type="auto"/>
                  <w:gridSpan w:val="5"/>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lastRenderedPageBreak/>
                    <w:t> </w:t>
                  </w:r>
                </w:p>
              </w:tc>
            </w:tr>
            <w:tr w:rsidR="00583A09" w:rsidRPr="00960639">
              <w:trPr>
                <w:tblCellSpacing w:w="0" w:type="dxa"/>
              </w:trPr>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P(green) </w:t>
                  </w:r>
                </w:p>
              </w:tc>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  </w:t>
                  </w: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 of ways to land on green</w:t>
                  </w:r>
                  <w:r w:rsidRPr="00960639">
                    <w:rPr>
                      <w:rFonts w:ascii="Arial" w:eastAsia="Times New Roman" w:hAnsi="Arial" w:cs="Arial"/>
                      <w:color w:val="000000" w:themeColor="text1"/>
                      <w:sz w:val="21"/>
                      <w:szCs w:val="21"/>
                    </w:rPr>
                    <w:t xml:space="preserve"> </w:t>
                  </w:r>
                </w:p>
              </w:tc>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  </w:t>
                  </w: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1</w:t>
                  </w:r>
                  <w:r w:rsidRPr="00960639">
                    <w:rPr>
                      <w:rFonts w:ascii="Arial" w:eastAsia="Times New Roman" w:hAnsi="Arial" w:cs="Arial"/>
                      <w:color w:val="000000" w:themeColor="text1"/>
                      <w:sz w:val="21"/>
                      <w:szCs w:val="21"/>
                    </w:rPr>
                    <w:t xml:space="preserve"> </w:t>
                  </w:r>
                </w:p>
              </w:tc>
            </w:tr>
            <w:tr w:rsidR="00583A09" w:rsidRPr="00960639">
              <w:trPr>
                <w:tblCellSpacing w:w="0" w:type="dxa"/>
              </w:trPr>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total # of colors </w:t>
                  </w: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4  </w:t>
                  </w:r>
                </w:p>
              </w:tc>
            </w:tr>
            <w:tr w:rsidR="00583A09" w:rsidRPr="00960639">
              <w:trPr>
                <w:tblCellSpacing w:w="0" w:type="dxa"/>
              </w:trPr>
              <w:tc>
                <w:tcPr>
                  <w:tcW w:w="0" w:type="auto"/>
                  <w:gridSpan w:val="5"/>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w:t>
                  </w:r>
                </w:p>
              </w:tc>
            </w:tr>
            <w:tr w:rsidR="00583A09" w:rsidRPr="00960639">
              <w:trPr>
                <w:tblCellSpacing w:w="0" w:type="dxa"/>
              </w:trPr>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P(red) </w:t>
                  </w:r>
                </w:p>
              </w:tc>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  </w:t>
                  </w: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 of ways to land on red</w:t>
                  </w:r>
                  <w:r w:rsidRPr="00960639">
                    <w:rPr>
                      <w:rFonts w:ascii="Arial" w:eastAsia="Times New Roman" w:hAnsi="Arial" w:cs="Arial"/>
                      <w:color w:val="000000" w:themeColor="text1"/>
                      <w:sz w:val="21"/>
                      <w:szCs w:val="21"/>
                    </w:rPr>
                    <w:t xml:space="preserve"> </w:t>
                  </w:r>
                </w:p>
              </w:tc>
              <w:tc>
                <w:tcPr>
                  <w:tcW w:w="0" w:type="auto"/>
                  <w:vMerge w:val="restart"/>
                  <w:noWrap/>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  </w:t>
                  </w: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u w:val="single"/>
                    </w:rPr>
                    <w:t>1</w:t>
                  </w:r>
                  <w:r w:rsidRPr="00960639">
                    <w:rPr>
                      <w:rFonts w:ascii="Arial" w:eastAsia="Times New Roman" w:hAnsi="Arial" w:cs="Arial"/>
                      <w:color w:val="000000" w:themeColor="text1"/>
                      <w:sz w:val="21"/>
                      <w:szCs w:val="21"/>
                    </w:rPr>
                    <w:t xml:space="preserve"> </w:t>
                  </w:r>
                </w:p>
              </w:tc>
            </w:tr>
            <w:tr w:rsidR="00583A09" w:rsidRPr="00960639">
              <w:trPr>
                <w:tblCellSpacing w:w="0" w:type="dxa"/>
              </w:trPr>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total # of colors </w:t>
                  </w: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noWrap/>
                  <w:vAlign w:val="center"/>
                  <w:hideMark/>
                </w:tcPr>
                <w:p w:rsidR="00583A09" w:rsidRPr="00960639" w:rsidRDefault="00583A09" w:rsidP="00583A09">
                  <w:pPr>
                    <w:spacing w:after="0" w:line="240" w:lineRule="auto"/>
                    <w:jc w:val="center"/>
                    <w:rPr>
                      <w:rFonts w:ascii="Arial" w:eastAsia="Times New Roman" w:hAnsi="Arial" w:cs="Arial"/>
                      <w:color w:val="000000" w:themeColor="text1"/>
                      <w:sz w:val="21"/>
                      <w:szCs w:val="21"/>
                    </w:rPr>
                  </w:pPr>
                  <w:r w:rsidRPr="00960639">
                    <w:rPr>
                      <w:rFonts w:ascii="Arial" w:eastAsia="Times New Roman" w:hAnsi="Arial" w:cs="Arial"/>
                      <w:color w:val="000000" w:themeColor="text1"/>
                      <w:sz w:val="21"/>
                      <w:szCs w:val="21"/>
                    </w:rPr>
                    <w:t xml:space="preserve"> 4  </w:t>
                  </w:r>
                </w:p>
              </w:tc>
            </w:tr>
          </w:tbl>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r>
      <w:tr w:rsidR="00583A09" w:rsidRPr="00960639">
        <w:trPr>
          <w:tblCellSpacing w:w="30" w:type="dxa"/>
        </w:trPr>
        <w:tc>
          <w:tcPr>
            <w:tcW w:w="0" w:type="auto"/>
            <w:vMerge/>
            <w:vAlign w:val="center"/>
            <w:hideMark/>
          </w:tcPr>
          <w:p w:rsidR="00583A09" w:rsidRPr="00960639" w:rsidRDefault="00583A09" w:rsidP="00583A09">
            <w:pPr>
              <w:spacing w:after="0" w:line="240" w:lineRule="auto"/>
              <w:rPr>
                <w:rFonts w:ascii="Arial" w:eastAsia="Times New Roman" w:hAnsi="Arial" w:cs="Arial"/>
                <w:color w:val="000000" w:themeColor="text1"/>
                <w:sz w:val="21"/>
                <w:szCs w:val="21"/>
              </w:rPr>
            </w:pPr>
          </w:p>
        </w:tc>
        <w:tc>
          <w:tcPr>
            <w:tcW w:w="0" w:type="auto"/>
            <w:vAlign w:val="center"/>
            <w:hideMark/>
          </w:tcPr>
          <w:p w:rsidR="00583A09" w:rsidRPr="00960639" w:rsidRDefault="00583A09" w:rsidP="00583A09">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583A09" w:rsidRPr="00960639" w:rsidRDefault="00583A09" w:rsidP="00583A09">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583A09" w:rsidRPr="00960639" w:rsidRDefault="00583A09" w:rsidP="00583A09">
            <w:pPr>
              <w:spacing w:after="0" w:line="240" w:lineRule="auto"/>
              <w:rPr>
                <w:rFonts w:ascii="Times New Roman" w:eastAsia="Times New Roman" w:hAnsi="Times New Roman" w:cs="Times New Roman"/>
                <w:color w:val="000000" w:themeColor="text1"/>
                <w:sz w:val="20"/>
                <w:szCs w:val="20"/>
              </w:rPr>
            </w:pPr>
          </w:p>
        </w:tc>
      </w:tr>
    </w:tbl>
    <w:p w:rsidR="00583A09" w:rsidRPr="00960639" w:rsidRDefault="003449C3" w:rsidP="00583A09">
      <w:pPr>
        <w:spacing w:after="0" w:line="240" w:lineRule="auto"/>
        <w:rPr>
          <w:color w:val="000000" w:themeColor="text1"/>
        </w:rPr>
      </w:pPr>
      <w:r w:rsidRPr="00960639">
        <w:rPr>
          <w:noProof/>
          <w:color w:val="000000" w:themeColor="text1"/>
          <w:lang w:bidi="ar-SA"/>
        </w:rPr>
        <w:drawing>
          <wp:inline distT="0" distB="0" distL="0" distR="0" wp14:anchorId="6B832545" wp14:editId="67D4C138">
            <wp:extent cx="6970395" cy="24765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0056" cy="2479932"/>
                    </a:xfrm>
                    <a:prstGeom prst="rect">
                      <a:avLst/>
                    </a:prstGeom>
                  </pic:spPr>
                </pic:pic>
              </a:graphicData>
            </a:graphic>
          </wp:inline>
        </w:drawing>
      </w:r>
    </w:p>
    <w:p w:rsidR="003449C3" w:rsidRPr="00960639" w:rsidRDefault="003449C3" w:rsidP="00583A09">
      <w:pPr>
        <w:spacing w:after="0" w:line="240" w:lineRule="auto"/>
        <w:rPr>
          <w:color w:val="000000" w:themeColor="text1"/>
        </w:rPr>
      </w:pPr>
      <w:r w:rsidRPr="00960639">
        <w:rPr>
          <w:color w:val="000000" w:themeColor="text1"/>
        </w:rPr>
        <w:t xml:space="preserve">SOURCE: </w:t>
      </w:r>
      <w:hyperlink r:id="rId15" w:history="1">
        <w:r w:rsidRPr="00960639">
          <w:rPr>
            <w:rStyle w:val="Hyperlink"/>
            <w:color w:val="000000" w:themeColor="text1"/>
          </w:rPr>
          <w:t>http://www.mathgoodies.com/lessons/vol6/intro_probability.html</w:t>
        </w:r>
      </w:hyperlink>
      <w:r w:rsidRPr="00960639">
        <w:rPr>
          <w:color w:val="000000" w:themeColor="text1"/>
        </w:rPr>
        <w:t xml:space="preserve"> </w:t>
      </w:r>
    </w:p>
    <w:p w:rsidR="00FA6A47" w:rsidRPr="00960639" w:rsidRDefault="00FA6A47" w:rsidP="00583A09">
      <w:pPr>
        <w:spacing w:after="0" w:line="240" w:lineRule="auto"/>
        <w:rPr>
          <w:color w:val="000000" w:themeColor="text1"/>
        </w:rPr>
      </w:pP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probability distribution</w:t>
      </w:r>
      <w:r w:rsidRPr="00960639">
        <w:rPr>
          <w:rFonts w:ascii="Segoe UI" w:hAnsi="Segoe UI" w:cs="Segoe UI"/>
          <w:color w:val="000000" w:themeColor="text1"/>
          <w:sz w:val="20"/>
          <w:szCs w:val="20"/>
        </w:rPr>
        <w:t xml:space="preserve"> is a table or an equation that links each possible value that a </w:t>
      </w:r>
      <w:hyperlink r:id="rId16" w:history="1">
        <w:r w:rsidRPr="00960639">
          <w:rPr>
            <w:rStyle w:val="Hyperlink"/>
            <w:color w:val="000000" w:themeColor="text1"/>
            <w:sz w:val="20"/>
            <w:szCs w:val="20"/>
          </w:rPr>
          <w:t>random variable</w:t>
        </w:r>
      </w:hyperlink>
      <w:r w:rsidRPr="00960639">
        <w:rPr>
          <w:rFonts w:ascii="Segoe UI" w:hAnsi="Segoe UI" w:cs="Segoe UI"/>
          <w:color w:val="000000" w:themeColor="text1"/>
          <w:sz w:val="20"/>
          <w:szCs w:val="20"/>
        </w:rPr>
        <w:t xml:space="preserve"> can assume with its probability of occurrence.</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Discrete Probability Distributions</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distribution of a </w:t>
      </w:r>
      <w:hyperlink r:id="rId17" w:history="1">
        <w:r w:rsidRPr="00960639">
          <w:rPr>
            <w:rStyle w:val="Hyperlink"/>
            <w:color w:val="000000" w:themeColor="text1"/>
            <w:sz w:val="20"/>
            <w:szCs w:val="20"/>
          </w:rPr>
          <w:t>discrete</w:t>
        </w:r>
      </w:hyperlink>
      <w:r w:rsidRPr="00960639">
        <w:rPr>
          <w:rFonts w:ascii="Segoe UI" w:hAnsi="Segoe UI" w:cs="Segoe UI"/>
          <w:color w:val="000000" w:themeColor="text1"/>
          <w:sz w:val="20"/>
          <w:szCs w:val="20"/>
        </w:rPr>
        <w:t xml:space="preserve"> random variable can always be represented by a table. For example, suppose you flip a coin two times. This simple exercise can have four possible outcomes: HH, HT, TH, and TT. Now, let the variable X represent the number of heads that result from the coin flips. The variable X can take on the values 0, 1, or 2; and X is a discrete random variable.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table below shows the probabilities associated with each possible value of X. The probability of getting 0 heads is 0.25; 1 head, 0.50; and 2 heads, 0.25. </w:t>
      </w:r>
      <w:r w:rsidR="004C4AF6">
        <w:rPr>
          <w:rFonts w:ascii="Segoe UI" w:hAnsi="Segoe UI" w:cs="Segoe UI"/>
          <w:color w:val="000000" w:themeColor="text1"/>
          <w:sz w:val="20"/>
          <w:szCs w:val="20"/>
        </w:rPr>
        <w:t>It</w:t>
      </w:r>
      <w:r w:rsidRPr="00960639">
        <w:rPr>
          <w:rFonts w:ascii="Segoe UI" w:hAnsi="Segoe UI" w:cs="Segoe UI"/>
          <w:color w:val="000000" w:themeColor="text1"/>
          <w:sz w:val="20"/>
          <w:szCs w:val="20"/>
        </w:rPr>
        <w:t xml:space="preserve"> is an example of a probability distribution for a discrete random variable.</w:t>
      </w:r>
    </w:p>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2377"/>
        <w:gridCol w:w="2052"/>
      </w:tblGrid>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Number of heads, x</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Probability, P(x)</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0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1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0.50</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2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bl>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Note:</w:t>
      </w:r>
      <w:r w:rsidRPr="00960639">
        <w:rPr>
          <w:rFonts w:ascii="Segoe UI" w:hAnsi="Segoe UI" w:cs="Segoe UI"/>
          <w:color w:val="000000" w:themeColor="text1"/>
          <w:sz w:val="20"/>
          <w:szCs w:val="20"/>
        </w:rPr>
        <w:t xml:space="preserve"> Given a probability distribution, you can find </w:t>
      </w:r>
      <w:hyperlink r:id="rId18" w:history="1">
        <w:r w:rsidRPr="00960639">
          <w:rPr>
            <w:rStyle w:val="Hyperlink"/>
            <w:color w:val="000000" w:themeColor="text1"/>
            <w:sz w:val="20"/>
            <w:szCs w:val="20"/>
          </w:rPr>
          <w:t>cumulative probabilities</w:t>
        </w:r>
      </w:hyperlink>
      <w:r w:rsidRPr="00960639">
        <w:rPr>
          <w:rFonts w:ascii="Segoe UI" w:hAnsi="Segoe UI" w:cs="Segoe UI"/>
          <w:color w:val="000000" w:themeColor="text1"/>
          <w:sz w:val="20"/>
          <w:szCs w:val="20"/>
        </w:rPr>
        <w:t xml:space="preserve">. For example, the probability of getting 1 or fewer heads [ P(X </w:t>
      </w:r>
      <w:r w:rsidRPr="00960639">
        <w:rPr>
          <w:rFonts w:ascii="Segoe UI" w:hAnsi="Segoe UI" w:cs="Segoe UI"/>
          <w:color w:val="000000" w:themeColor="text1"/>
          <w:sz w:val="20"/>
          <w:szCs w:val="20"/>
          <w:u w:val="single"/>
        </w:rPr>
        <w:t>&lt;</w:t>
      </w:r>
      <w:r w:rsidRPr="00960639">
        <w:rPr>
          <w:rFonts w:ascii="Segoe UI" w:hAnsi="Segoe UI" w:cs="Segoe UI"/>
          <w:color w:val="000000" w:themeColor="text1"/>
          <w:sz w:val="20"/>
          <w:szCs w:val="20"/>
        </w:rPr>
        <w:t xml:space="preserve"> 1) ] is P(X = 0) + P(X = 1), which is equal to 0.25 + 0.50 or 0.75.</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Continuous Probability Distributions</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distribution of a </w:t>
      </w:r>
      <w:hyperlink r:id="rId19" w:history="1">
        <w:r w:rsidRPr="00960639">
          <w:rPr>
            <w:rStyle w:val="Hyperlink"/>
            <w:color w:val="000000" w:themeColor="text1"/>
            <w:sz w:val="20"/>
            <w:szCs w:val="20"/>
          </w:rPr>
          <w:t>continuous</w:t>
        </w:r>
      </w:hyperlink>
      <w:r w:rsidRPr="00960639">
        <w:rPr>
          <w:rFonts w:ascii="Segoe UI" w:hAnsi="Segoe UI" w:cs="Segoe UI"/>
          <w:color w:val="000000" w:themeColor="text1"/>
          <w:sz w:val="20"/>
          <w:szCs w:val="20"/>
        </w:rPr>
        <w:t xml:space="preserve"> random variable is represented by an equation, called the </w:t>
      </w:r>
      <w:r w:rsidRPr="00960639">
        <w:rPr>
          <w:rStyle w:val="Strong"/>
          <w:rFonts w:ascii="Segoe UI" w:hAnsi="Segoe UI" w:cs="Segoe UI"/>
          <w:color w:val="000000" w:themeColor="text1"/>
          <w:sz w:val="20"/>
          <w:szCs w:val="20"/>
        </w:rPr>
        <w:t>probability density function</w:t>
      </w:r>
      <w:r w:rsidRPr="00960639">
        <w:rPr>
          <w:rFonts w:ascii="Segoe UI" w:hAnsi="Segoe UI" w:cs="Segoe UI"/>
          <w:color w:val="000000" w:themeColor="text1"/>
          <w:sz w:val="20"/>
          <w:szCs w:val="20"/>
        </w:rPr>
        <w:t xml:space="preserve"> (pdf). All probability density functions satisfy the following conditions:</w:t>
      </w:r>
    </w:p>
    <w:p w:rsidR="00FA6A47" w:rsidRPr="00960639" w:rsidRDefault="00FA6A47" w:rsidP="00FA6A47">
      <w:pPr>
        <w:numPr>
          <w:ilvl w:val="0"/>
          <w:numId w:val="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random variable Y is a function of X; that is, y = f(x).</w:t>
      </w:r>
    </w:p>
    <w:p w:rsidR="00FA6A47" w:rsidRPr="00960639" w:rsidRDefault="00FA6A47" w:rsidP="00FA6A47">
      <w:pPr>
        <w:numPr>
          <w:ilvl w:val="0"/>
          <w:numId w:val="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value of y is greater than or equal to zero for all values of x.</w:t>
      </w:r>
    </w:p>
    <w:p w:rsidR="00FA6A47" w:rsidRPr="00960639" w:rsidRDefault="00FA6A47" w:rsidP="00FA6A47">
      <w:pPr>
        <w:numPr>
          <w:ilvl w:val="0"/>
          <w:numId w:val="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total area under the curve of the function is equal to one.</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The charts below show two continuous probability distributions. The chart on the left shows a probability density function described by the equation y = 1 over the range of 0 to 1 and y = 0 elsewhere. The chart on the right shows a probability density function described by the equation y = 1 - 0.5x over the range of 0 to 2 and y = 0 elsewhere. The area under the curve is equal to 1 for both charts.</w:t>
      </w:r>
    </w:p>
    <w:tbl>
      <w:tblPr>
        <w:tblW w:w="0" w:type="auto"/>
        <w:jc w:val="center"/>
        <w:tblCellSpacing w:w="15" w:type="dxa"/>
        <w:tblCellMar>
          <w:left w:w="0" w:type="dxa"/>
          <w:right w:w="0" w:type="dxa"/>
        </w:tblCellMar>
        <w:tblLook w:val="04A0" w:firstRow="1" w:lastRow="0" w:firstColumn="1" w:lastColumn="0" w:noHBand="0" w:noVBand="1"/>
      </w:tblPr>
      <w:tblGrid>
        <w:gridCol w:w="3165"/>
        <w:gridCol w:w="3135"/>
      </w:tblGrid>
      <w:tr w:rsidR="00FA6A47" w:rsidRPr="00960639" w:rsidTr="00FA6A47">
        <w:trPr>
          <w:tblCellSpacing w:w="15" w:type="dxa"/>
          <w:jc w:val="center"/>
        </w:trPr>
        <w:tc>
          <w:tcPr>
            <w:tcW w:w="0" w:type="auto"/>
            <w:tcMar>
              <w:top w:w="0" w:type="dxa"/>
              <w:left w:w="0" w:type="dxa"/>
              <w:bottom w:w="0" w:type="dxa"/>
              <w:right w:w="30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noProof/>
                <w:color w:val="000000" w:themeColor="text1"/>
                <w:sz w:val="20"/>
                <w:szCs w:val="20"/>
                <w:lang w:bidi="ar-SA"/>
              </w:rPr>
              <w:drawing>
                <wp:inline distT="0" distB="0" distL="0" distR="0">
                  <wp:extent cx="1781175" cy="1152525"/>
                  <wp:effectExtent l="0" t="0" r="9525" b="9525"/>
                  <wp:docPr id="9" name="Picture 9" descr="http://stattrek.com/Images/Sp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trek.com/Images/Sp2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1175" cy="1152525"/>
                          </a:xfrm>
                          <a:prstGeom prst="rect">
                            <a:avLst/>
                          </a:prstGeom>
                          <a:noFill/>
                          <a:ln>
                            <a:noFill/>
                          </a:ln>
                        </pic:spPr>
                      </pic:pic>
                    </a:graphicData>
                  </a:graphic>
                </wp:inline>
              </w:drawing>
            </w:r>
          </w:p>
        </w:tc>
        <w:tc>
          <w:tcPr>
            <w:tcW w:w="0" w:type="auto"/>
            <w:tcMar>
              <w:top w:w="0" w:type="dxa"/>
              <w:left w:w="300" w:type="dxa"/>
              <w:bottom w:w="0" w:type="dxa"/>
              <w:right w:w="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noProof/>
                <w:color w:val="000000" w:themeColor="text1"/>
                <w:sz w:val="20"/>
                <w:szCs w:val="20"/>
                <w:lang w:bidi="ar-SA"/>
              </w:rPr>
              <w:drawing>
                <wp:inline distT="0" distB="0" distL="0" distR="0">
                  <wp:extent cx="1771650" cy="1143000"/>
                  <wp:effectExtent l="0" t="0" r="0" b="0"/>
                  <wp:docPr id="8" name="Picture 8" descr="http://stattrek.com/Images/S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trek.com/Images/Sp2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1650" cy="1143000"/>
                          </a:xfrm>
                          <a:prstGeom prst="rect">
                            <a:avLst/>
                          </a:prstGeom>
                          <a:noFill/>
                          <a:ln>
                            <a:noFill/>
                          </a:ln>
                        </pic:spPr>
                      </pic:pic>
                    </a:graphicData>
                  </a:graphic>
                </wp:inline>
              </w:drawing>
            </w:r>
          </w:p>
        </w:tc>
      </w:tr>
      <w:tr w:rsidR="00FA6A47" w:rsidRPr="00960639" w:rsidTr="00FA6A47">
        <w:trPr>
          <w:tblCellSpacing w:w="15" w:type="dxa"/>
          <w:jc w:val="center"/>
        </w:trPr>
        <w:tc>
          <w:tcPr>
            <w:tcW w:w="0" w:type="auto"/>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y = 1</w:t>
            </w:r>
          </w:p>
        </w:tc>
        <w:tc>
          <w:tcPr>
            <w:tcW w:w="0" w:type="auto"/>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y = 1 - 0.5x</w:t>
            </w:r>
          </w:p>
        </w:tc>
      </w:tr>
    </w:tbl>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that a continuous random variable falls in the interval between </w:t>
      </w:r>
      <w:r w:rsidRPr="00960639">
        <w:rPr>
          <w:rStyle w:val="Emphasis"/>
          <w:rFonts w:ascii="Segoe UI" w:hAnsi="Segoe UI" w:cs="Segoe UI"/>
          <w:color w:val="000000" w:themeColor="text1"/>
          <w:sz w:val="20"/>
          <w:szCs w:val="20"/>
        </w:rPr>
        <w:t>a</w:t>
      </w:r>
      <w:r w:rsidRPr="00960639">
        <w:rPr>
          <w:rFonts w:ascii="Segoe UI" w:hAnsi="Segoe UI" w:cs="Segoe UI"/>
          <w:color w:val="000000" w:themeColor="text1"/>
          <w:sz w:val="20"/>
          <w:szCs w:val="20"/>
        </w:rPr>
        <w:t xml:space="preserve"> and </w:t>
      </w:r>
      <w:r w:rsidRPr="00960639">
        <w:rPr>
          <w:rStyle w:val="Emphasis"/>
          <w:rFonts w:ascii="Segoe UI" w:hAnsi="Segoe UI" w:cs="Segoe UI"/>
          <w:color w:val="000000" w:themeColor="text1"/>
          <w:sz w:val="20"/>
          <w:szCs w:val="20"/>
        </w:rPr>
        <w:t>b</w:t>
      </w:r>
      <w:r w:rsidRPr="00960639">
        <w:rPr>
          <w:rFonts w:ascii="Segoe UI" w:hAnsi="Segoe UI" w:cs="Segoe UI"/>
          <w:color w:val="000000" w:themeColor="text1"/>
          <w:sz w:val="20"/>
          <w:szCs w:val="20"/>
        </w:rPr>
        <w:t xml:space="preserve"> is equal to the area under the pdf curve between </w:t>
      </w:r>
      <w:r w:rsidRPr="00960639">
        <w:rPr>
          <w:rStyle w:val="Emphasis"/>
          <w:rFonts w:ascii="Segoe UI" w:hAnsi="Segoe UI" w:cs="Segoe UI"/>
          <w:color w:val="000000" w:themeColor="text1"/>
          <w:sz w:val="20"/>
          <w:szCs w:val="20"/>
        </w:rPr>
        <w:t>a</w:t>
      </w:r>
      <w:r w:rsidRPr="00960639">
        <w:rPr>
          <w:rFonts w:ascii="Segoe UI" w:hAnsi="Segoe UI" w:cs="Segoe UI"/>
          <w:color w:val="000000" w:themeColor="text1"/>
          <w:sz w:val="20"/>
          <w:szCs w:val="20"/>
        </w:rPr>
        <w:t xml:space="preserve"> and </w:t>
      </w:r>
      <w:r w:rsidRPr="00960639">
        <w:rPr>
          <w:rStyle w:val="Emphasis"/>
          <w:rFonts w:ascii="Segoe UI" w:hAnsi="Segoe UI" w:cs="Segoe UI"/>
          <w:color w:val="000000" w:themeColor="text1"/>
          <w:sz w:val="20"/>
          <w:szCs w:val="20"/>
        </w:rPr>
        <w:t>b</w:t>
      </w:r>
      <w:r w:rsidRPr="00960639">
        <w:rPr>
          <w:rFonts w:ascii="Segoe UI" w:hAnsi="Segoe UI" w:cs="Segoe UI"/>
          <w:color w:val="000000" w:themeColor="text1"/>
          <w:sz w:val="20"/>
          <w:szCs w:val="20"/>
        </w:rPr>
        <w:t>. For example, in the first chart above, the shaded area shows the probability that the random variable X will fall between 0.6 and 1.0. That probability is 0.40. And in the second chart, the shaded area shows the probability of falling between 1.0 and 2.0. That probability is 0.25.</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Note:</w:t>
      </w:r>
      <w:r w:rsidRPr="00960639">
        <w:rPr>
          <w:rFonts w:ascii="Segoe UI" w:hAnsi="Segoe UI" w:cs="Segoe UI"/>
          <w:color w:val="000000" w:themeColor="text1"/>
          <w:sz w:val="20"/>
          <w:szCs w:val="20"/>
        </w:rPr>
        <w:t xml:space="preserve"> With a continuous distribution, there are an infinite number of values between any two data points. As a result, the probability that a continuous random variable will assume a particular value is always zero. For example, in both of the above charts, the probability that variable X will equal </w:t>
      </w:r>
      <w:r w:rsidRPr="00960639">
        <w:rPr>
          <w:rStyle w:val="Emphasis"/>
          <w:rFonts w:ascii="Segoe UI" w:hAnsi="Segoe UI" w:cs="Segoe UI"/>
          <w:color w:val="000000" w:themeColor="text1"/>
          <w:sz w:val="20"/>
          <w:szCs w:val="20"/>
        </w:rPr>
        <w:t>exactly</w:t>
      </w:r>
      <w:r w:rsidRPr="00960639">
        <w:rPr>
          <w:rFonts w:ascii="Segoe UI" w:hAnsi="Segoe UI" w:cs="Segoe UI"/>
          <w:color w:val="000000" w:themeColor="text1"/>
          <w:sz w:val="20"/>
          <w:szCs w:val="20"/>
        </w:rPr>
        <w:t xml:space="preserve"> 0.4 is zero.</w:t>
      </w:r>
    </w:p>
    <w:p w:rsidR="00FA6A47" w:rsidRPr="00960639" w:rsidRDefault="00FA6A47" w:rsidP="00583A09">
      <w:pPr>
        <w:spacing w:after="0" w:line="240" w:lineRule="auto"/>
        <w:rPr>
          <w:color w:val="000000" w:themeColor="text1"/>
        </w:rPr>
      </w:pPr>
    </w:p>
    <w:p w:rsidR="00FA6A47" w:rsidRPr="004C4AF6" w:rsidRDefault="00FA6A47" w:rsidP="004C4AF6">
      <w:pPr>
        <w:pStyle w:val="Heading1"/>
        <w:shd w:val="clear" w:color="auto" w:fill="FFFFFF"/>
        <w:spacing w:before="0" w:beforeAutospacing="0" w:after="0" w:afterAutospacing="0" w:line="360" w:lineRule="atLeast"/>
        <w:textAlignment w:val="top"/>
        <w:rPr>
          <w:rFonts w:ascii="Arial" w:hAnsi="Arial" w:cs="Arial"/>
          <w:color w:val="000000" w:themeColor="text1"/>
        </w:rPr>
      </w:pPr>
      <w:r w:rsidRPr="004C4AF6">
        <w:rPr>
          <w:rFonts w:ascii="Arial" w:hAnsi="Arial" w:cs="Arial"/>
          <w:color w:val="000000" w:themeColor="text1"/>
        </w:rPr>
        <w:t>Mean and Variance of Random Variables</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Just like </w:t>
      </w:r>
      <w:hyperlink r:id="rId22" w:history="1">
        <w:r w:rsidRPr="00960639">
          <w:rPr>
            <w:rStyle w:val="Hyperlink"/>
            <w:color w:val="000000" w:themeColor="text1"/>
            <w:sz w:val="20"/>
            <w:szCs w:val="20"/>
          </w:rPr>
          <w:t>variables</w:t>
        </w:r>
      </w:hyperlink>
      <w:r w:rsidRPr="00960639">
        <w:rPr>
          <w:rFonts w:ascii="Segoe UI" w:hAnsi="Segoe UI" w:cs="Segoe UI"/>
          <w:color w:val="000000" w:themeColor="text1"/>
          <w:sz w:val="20"/>
          <w:szCs w:val="20"/>
        </w:rPr>
        <w:t xml:space="preserve"> from a data set, </w:t>
      </w:r>
      <w:hyperlink r:id="rId23" w:history="1">
        <w:r w:rsidRPr="00960639">
          <w:rPr>
            <w:rStyle w:val="Hyperlink"/>
            <w:color w:val="000000" w:themeColor="text1"/>
            <w:sz w:val="20"/>
            <w:szCs w:val="20"/>
          </w:rPr>
          <w:t>random variables</w:t>
        </w:r>
      </w:hyperlink>
      <w:r w:rsidRPr="00960639">
        <w:rPr>
          <w:rFonts w:ascii="Segoe UI" w:hAnsi="Segoe UI" w:cs="Segoe UI"/>
          <w:color w:val="000000" w:themeColor="text1"/>
          <w:sz w:val="20"/>
          <w:szCs w:val="20"/>
        </w:rPr>
        <w:t xml:space="preserve"> are described by measures of central tendency (like the mean) and measures of variability (like variance). This lesson shows how to compute these measures for </w:t>
      </w:r>
      <w:hyperlink r:id="rId24" w:history="1">
        <w:r w:rsidRPr="00960639">
          <w:rPr>
            <w:rStyle w:val="Hyperlink"/>
            <w:color w:val="000000" w:themeColor="text1"/>
            <w:sz w:val="20"/>
            <w:szCs w:val="20"/>
          </w:rPr>
          <w:t>discrete</w:t>
        </w:r>
      </w:hyperlink>
      <w:r w:rsidRPr="00960639">
        <w:rPr>
          <w:rFonts w:ascii="Segoe UI" w:hAnsi="Segoe UI" w:cs="Segoe UI"/>
          <w:color w:val="000000" w:themeColor="text1"/>
          <w:sz w:val="20"/>
          <w:szCs w:val="20"/>
        </w:rPr>
        <w:t xml:space="preserve"> random variables.</w:t>
      </w:r>
    </w:p>
    <w:p w:rsidR="00FA6A47" w:rsidRPr="00960639" w:rsidRDefault="00FA6A47" w:rsidP="00FA6A47">
      <w:pPr>
        <w:pStyle w:val="Heading2"/>
        <w:shd w:val="clear" w:color="auto" w:fill="FFFFFF"/>
        <w:spacing w:before="0" w:line="360" w:lineRule="atLeast"/>
        <w:rPr>
          <w:rFonts w:ascii="Segoe UI" w:hAnsi="Segoe UI" w:cs="Segoe UI"/>
          <w:b/>
          <w:color w:val="000000" w:themeColor="text1"/>
          <w:sz w:val="22"/>
          <w:szCs w:val="22"/>
        </w:rPr>
      </w:pPr>
      <w:r w:rsidRPr="00960639">
        <w:rPr>
          <w:b/>
          <w:color w:val="000000" w:themeColor="text1"/>
        </w:rPr>
        <w:t>Mean of a Discrete Random Variable</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mean of the discrete random variable X is also called the </w:t>
      </w:r>
      <w:r w:rsidRPr="00960639">
        <w:rPr>
          <w:rStyle w:val="Strong"/>
          <w:rFonts w:ascii="Segoe UI" w:hAnsi="Segoe UI" w:cs="Segoe UI"/>
          <w:color w:val="000000" w:themeColor="text1"/>
          <w:sz w:val="20"/>
          <w:szCs w:val="20"/>
        </w:rPr>
        <w:t>expected value</w:t>
      </w:r>
      <w:r w:rsidRPr="00960639">
        <w:rPr>
          <w:rFonts w:ascii="Segoe UI" w:hAnsi="Segoe UI" w:cs="Segoe UI"/>
          <w:color w:val="000000" w:themeColor="text1"/>
          <w:sz w:val="20"/>
          <w:szCs w:val="20"/>
        </w:rPr>
        <w:t xml:space="preserve"> of X. Notationally, the expected value of X is denoted by E(X). Use the following formula to compute the mean of a discrete random variable.</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E(X) = μ</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 Σ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P(x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where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is the value of the random variable for outcome i, μ</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is the mean of random variable X, and P(x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is the probability that the random variable will be outcome i.</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Example 1</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In a recent little league softball game, each player went to bat 4 times. The number of hits made by each player is described by the following probability distribution.</w:t>
      </w:r>
    </w:p>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1872"/>
        <w:gridCol w:w="697"/>
        <w:gridCol w:w="697"/>
        <w:gridCol w:w="697"/>
        <w:gridCol w:w="697"/>
        <w:gridCol w:w="727"/>
      </w:tblGrid>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FA6A47">
            <w:pPr>
              <w:spacing w:after="0" w:line="360" w:lineRule="atLeast"/>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 xml:space="preserve">Number of hits, x </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1</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3</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4</w:t>
            </w:r>
          </w:p>
        </w:tc>
      </w:tr>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FA6A47">
            <w:pPr>
              <w:spacing w:after="0" w:line="360" w:lineRule="atLeast"/>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Probability, P(x)</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0.10</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0.20</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0.30</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0.15</w:t>
            </w:r>
          </w:p>
        </w:tc>
      </w:tr>
    </w:tbl>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What is the mean of the probability distribution?</w:t>
      </w:r>
    </w:p>
    <w:p w:rsidR="00FA6A47" w:rsidRPr="00960639" w:rsidRDefault="00FA6A47" w:rsidP="00FA6A47">
      <w:pPr>
        <w:pStyle w:val="probs"/>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1.00 </w:t>
      </w:r>
      <w:r w:rsidRPr="00960639">
        <w:rPr>
          <w:rFonts w:ascii="Segoe UI" w:hAnsi="Segoe UI" w:cs="Segoe UI"/>
          <w:color w:val="000000" w:themeColor="text1"/>
          <w:sz w:val="20"/>
          <w:szCs w:val="20"/>
        </w:rPr>
        <w:br/>
        <w:t xml:space="preserve">(B) 1.75 </w:t>
      </w:r>
      <w:r w:rsidRPr="00960639">
        <w:rPr>
          <w:rFonts w:ascii="Segoe UI" w:hAnsi="Segoe UI" w:cs="Segoe UI"/>
          <w:color w:val="000000" w:themeColor="text1"/>
          <w:sz w:val="20"/>
          <w:szCs w:val="20"/>
        </w:rPr>
        <w:br/>
        <w:t xml:space="preserve">(C) 2.00 </w:t>
      </w:r>
      <w:r w:rsidRPr="00960639">
        <w:rPr>
          <w:rFonts w:ascii="Segoe UI" w:hAnsi="Segoe UI" w:cs="Segoe UI"/>
          <w:color w:val="000000" w:themeColor="text1"/>
          <w:sz w:val="20"/>
          <w:szCs w:val="20"/>
        </w:rPr>
        <w:br/>
        <w:t xml:space="preserve">(D) 2.25 </w:t>
      </w:r>
      <w:r w:rsidRPr="00960639">
        <w:rPr>
          <w:rFonts w:ascii="Segoe UI" w:hAnsi="Segoe UI" w:cs="Segoe UI"/>
          <w:color w:val="000000" w:themeColor="text1"/>
          <w:sz w:val="20"/>
          <w:szCs w:val="20"/>
        </w:rPr>
        <w:br/>
        <w:t xml:space="preserve">(E) None of the above.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lastRenderedPageBreak/>
        <w:t>Solution</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correct answer is E. The mean of the probability distribution is 2.15, as defined by the following equation.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E(X) = Σ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P(x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w:t>
      </w:r>
      <w:r w:rsidRPr="00960639">
        <w:rPr>
          <w:rFonts w:ascii="Segoe UI" w:hAnsi="Segoe UI" w:cs="Segoe UI"/>
          <w:color w:val="000000" w:themeColor="text1"/>
          <w:sz w:val="20"/>
          <w:szCs w:val="20"/>
        </w:rPr>
        <w:br/>
        <w:t xml:space="preserve">E(X) = 0*0.10 + 1*0.20 + 2*0.30 + 3*0.25 + 4*0.15 = 2.15 </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Median of a Discrete Random Variable</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median of a discrete random variable is the "middle" value. It is the value of X for which P(X </w:t>
      </w:r>
      <w:r w:rsidRPr="00960639">
        <w:rPr>
          <w:rFonts w:ascii="Segoe UI" w:hAnsi="Segoe UI" w:cs="Segoe UI"/>
          <w:color w:val="000000" w:themeColor="text1"/>
          <w:sz w:val="20"/>
          <w:szCs w:val="20"/>
          <w:u w:val="single"/>
        </w:rPr>
        <w:t>&lt;</w:t>
      </w:r>
      <w:r w:rsidRPr="00960639">
        <w:rPr>
          <w:rFonts w:ascii="Segoe UI" w:hAnsi="Segoe UI" w:cs="Segoe UI"/>
          <w:color w:val="000000" w:themeColor="text1"/>
          <w:sz w:val="20"/>
          <w:szCs w:val="20"/>
        </w:rPr>
        <w:t xml:space="preserve"> x) is greater than or equal to 0.5 </w:t>
      </w:r>
      <w:r w:rsidRPr="00960639">
        <w:rPr>
          <w:rStyle w:val="Emphasis"/>
          <w:rFonts w:ascii="Segoe UI" w:hAnsi="Segoe UI" w:cs="Segoe UI"/>
          <w:color w:val="000000" w:themeColor="text1"/>
          <w:sz w:val="20"/>
          <w:szCs w:val="20"/>
        </w:rPr>
        <w:t>and</w:t>
      </w:r>
      <w:r w:rsidRPr="00960639">
        <w:rPr>
          <w:rFonts w:ascii="Segoe UI" w:hAnsi="Segoe UI" w:cs="Segoe UI"/>
          <w:color w:val="000000" w:themeColor="text1"/>
          <w:sz w:val="20"/>
          <w:szCs w:val="20"/>
        </w:rPr>
        <w:t xml:space="preserve"> P(X </w:t>
      </w:r>
      <w:r w:rsidRPr="00960639">
        <w:rPr>
          <w:rFonts w:ascii="Segoe UI" w:hAnsi="Segoe UI" w:cs="Segoe UI"/>
          <w:color w:val="000000" w:themeColor="text1"/>
          <w:sz w:val="20"/>
          <w:szCs w:val="20"/>
          <w:u w:val="single"/>
        </w:rPr>
        <w:t>&gt;</w:t>
      </w:r>
      <w:r w:rsidRPr="00960639">
        <w:rPr>
          <w:rFonts w:ascii="Segoe UI" w:hAnsi="Segoe UI" w:cs="Segoe UI"/>
          <w:color w:val="000000" w:themeColor="text1"/>
          <w:sz w:val="20"/>
          <w:szCs w:val="20"/>
        </w:rPr>
        <w:t xml:space="preserve"> x) is greater than or equal to 0.5.</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Consider the problem presented above in Example 1. In Example 1, the median is 2; because P(X </w:t>
      </w:r>
      <w:r w:rsidRPr="00960639">
        <w:rPr>
          <w:rFonts w:ascii="Segoe UI" w:hAnsi="Segoe UI" w:cs="Segoe UI"/>
          <w:color w:val="000000" w:themeColor="text1"/>
          <w:sz w:val="20"/>
          <w:szCs w:val="20"/>
          <w:u w:val="single"/>
        </w:rPr>
        <w:t>&lt;</w:t>
      </w:r>
      <w:r w:rsidRPr="00960639">
        <w:rPr>
          <w:rFonts w:ascii="Segoe UI" w:hAnsi="Segoe UI" w:cs="Segoe UI"/>
          <w:color w:val="000000" w:themeColor="text1"/>
          <w:sz w:val="20"/>
          <w:szCs w:val="20"/>
        </w:rPr>
        <w:t xml:space="preserve"> 2) is equal to 0.60, and P(X </w:t>
      </w:r>
      <w:r w:rsidRPr="00960639">
        <w:rPr>
          <w:rFonts w:ascii="Segoe UI" w:hAnsi="Segoe UI" w:cs="Segoe UI"/>
          <w:color w:val="000000" w:themeColor="text1"/>
          <w:sz w:val="20"/>
          <w:szCs w:val="20"/>
          <w:u w:val="single"/>
        </w:rPr>
        <w:t>&gt;</w:t>
      </w:r>
      <w:r w:rsidRPr="00960639">
        <w:rPr>
          <w:rFonts w:ascii="Segoe UI" w:hAnsi="Segoe UI" w:cs="Segoe UI"/>
          <w:color w:val="000000" w:themeColor="text1"/>
          <w:sz w:val="20"/>
          <w:szCs w:val="20"/>
        </w:rPr>
        <w:t xml:space="preserve"> 2) is equal to 0.70. The computations are shown below.</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P(X </w:t>
      </w:r>
      <w:r w:rsidRPr="00960639">
        <w:rPr>
          <w:rFonts w:ascii="Segoe UI" w:hAnsi="Segoe UI" w:cs="Segoe UI"/>
          <w:color w:val="000000" w:themeColor="text1"/>
          <w:sz w:val="20"/>
          <w:szCs w:val="20"/>
          <w:u w:val="single"/>
        </w:rPr>
        <w:t>&lt;</w:t>
      </w:r>
      <w:r w:rsidRPr="00960639">
        <w:rPr>
          <w:rFonts w:ascii="Segoe UI" w:hAnsi="Segoe UI" w:cs="Segoe UI"/>
          <w:color w:val="000000" w:themeColor="text1"/>
          <w:sz w:val="20"/>
          <w:szCs w:val="20"/>
        </w:rPr>
        <w:t xml:space="preserve"> 2) = P(x=0) + P(x=1) + P(x=2) = 0.10 + 0.20 + 0.30 = 0.60 </w:t>
      </w:r>
      <w:r w:rsidRPr="00960639">
        <w:rPr>
          <w:rFonts w:ascii="Segoe UI" w:hAnsi="Segoe UI" w:cs="Segoe UI"/>
          <w:color w:val="000000" w:themeColor="text1"/>
          <w:sz w:val="20"/>
          <w:szCs w:val="20"/>
        </w:rPr>
        <w:br/>
      </w:r>
      <w:r w:rsidRPr="00960639">
        <w:rPr>
          <w:rFonts w:ascii="Segoe UI" w:hAnsi="Segoe UI" w:cs="Segoe UI"/>
          <w:color w:val="000000" w:themeColor="text1"/>
          <w:sz w:val="20"/>
          <w:szCs w:val="20"/>
        </w:rPr>
        <w:br/>
        <w:t xml:space="preserve">P(X </w:t>
      </w:r>
      <w:r w:rsidRPr="00960639">
        <w:rPr>
          <w:rFonts w:ascii="Segoe UI" w:hAnsi="Segoe UI" w:cs="Segoe UI"/>
          <w:color w:val="000000" w:themeColor="text1"/>
          <w:sz w:val="20"/>
          <w:szCs w:val="20"/>
          <w:u w:val="single"/>
        </w:rPr>
        <w:t>&gt;</w:t>
      </w:r>
      <w:r w:rsidRPr="00960639">
        <w:rPr>
          <w:rFonts w:ascii="Segoe UI" w:hAnsi="Segoe UI" w:cs="Segoe UI"/>
          <w:color w:val="000000" w:themeColor="text1"/>
          <w:sz w:val="20"/>
          <w:szCs w:val="20"/>
        </w:rPr>
        <w:t xml:space="preserve"> 2) = P(x=2) + P(x=3) + P(x=4) = 0.30 + 0.25 + 0.15 = 0.70 </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Variability of a Discrete Random Variable</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equation for computing the variance of a discrete random variable is shown below.</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Σ {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E(x)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P(x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where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is the value of the random variable for outcome i, P(x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is the probability that the random variable will be outcome i, E(x) is the expected value of the discrete random variable x.</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Example 2</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number of adults living in homes on a randomly selected city block is described by the following probability distribution.</w:t>
      </w:r>
    </w:p>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2104"/>
        <w:gridCol w:w="697"/>
        <w:gridCol w:w="697"/>
        <w:gridCol w:w="697"/>
        <w:gridCol w:w="727"/>
      </w:tblGrid>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FA6A47">
            <w:pPr>
              <w:spacing w:after="0" w:line="360" w:lineRule="atLeast"/>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 xml:space="preserve">Number of adults, x </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1</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3</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4</w:t>
            </w:r>
          </w:p>
        </w:tc>
      </w:tr>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FA6A47">
            <w:pPr>
              <w:spacing w:after="0" w:line="360" w:lineRule="atLeast"/>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Probability, P(x)</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0.50</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0.15</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0.10</w:t>
            </w:r>
          </w:p>
        </w:tc>
      </w:tr>
    </w:tbl>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What is the standard deviation of the probability distribution?</w:t>
      </w:r>
    </w:p>
    <w:p w:rsidR="00FA6A47" w:rsidRPr="00960639" w:rsidRDefault="00FA6A47" w:rsidP="00FA6A47">
      <w:pPr>
        <w:pStyle w:val="probs"/>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0.50 </w:t>
      </w:r>
      <w:r w:rsidRPr="00960639">
        <w:rPr>
          <w:rFonts w:ascii="Segoe UI" w:hAnsi="Segoe UI" w:cs="Segoe UI"/>
          <w:color w:val="000000" w:themeColor="text1"/>
          <w:sz w:val="20"/>
          <w:szCs w:val="20"/>
        </w:rPr>
        <w:br/>
        <w:t xml:space="preserve">(B) 0.62 </w:t>
      </w:r>
      <w:r w:rsidRPr="00960639">
        <w:rPr>
          <w:rFonts w:ascii="Segoe UI" w:hAnsi="Segoe UI" w:cs="Segoe UI"/>
          <w:color w:val="000000" w:themeColor="text1"/>
          <w:sz w:val="20"/>
          <w:szCs w:val="20"/>
        </w:rPr>
        <w:br/>
        <w:t xml:space="preserve">(C) 0.79 </w:t>
      </w:r>
      <w:r w:rsidRPr="00960639">
        <w:rPr>
          <w:rFonts w:ascii="Segoe UI" w:hAnsi="Segoe UI" w:cs="Segoe UI"/>
          <w:color w:val="000000" w:themeColor="text1"/>
          <w:sz w:val="20"/>
          <w:szCs w:val="20"/>
        </w:rPr>
        <w:br/>
        <w:t xml:space="preserve">(D) 0.89 </w:t>
      </w:r>
      <w:r w:rsidRPr="00960639">
        <w:rPr>
          <w:rFonts w:ascii="Segoe UI" w:hAnsi="Segoe UI" w:cs="Segoe UI"/>
          <w:color w:val="000000" w:themeColor="text1"/>
          <w:sz w:val="20"/>
          <w:szCs w:val="20"/>
        </w:rPr>
        <w:br/>
        <w:t xml:space="preserve">(E) 2.10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Solution</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correct answer is D. The solution has three parts. First, find the expected value; then, find the variance; then, find the standard deviation. Computations are shown below, beginning with the expected value.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E(X) = Σ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P(x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w:t>
      </w:r>
      <w:r w:rsidRPr="00960639">
        <w:rPr>
          <w:rFonts w:ascii="Segoe UI" w:hAnsi="Segoe UI" w:cs="Segoe UI"/>
          <w:color w:val="000000" w:themeColor="text1"/>
          <w:sz w:val="20"/>
          <w:szCs w:val="20"/>
        </w:rPr>
        <w:br/>
        <w:t xml:space="preserve">E(X) = 1*0.25 + 2*0.50 + 3*0.15 + 4*0.10 = 2.10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Now that we know the expected value, we find the variance.</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Σ {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E(x)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P(x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w:t>
      </w:r>
      <w:r w:rsidRPr="00960639">
        <w:rPr>
          <w:rFonts w:ascii="Segoe UI" w:hAnsi="Segoe UI" w:cs="Segoe UI"/>
          <w:color w:val="000000" w:themeColor="text1"/>
          <w:sz w:val="20"/>
          <w:szCs w:val="20"/>
        </w:rPr>
        <w:b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(1 - 2.1)</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0.25 + (2 - 2.1)</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0.50 + (3 - 2.1)</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0.15 + (4 - 2.1)</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0.10 </w:t>
      </w:r>
      <w:r w:rsidRPr="00960639">
        <w:rPr>
          <w:rFonts w:ascii="Segoe UI" w:hAnsi="Segoe UI" w:cs="Segoe UI"/>
          <w:color w:val="000000" w:themeColor="text1"/>
          <w:sz w:val="20"/>
          <w:szCs w:val="20"/>
        </w:rPr>
        <w:b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(1.21 * 0.25) + (0.01 * 0.50) + (0.81) * 0.15) + (3.61 * 0.10) = 0.3025 + 0.0050 + 0.1215 + 0.3610 = 0.79 </w:t>
      </w:r>
    </w:p>
    <w:p w:rsidR="00FA6A47"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And finally, the standard deviation is equal to the square root of the variance; sqrt(0.79) or 0.889.</w:t>
      </w:r>
    </w:p>
    <w:p w:rsidR="00960639" w:rsidRPr="00960639" w:rsidRDefault="00960639"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p>
    <w:p w:rsidR="00FA6A47" w:rsidRPr="00960639" w:rsidRDefault="00FA6A47" w:rsidP="00960639">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960639">
        <w:rPr>
          <w:rFonts w:asciiTheme="minorHAnsi" w:hAnsiTheme="minorHAnsi"/>
          <w:color w:val="000000" w:themeColor="text1"/>
        </w:rPr>
        <w:t>Independent Random Variables</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When a study involves pairs of </w:t>
      </w:r>
      <w:hyperlink r:id="rId25" w:history="1">
        <w:r w:rsidRPr="00960639">
          <w:rPr>
            <w:rStyle w:val="Hyperlink"/>
            <w:color w:val="000000" w:themeColor="text1"/>
            <w:sz w:val="20"/>
            <w:szCs w:val="20"/>
          </w:rPr>
          <w:t>random variables</w:t>
        </w:r>
      </w:hyperlink>
      <w:r w:rsidRPr="00960639">
        <w:rPr>
          <w:rFonts w:ascii="Segoe UI" w:hAnsi="Segoe UI" w:cs="Segoe UI"/>
          <w:color w:val="000000" w:themeColor="text1"/>
          <w:sz w:val="20"/>
          <w:szCs w:val="20"/>
        </w:rPr>
        <w:t>, it is often useful to know whether or not the random variables are independent. This lesson explains how to assess the independence of random variables.</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Independence of Random Variables</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If two random variables, X and Y, are </w:t>
      </w:r>
      <w:r w:rsidRPr="00960639">
        <w:rPr>
          <w:rStyle w:val="Strong"/>
          <w:rFonts w:ascii="Segoe UI" w:hAnsi="Segoe UI" w:cs="Segoe UI"/>
          <w:color w:val="000000" w:themeColor="text1"/>
          <w:sz w:val="20"/>
          <w:szCs w:val="20"/>
        </w:rPr>
        <w:t>independent</w:t>
      </w:r>
      <w:r w:rsidRPr="00960639">
        <w:rPr>
          <w:rFonts w:ascii="Segoe UI" w:hAnsi="Segoe UI" w:cs="Segoe UI"/>
          <w:color w:val="000000" w:themeColor="text1"/>
          <w:sz w:val="20"/>
          <w:szCs w:val="20"/>
        </w:rPr>
        <w:t>, they satisfy the following conditions.</w:t>
      </w:r>
    </w:p>
    <w:p w:rsidR="00FA6A47" w:rsidRPr="00960639" w:rsidRDefault="00FA6A47" w:rsidP="00FA6A47">
      <w:pPr>
        <w:numPr>
          <w:ilvl w:val="0"/>
          <w:numId w:val="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P(x|y) = P(x), for all values of X and Y.</w:t>
      </w:r>
    </w:p>
    <w:p w:rsidR="00FA6A47" w:rsidRPr="00960639" w:rsidRDefault="00FA6A47" w:rsidP="00FA6A47">
      <w:pPr>
        <w:numPr>
          <w:ilvl w:val="0"/>
          <w:numId w:val="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P(x </w:t>
      </w:r>
      <w:r w:rsidRPr="00960639">
        <w:rPr>
          <w:rStyle w:val="unicode1"/>
          <w:rFonts w:hint="default"/>
          <w:color w:val="000000" w:themeColor="text1"/>
          <w:sz w:val="20"/>
          <w:szCs w:val="20"/>
        </w:rPr>
        <w:t>∩</w:t>
      </w:r>
      <w:r w:rsidRPr="00960639">
        <w:rPr>
          <w:rFonts w:ascii="Segoe UI" w:hAnsi="Segoe UI" w:cs="Segoe UI"/>
          <w:color w:val="000000" w:themeColor="text1"/>
          <w:sz w:val="20"/>
          <w:szCs w:val="20"/>
        </w:rPr>
        <w:t xml:space="preserve"> y) = P(x) * P(y), for all values of X and Y.</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above conditions are equivalent. If either one is met, the other condition also met; and X and Y are independent. If either condition is not met, X and Y are </w:t>
      </w:r>
      <w:r w:rsidRPr="00960639">
        <w:rPr>
          <w:rStyle w:val="Strong"/>
          <w:rFonts w:ascii="Segoe UI" w:hAnsi="Segoe UI" w:cs="Segoe UI"/>
          <w:color w:val="000000" w:themeColor="text1"/>
          <w:sz w:val="20"/>
          <w:szCs w:val="20"/>
        </w:rPr>
        <w:t>dependent</w:t>
      </w:r>
      <w:r w:rsidRPr="00960639">
        <w:rPr>
          <w:rFonts w:ascii="Segoe UI" w:hAnsi="Segoe UI" w:cs="Segoe UI"/>
          <w:color w:val="000000" w:themeColor="text1"/>
          <w:sz w:val="20"/>
          <w:szCs w:val="20"/>
        </w:rPr>
        <w:t>.</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Note:</w:t>
      </w:r>
      <w:r w:rsidRPr="00960639">
        <w:rPr>
          <w:rFonts w:ascii="Segoe UI" w:hAnsi="Segoe UI" w:cs="Segoe UI"/>
          <w:color w:val="000000" w:themeColor="text1"/>
          <w:sz w:val="20"/>
          <w:szCs w:val="20"/>
        </w:rPr>
        <w:t xml:space="preserve"> If X and Y are independent, then the </w:t>
      </w:r>
      <w:hyperlink r:id="rId26" w:history="1">
        <w:r w:rsidRPr="00960639">
          <w:rPr>
            <w:rStyle w:val="Hyperlink"/>
            <w:color w:val="000000" w:themeColor="text1"/>
            <w:sz w:val="20"/>
            <w:szCs w:val="20"/>
          </w:rPr>
          <w:t>correlation</w:t>
        </w:r>
      </w:hyperlink>
      <w:r w:rsidRPr="00960639">
        <w:rPr>
          <w:rFonts w:ascii="Segoe UI" w:hAnsi="Segoe UI" w:cs="Segoe UI"/>
          <w:color w:val="000000" w:themeColor="text1"/>
          <w:sz w:val="20"/>
          <w:szCs w:val="20"/>
        </w:rPr>
        <w:t xml:space="preserve"> between X and Y is equal to zero.</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Joint Probability Distributions</w:t>
      </w:r>
    </w:p>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456"/>
        <w:gridCol w:w="438"/>
        <w:gridCol w:w="589"/>
        <w:gridCol w:w="589"/>
        <w:gridCol w:w="619"/>
      </w:tblGrid>
      <w:tr w:rsidR="00FA6A47" w:rsidRPr="00960639" w:rsidTr="00FA6A47">
        <w:trPr>
          <w:tblCellSpacing w:w="15" w:type="dxa"/>
        </w:trPr>
        <w:tc>
          <w:tcPr>
            <w:tcW w:w="0" w:type="auto"/>
            <w:gridSpan w:val="2"/>
            <w:vMerge w:val="restart"/>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rPr>
                <w:color w:val="000000" w:themeColor="text1"/>
              </w:rPr>
            </w:pPr>
          </w:p>
        </w:tc>
        <w:tc>
          <w:tcPr>
            <w:tcW w:w="0" w:type="auto"/>
            <w:gridSpan w:val="3"/>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X </w:t>
            </w:r>
          </w:p>
        </w:tc>
      </w:tr>
      <w:tr w:rsidR="00FA6A47" w:rsidRPr="00960639" w:rsidTr="00FA6A47">
        <w:trPr>
          <w:tblCellSpacing w:w="15" w:type="dxa"/>
        </w:trPr>
        <w:tc>
          <w:tcPr>
            <w:tcW w:w="0" w:type="auto"/>
            <w:gridSpan w:val="2"/>
            <w:vMerge/>
            <w:tcBorders>
              <w:top w:val="nil"/>
              <w:left w:val="nil"/>
              <w:bottom w:val="nil"/>
              <w:right w:val="nil"/>
            </w:tcBorders>
            <w:vAlign w:val="center"/>
            <w:hideMark/>
          </w:tcPr>
          <w:p w:rsidR="00FA6A47" w:rsidRPr="00960639" w:rsidRDefault="00FA6A47" w:rsidP="00FA6A47">
            <w:pPr>
              <w:spacing w:after="0" w:line="360" w:lineRule="atLeast"/>
              <w:jc w:val="center"/>
              <w:textAlignment w:val="top"/>
              <w:rPr>
                <w:color w:val="000000" w:themeColor="text1"/>
                <w:sz w:val="24"/>
                <w:szCs w:val="24"/>
              </w:rPr>
            </w:pP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1</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2</w:t>
            </w:r>
          </w:p>
        </w:tc>
      </w:tr>
      <w:tr w:rsidR="00FA6A47" w:rsidRPr="00960639" w:rsidTr="00FA6A47">
        <w:trPr>
          <w:tblCellSpacing w:w="15" w:type="dxa"/>
        </w:trPr>
        <w:tc>
          <w:tcPr>
            <w:tcW w:w="0" w:type="auto"/>
            <w:vMerge w:val="restart"/>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Y</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3</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r>
      <w:tr w:rsidR="00FA6A47" w:rsidRPr="00960639" w:rsidTr="00FA6A47">
        <w:trPr>
          <w:tblCellSpacing w:w="15" w:type="dxa"/>
        </w:trPr>
        <w:tc>
          <w:tcPr>
            <w:tcW w:w="0" w:type="auto"/>
            <w:vMerge/>
            <w:tcBorders>
              <w:top w:val="nil"/>
              <w:left w:val="nil"/>
              <w:bottom w:val="nil"/>
              <w:right w:val="nil"/>
            </w:tcBorders>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4</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r>
    </w:tbl>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table on the right shows the joint probability distribution between two discrete random variables - X and Y.</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In a joint probability distribution table, numbers in the cells of the table represent the probability that particular values of X and Y occur together. From this table, you can see that the probability that X=0 and Y=3 is 0.1; the probability that X=1 and Y=3 is 0.2; and so on.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You can use tables like this to figure out whether two discrete random variables are independent or dependent. Problem 1 below shows how. </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bookmarkStart w:id="0" w:name="SampleProblems"/>
      <w:bookmarkEnd w:id="0"/>
      <w:r w:rsidRPr="00960639">
        <w:rPr>
          <w:color w:val="000000" w:themeColor="text1"/>
        </w:rPr>
        <w:t>Test Your Understanding</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Problem 1</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table on the left shows the joint probability distribution between two random variables - X and Y; and the table on the right shows the joint probability distribution between two random variables - A and B.</w:t>
      </w:r>
    </w:p>
    <w:tbl>
      <w:tblPr>
        <w:tblW w:w="0" w:type="auto"/>
        <w:jc w:val="center"/>
        <w:tblCellSpacing w:w="15" w:type="dxa"/>
        <w:tblCellMar>
          <w:left w:w="0" w:type="dxa"/>
          <w:right w:w="0" w:type="dxa"/>
        </w:tblCellMar>
        <w:tblLook w:val="04A0" w:firstRow="1" w:lastRow="0" w:firstColumn="1" w:lastColumn="0" w:noHBand="0" w:noVBand="1"/>
      </w:tblPr>
      <w:tblGrid>
        <w:gridCol w:w="3336"/>
        <w:gridCol w:w="3340"/>
      </w:tblGrid>
      <w:tr w:rsidR="00FA6A47" w:rsidRPr="00960639" w:rsidTr="00FA6A47">
        <w:trPr>
          <w:tblCellSpacing w:w="15" w:type="dxa"/>
          <w:jc w:val="center"/>
        </w:trPr>
        <w:tc>
          <w:tcPr>
            <w:tcW w:w="0" w:type="auto"/>
            <w:tcMar>
              <w:top w:w="0" w:type="dxa"/>
              <w:left w:w="300" w:type="dxa"/>
              <w:bottom w:w="0" w:type="dxa"/>
              <w:right w:w="300" w:type="dxa"/>
            </w:tcMar>
            <w:vAlign w:val="center"/>
            <w:hideMark/>
          </w:tcPr>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456"/>
              <w:gridCol w:w="438"/>
              <w:gridCol w:w="589"/>
              <w:gridCol w:w="589"/>
              <w:gridCol w:w="619"/>
            </w:tblGrid>
            <w:tr w:rsidR="00FA6A47" w:rsidRPr="00960639">
              <w:trPr>
                <w:tblCellSpacing w:w="15" w:type="dxa"/>
              </w:trPr>
              <w:tc>
                <w:tcPr>
                  <w:tcW w:w="0" w:type="auto"/>
                  <w:gridSpan w:val="2"/>
                  <w:vMerge w:val="restart"/>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rPr>
                      <w:rFonts w:ascii="Segoe UI" w:hAnsi="Segoe UI" w:cs="Segoe UI"/>
                      <w:color w:val="000000" w:themeColor="text1"/>
                      <w:sz w:val="20"/>
                      <w:szCs w:val="20"/>
                    </w:rPr>
                  </w:pPr>
                </w:p>
              </w:tc>
              <w:tc>
                <w:tcPr>
                  <w:tcW w:w="0" w:type="auto"/>
                  <w:gridSpan w:val="3"/>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X </w:t>
                  </w:r>
                </w:p>
              </w:tc>
            </w:tr>
            <w:tr w:rsidR="00FA6A47" w:rsidRPr="00960639">
              <w:trPr>
                <w:tblCellSpacing w:w="15" w:type="dxa"/>
              </w:trPr>
              <w:tc>
                <w:tcPr>
                  <w:tcW w:w="0" w:type="auto"/>
                  <w:gridSpan w:val="2"/>
                  <w:vMerge/>
                  <w:tcBorders>
                    <w:top w:val="nil"/>
                    <w:left w:val="nil"/>
                    <w:bottom w:val="nil"/>
                    <w:right w:val="nil"/>
                  </w:tcBorders>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1</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2</w:t>
                  </w:r>
                </w:p>
              </w:tc>
            </w:tr>
            <w:tr w:rsidR="00FA6A47" w:rsidRPr="00960639">
              <w:trPr>
                <w:tblCellSpacing w:w="15" w:type="dxa"/>
              </w:trPr>
              <w:tc>
                <w:tcPr>
                  <w:tcW w:w="0" w:type="auto"/>
                  <w:vMerge w:val="restart"/>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Y</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3</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r>
            <w:tr w:rsidR="00FA6A47" w:rsidRPr="00960639">
              <w:trPr>
                <w:tblCellSpacing w:w="15" w:type="dxa"/>
              </w:trPr>
              <w:tc>
                <w:tcPr>
                  <w:tcW w:w="0" w:type="auto"/>
                  <w:vMerge/>
                  <w:tcBorders>
                    <w:top w:val="nil"/>
                    <w:left w:val="nil"/>
                    <w:bottom w:val="nil"/>
                    <w:right w:val="nil"/>
                  </w:tcBorders>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4</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r>
          </w:tbl>
          <w:p w:rsidR="00FA6A47" w:rsidRPr="00960639" w:rsidRDefault="00FA6A47" w:rsidP="00FA6A47">
            <w:pPr>
              <w:spacing w:after="0" w:line="360" w:lineRule="atLeast"/>
              <w:textAlignment w:val="top"/>
              <w:rPr>
                <w:rFonts w:ascii="Segoe UI" w:hAnsi="Segoe UI" w:cs="Segoe UI"/>
                <w:color w:val="000000" w:themeColor="text1"/>
                <w:sz w:val="20"/>
                <w:szCs w:val="20"/>
              </w:rPr>
            </w:pPr>
          </w:p>
        </w:tc>
        <w:tc>
          <w:tcPr>
            <w:tcW w:w="0" w:type="auto"/>
            <w:tcMar>
              <w:top w:w="0" w:type="dxa"/>
              <w:left w:w="300" w:type="dxa"/>
              <w:bottom w:w="0" w:type="dxa"/>
              <w:right w:w="300" w:type="dxa"/>
            </w:tcMar>
            <w:vAlign w:val="center"/>
            <w:hideMark/>
          </w:tcPr>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460"/>
              <w:gridCol w:w="438"/>
              <w:gridCol w:w="589"/>
              <w:gridCol w:w="589"/>
              <w:gridCol w:w="619"/>
            </w:tblGrid>
            <w:tr w:rsidR="00FA6A47" w:rsidRPr="00960639">
              <w:trPr>
                <w:tblCellSpacing w:w="15" w:type="dxa"/>
              </w:trPr>
              <w:tc>
                <w:tcPr>
                  <w:tcW w:w="0" w:type="auto"/>
                  <w:gridSpan w:val="2"/>
                  <w:vMerge w:val="restart"/>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textAlignment w:val="top"/>
                    <w:rPr>
                      <w:color w:val="000000" w:themeColor="text1"/>
                      <w:sz w:val="20"/>
                      <w:szCs w:val="20"/>
                    </w:rPr>
                  </w:pPr>
                </w:p>
              </w:tc>
              <w:tc>
                <w:tcPr>
                  <w:tcW w:w="0" w:type="auto"/>
                  <w:gridSpan w:val="3"/>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p>
              </w:tc>
            </w:tr>
            <w:tr w:rsidR="00FA6A47" w:rsidRPr="00960639">
              <w:trPr>
                <w:tblCellSpacing w:w="15" w:type="dxa"/>
              </w:trPr>
              <w:tc>
                <w:tcPr>
                  <w:tcW w:w="0" w:type="auto"/>
                  <w:gridSpan w:val="2"/>
                  <w:vMerge/>
                  <w:tcBorders>
                    <w:top w:val="nil"/>
                    <w:left w:val="nil"/>
                    <w:bottom w:val="nil"/>
                    <w:right w:val="nil"/>
                  </w:tcBorders>
                  <w:vAlign w:val="center"/>
                  <w:hideMark/>
                </w:tcPr>
                <w:p w:rsidR="00FA6A47" w:rsidRPr="00960639" w:rsidRDefault="00FA6A47" w:rsidP="00FA6A47">
                  <w:pPr>
                    <w:spacing w:after="0" w:line="360" w:lineRule="atLeast"/>
                    <w:jc w:val="center"/>
                    <w:textAlignment w:val="top"/>
                    <w:rPr>
                      <w:color w:val="000000" w:themeColor="text1"/>
                      <w:sz w:val="20"/>
                      <w:szCs w:val="20"/>
                    </w:rPr>
                  </w:pP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1</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2</w:t>
                  </w:r>
                </w:p>
              </w:tc>
            </w:tr>
            <w:tr w:rsidR="00FA6A47" w:rsidRPr="00960639">
              <w:trPr>
                <w:tblCellSpacing w:w="15" w:type="dxa"/>
              </w:trPr>
              <w:tc>
                <w:tcPr>
                  <w:tcW w:w="0" w:type="auto"/>
                  <w:vMerge w:val="restart"/>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B</w:t>
                  </w: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3</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r>
            <w:tr w:rsidR="00FA6A47" w:rsidRPr="00960639">
              <w:trPr>
                <w:tblCellSpacing w:w="15" w:type="dxa"/>
              </w:trPr>
              <w:tc>
                <w:tcPr>
                  <w:tcW w:w="0" w:type="auto"/>
                  <w:vMerge/>
                  <w:tcBorders>
                    <w:top w:val="nil"/>
                    <w:left w:val="nil"/>
                    <w:bottom w:val="nil"/>
                    <w:right w:val="nil"/>
                  </w:tcBorders>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p>
              </w:tc>
              <w:tc>
                <w:tcPr>
                  <w:tcW w:w="0" w:type="auto"/>
                  <w:tcBorders>
                    <w:top w:val="nil"/>
                    <w:left w:val="nil"/>
                    <w:bottom w:val="nil"/>
                    <w:right w:val="nil"/>
                  </w:tcBorders>
                  <w:shd w:val="clear" w:color="auto" w:fill="B0C4DE"/>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4</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w:t>
                  </w:r>
                </w:p>
              </w:tc>
              <w:tc>
                <w:tcPr>
                  <w:tcW w:w="0" w:type="auto"/>
                  <w:tcMar>
                    <w:top w:w="75" w:type="dxa"/>
                    <w:left w:w="150" w:type="dxa"/>
                    <w:bottom w:w="75" w:type="dxa"/>
                    <w:right w:w="150" w:type="dxa"/>
                  </w:tcMar>
                  <w:vAlign w:val="center"/>
                  <w:hideMark/>
                </w:tcPr>
                <w:p w:rsidR="00FA6A47" w:rsidRPr="00960639" w:rsidRDefault="00FA6A47" w:rsidP="00FA6A47">
                  <w:pPr>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0.1</w:t>
                  </w:r>
                </w:p>
              </w:tc>
            </w:tr>
          </w:tbl>
          <w:p w:rsidR="00FA6A47" w:rsidRPr="00960639" w:rsidRDefault="00FA6A47" w:rsidP="00FA6A47">
            <w:pPr>
              <w:spacing w:after="0" w:line="360" w:lineRule="atLeast"/>
              <w:textAlignment w:val="top"/>
              <w:rPr>
                <w:rFonts w:ascii="Segoe UI" w:hAnsi="Segoe UI" w:cs="Segoe UI"/>
                <w:color w:val="000000" w:themeColor="text1"/>
                <w:sz w:val="20"/>
                <w:szCs w:val="20"/>
              </w:rPr>
            </w:pPr>
          </w:p>
        </w:tc>
      </w:tr>
    </w:tbl>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Which of the following statements are true?</w:t>
      </w:r>
    </w:p>
    <w:p w:rsidR="00FA6A47" w:rsidRPr="00960639" w:rsidRDefault="00FA6A47" w:rsidP="00FA6A47">
      <w:pPr>
        <w:pStyle w:val="probs"/>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 X and Y are independent random variables. </w:t>
      </w:r>
      <w:r w:rsidRPr="00960639">
        <w:rPr>
          <w:rFonts w:ascii="Segoe UI" w:hAnsi="Segoe UI" w:cs="Segoe UI"/>
          <w:color w:val="000000" w:themeColor="text1"/>
          <w:sz w:val="20"/>
          <w:szCs w:val="20"/>
        </w:rPr>
        <w:br/>
        <w:t xml:space="preserve">II. A and B are independent random variables. </w:t>
      </w:r>
    </w:p>
    <w:p w:rsidR="00FA6A47" w:rsidRPr="00960639" w:rsidRDefault="00FA6A47" w:rsidP="00FA6A47">
      <w:pPr>
        <w:pStyle w:val="probs"/>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 xml:space="preserve">(A) I only </w:t>
      </w:r>
      <w:r w:rsidRPr="00960639">
        <w:rPr>
          <w:rFonts w:ascii="Segoe UI" w:hAnsi="Segoe UI" w:cs="Segoe UI"/>
          <w:color w:val="000000" w:themeColor="text1"/>
          <w:sz w:val="20"/>
          <w:szCs w:val="20"/>
        </w:rPr>
        <w:br/>
        <w:t xml:space="preserve">(B) II only </w:t>
      </w:r>
      <w:r w:rsidRPr="00960639">
        <w:rPr>
          <w:rFonts w:ascii="Segoe UI" w:hAnsi="Segoe UI" w:cs="Segoe UI"/>
          <w:color w:val="000000" w:themeColor="text1"/>
          <w:sz w:val="20"/>
          <w:szCs w:val="20"/>
        </w:rPr>
        <w:br/>
        <w:t xml:space="preserve">(C) I and II </w:t>
      </w:r>
      <w:r w:rsidRPr="00960639">
        <w:rPr>
          <w:rFonts w:ascii="Segoe UI" w:hAnsi="Segoe UI" w:cs="Segoe UI"/>
          <w:color w:val="000000" w:themeColor="text1"/>
          <w:sz w:val="20"/>
          <w:szCs w:val="20"/>
        </w:rPr>
        <w:br/>
        <w:t xml:space="preserve">(D) Neither statement is true. </w:t>
      </w:r>
      <w:r w:rsidRPr="00960639">
        <w:rPr>
          <w:rFonts w:ascii="Segoe UI" w:hAnsi="Segoe UI" w:cs="Segoe UI"/>
          <w:color w:val="000000" w:themeColor="text1"/>
          <w:sz w:val="20"/>
          <w:szCs w:val="20"/>
        </w:rPr>
        <w:br/>
        <w:t xml:space="preserve">(E) It is not possible to answer this question, based on the information given.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Solution</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correct answer is A. The solution requires several computations to test the independence of random variables. Those</w:t>
      </w:r>
      <w:r w:rsidR="004C4AF6">
        <w:rPr>
          <w:rFonts w:ascii="Segoe UI" w:hAnsi="Segoe UI" w:cs="Segoe UI"/>
          <w:color w:val="000000" w:themeColor="text1"/>
          <w:sz w:val="20"/>
          <w:szCs w:val="20"/>
        </w:rPr>
        <w:t xml:space="preserve"> computations are shown below.  </w:t>
      </w:r>
      <w:r w:rsidRPr="00960639">
        <w:rPr>
          <w:rFonts w:ascii="Segoe UI" w:hAnsi="Segoe UI" w:cs="Segoe UI"/>
          <w:color w:val="000000" w:themeColor="text1"/>
          <w:sz w:val="20"/>
          <w:szCs w:val="20"/>
        </w:rPr>
        <w:t>X and Y are independent if P(x|y) = P(x), for all values of X and Y. From the probability distribution table, we know the following:</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P(x=0) = 0.2;      P(x=0 | y=3) = 0.2;      P(x=0 | y = 4) = 0.2 </w:t>
      </w:r>
      <w:r w:rsidRPr="00960639">
        <w:rPr>
          <w:rFonts w:ascii="Segoe UI" w:hAnsi="Segoe UI" w:cs="Segoe UI"/>
          <w:color w:val="000000" w:themeColor="text1"/>
          <w:sz w:val="20"/>
          <w:szCs w:val="20"/>
        </w:rPr>
        <w:br/>
        <w:t xml:space="preserve">P(x=1) = 0.4;      P(x=1 | y=3) = 0.4;      P(x=1 | y = 4) = 0.4 </w:t>
      </w:r>
      <w:r w:rsidRPr="00960639">
        <w:rPr>
          <w:rFonts w:ascii="Segoe UI" w:hAnsi="Segoe UI" w:cs="Segoe UI"/>
          <w:color w:val="000000" w:themeColor="text1"/>
          <w:sz w:val="20"/>
          <w:szCs w:val="20"/>
        </w:rPr>
        <w:br/>
        <w:t xml:space="preserve">P(x=2) = 0.4;      P(x=2 | y=3) = 0.4;      P(x=2 | y = 4) = 0.4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Thus, P(x|y) = P(x), for all values of X and Y, which means that X and Y are independent. We repeat the same analysis to test the independence of A and B.</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P(a=0) = 0.3;      P(a=0 | b=3) = 0.2;      P(a=0 | b = 4) = 0.4 </w:t>
      </w:r>
      <w:r w:rsidRPr="00960639">
        <w:rPr>
          <w:rFonts w:ascii="Segoe UI" w:hAnsi="Segoe UI" w:cs="Segoe UI"/>
          <w:color w:val="000000" w:themeColor="text1"/>
          <w:sz w:val="20"/>
          <w:szCs w:val="20"/>
        </w:rPr>
        <w:br/>
        <w:t xml:space="preserve">P(a=1) = 0.4;      P(a=1 | b=3) = 0.4;      P(a=1 | b = 4) = 0.4 </w:t>
      </w:r>
      <w:r w:rsidRPr="00960639">
        <w:rPr>
          <w:rFonts w:ascii="Segoe UI" w:hAnsi="Segoe UI" w:cs="Segoe UI"/>
          <w:color w:val="000000" w:themeColor="text1"/>
          <w:sz w:val="20"/>
          <w:szCs w:val="20"/>
        </w:rPr>
        <w:br/>
        <w:t xml:space="preserve">P(a=2) = 0.3;      P(a=2 | b=3) = 0.4;      P(a=2 | b = 4) = 0.2 </w:t>
      </w:r>
    </w:p>
    <w:p w:rsidR="00FA6A47"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Thus, P(a|b) is not equal to P(a), for all values of A and B. For example, P(a=0) = 0.3; but P(a=0 | b=3) = 0.2. This means that A and B are </w:t>
      </w:r>
      <w:r w:rsidRPr="00960639">
        <w:rPr>
          <w:rStyle w:val="Emphasis"/>
          <w:rFonts w:ascii="Segoe UI" w:hAnsi="Segoe UI" w:cs="Segoe UI"/>
          <w:color w:val="000000" w:themeColor="text1"/>
          <w:sz w:val="20"/>
          <w:szCs w:val="20"/>
        </w:rPr>
        <w:t>not</w:t>
      </w:r>
      <w:r w:rsidRPr="00960639">
        <w:rPr>
          <w:rFonts w:ascii="Segoe UI" w:hAnsi="Segoe UI" w:cs="Segoe UI"/>
          <w:color w:val="000000" w:themeColor="text1"/>
          <w:sz w:val="20"/>
          <w:szCs w:val="20"/>
        </w:rPr>
        <w:t xml:space="preserve"> independent.</w:t>
      </w:r>
    </w:p>
    <w:p w:rsidR="00960639" w:rsidRPr="00960639" w:rsidRDefault="00960639"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p>
    <w:p w:rsidR="00FA6A47" w:rsidRPr="00960639" w:rsidRDefault="00FA6A47" w:rsidP="00FA6A47">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960639">
        <w:rPr>
          <w:rFonts w:asciiTheme="minorHAnsi" w:hAnsiTheme="minorHAnsi"/>
          <w:color w:val="000000" w:themeColor="text1"/>
        </w:rPr>
        <w:t>Simple Random Sampling</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Simple random sampling is the most widely-used probability sampling method, probably because it is easy to</w:t>
      </w:r>
      <w:r w:rsidR="004C4AF6">
        <w:rPr>
          <w:rFonts w:ascii="Segoe UI" w:hAnsi="Segoe UI" w:cs="Segoe UI"/>
          <w:color w:val="000000" w:themeColor="text1"/>
          <w:sz w:val="20"/>
          <w:szCs w:val="20"/>
        </w:rPr>
        <w:t xml:space="preserve"> implement and easy to analyze.  </w:t>
      </w:r>
      <w:r w:rsidRPr="00960639">
        <w:rPr>
          <w:rFonts w:ascii="Segoe UI" w:hAnsi="Segoe UI" w:cs="Segoe UI"/>
          <w:color w:val="000000" w:themeColor="text1"/>
          <w:sz w:val="20"/>
          <w:szCs w:val="20"/>
        </w:rPr>
        <w:t xml:space="preserve">To understand simple random sampling, you need to first understand a few key definitions. </w:t>
      </w:r>
    </w:p>
    <w:p w:rsidR="00FA6A47" w:rsidRPr="00960639" w:rsidRDefault="00FA6A47" w:rsidP="00960639">
      <w:pPr>
        <w:numPr>
          <w:ilvl w:val="0"/>
          <w:numId w:val="3"/>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total </w:t>
      </w:r>
      <w:hyperlink r:id="rId27" w:history="1">
        <w:r w:rsidRPr="00960639">
          <w:rPr>
            <w:rStyle w:val="Hyperlink"/>
            <w:color w:val="000000" w:themeColor="text1"/>
            <w:sz w:val="20"/>
            <w:szCs w:val="20"/>
          </w:rPr>
          <w:t>set</w:t>
        </w:r>
      </w:hyperlink>
      <w:r w:rsidRPr="00960639">
        <w:rPr>
          <w:rFonts w:ascii="Segoe UI" w:hAnsi="Segoe UI" w:cs="Segoe UI"/>
          <w:color w:val="000000" w:themeColor="text1"/>
          <w:sz w:val="20"/>
          <w:szCs w:val="20"/>
        </w:rPr>
        <w:t xml:space="preserve"> of observations that can be made is called the </w:t>
      </w:r>
      <w:r w:rsidRPr="00960639">
        <w:rPr>
          <w:rStyle w:val="Strong"/>
          <w:rFonts w:ascii="Segoe UI" w:hAnsi="Segoe UI" w:cs="Segoe UI"/>
          <w:color w:val="000000" w:themeColor="text1"/>
          <w:sz w:val="20"/>
          <w:szCs w:val="20"/>
        </w:rPr>
        <w:t>population</w:t>
      </w:r>
      <w:r w:rsidRPr="00960639">
        <w:rPr>
          <w:rFonts w:ascii="Segoe UI" w:hAnsi="Segoe UI" w:cs="Segoe UI"/>
          <w:color w:val="000000" w:themeColor="text1"/>
          <w:sz w:val="20"/>
          <w:szCs w:val="20"/>
        </w:rPr>
        <w:t>.</w:t>
      </w:r>
    </w:p>
    <w:p w:rsidR="00FA6A47" w:rsidRPr="00960639" w:rsidRDefault="00FA6A47" w:rsidP="00960639">
      <w:pPr>
        <w:numPr>
          <w:ilvl w:val="0"/>
          <w:numId w:val="3"/>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sample</w:t>
      </w:r>
      <w:r w:rsidRPr="00960639">
        <w:rPr>
          <w:rFonts w:ascii="Segoe UI" w:hAnsi="Segoe UI" w:cs="Segoe UI"/>
          <w:color w:val="000000" w:themeColor="text1"/>
          <w:sz w:val="20"/>
          <w:szCs w:val="20"/>
        </w:rPr>
        <w:t xml:space="preserve"> is a set of observations drawn from a population.</w:t>
      </w:r>
    </w:p>
    <w:p w:rsidR="00FA6A47" w:rsidRPr="00960639" w:rsidRDefault="00FA6A47" w:rsidP="00960639">
      <w:pPr>
        <w:numPr>
          <w:ilvl w:val="0"/>
          <w:numId w:val="3"/>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parameter</w:t>
      </w:r>
      <w:r w:rsidRPr="00960639">
        <w:rPr>
          <w:rFonts w:ascii="Segoe UI" w:hAnsi="Segoe UI" w:cs="Segoe UI"/>
          <w:color w:val="000000" w:themeColor="text1"/>
          <w:sz w:val="20"/>
          <w:szCs w:val="20"/>
        </w:rPr>
        <w:t xml:space="preserve"> is a measurable characteristic of a population, such as a </w:t>
      </w:r>
      <w:hyperlink r:id="rId28" w:history="1">
        <w:r w:rsidRPr="00960639">
          <w:rPr>
            <w:rStyle w:val="Hyperlink"/>
            <w:color w:val="000000" w:themeColor="text1"/>
            <w:sz w:val="20"/>
            <w:szCs w:val="20"/>
          </w:rPr>
          <w:t>mean</w:t>
        </w:r>
      </w:hyperlink>
      <w:r w:rsidRPr="00960639">
        <w:rPr>
          <w:rFonts w:ascii="Segoe UI" w:hAnsi="Segoe UI" w:cs="Segoe UI"/>
          <w:color w:val="000000" w:themeColor="text1"/>
          <w:sz w:val="20"/>
          <w:szCs w:val="20"/>
        </w:rPr>
        <w:t xml:space="preserve"> or </w:t>
      </w:r>
      <w:hyperlink r:id="rId29" w:history="1">
        <w:r w:rsidRPr="00960639">
          <w:rPr>
            <w:rStyle w:val="Hyperlink"/>
            <w:color w:val="000000" w:themeColor="text1"/>
            <w:sz w:val="20"/>
            <w:szCs w:val="20"/>
          </w:rPr>
          <w:t>standard deviation</w:t>
        </w:r>
      </w:hyperlink>
      <w:r w:rsidRPr="00960639">
        <w:rPr>
          <w:rFonts w:ascii="Segoe UI" w:hAnsi="Segoe UI" w:cs="Segoe UI"/>
          <w:color w:val="000000" w:themeColor="text1"/>
          <w:sz w:val="20"/>
          <w:szCs w:val="20"/>
        </w:rPr>
        <w:t>.</w:t>
      </w:r>
    </w:p>
    <w:p w:rsidR="00FA6A47" w:rsidRPr="00960639" w:rsidRDefault="00FA6A47" w:rsidP="00960639">
      <w:pPr>
        <w:numPr>
          <w:ilvl w:val="0"/>
          <w:numId w:val="3"/>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statistic</w:t>
      </w:r>
      <w:r w:rsidRPr="00960639">
        <w:rPr>
          <w:rFonts w:ascii="Segoe UI" w:hAnsi="Segoe UI" w:cs="Segoe UI"/>
          <w:color w:val="000000" w:themeColor="text1"/>
          <w:sz w:val="20"/>
          <w:szCs w:val="20"/>
        </w:rPr>
        <w:t xml:space="preserve"> is a measurable characteristic of a sample, such as a mean or standard deviation.</w:t>
      </w:r>
    </w:p>
    <w:p w:rsidR="00FA6A47" w:rsidRPr="00960639" w:rsidRDefault="00FA6A47" w:rsidP="00960639">
      <w:pPr>
        <w:numPr>
          <w:ilvl w:val="0"/>
          <w:numId w:val="3"/>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sampling method</w:t>
      </w:r>
      <w:r w:rsidRPr="00960639">
        <w:rPr>
          <w:rFonts w:ascii="Segoe UI" w:hAnsi="Segoe UI" w:cs="Segoe UI"/>
          <w:color w:val="000000" w:themeColor="text1"/>
          <w:sz w:val="20"/>
          <w:szCs w:val="20"/>
        </w:rPr>
        <w:t xml:space="preserve"> is a procedure for selecting sample elements from a population.</w:t>
      </w:r>
    </w:p>
    <w:p w:rsidR="00FA6A47" w:rsidRPr="00960639" w:rsidRDefault="00FA6A47" w:rsidP="00960639">
      <w:pPr>
        <w:numPr>
          <w:ilvl w:val="0"/>
          <w:numId w:val="3"/>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random number</w:t>
      </w:r>
      <w:r w:rsidRPr="00960639">
        <w:rPr>
          <w:rFonts w:ascii="Segoe UI" w:hAnsi="Segoe UI" w:cs="Segoe UI"/>
          <w:color w:val="000000" w:themeColor="text1"/>
          <w:sz w:val="20"/>
          <w:szCs w:val="20"/>
        </w:rPr>
        <w:t xml:space="preserve"> is a number determined totally by chance, with no predictable relationship to any other number.</w:t>
      </w:r>
    </w:p>
    <w:p w:rsidR="00FA6A47" w:rsidRPr="00960639" w:rsidRDefault="00FA6A47" w:rsidP="00960639">
      <w:pPr>
        <w:numPr>
          <w:ilvl w:val="0"/>
          <w:numId w:val="3"/>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random number table</w:t>
      </w:r>
      <w:r w:rsidRPr="00960639">
        <w:rPr>
          <w:rFonts w:ascii="Segoe UI" w:hAnsi="Segoe UI" w:cs="Segoe UI"/>
          <w:color w:val="000000" w:themeColor="text1"/>
          <w:sz w:val="20"/>
          <w:szCs w:val="20"/>
        </w:rPr>
        <w:t xml:space="preserve"> is a list of numbers, composed of the digits 0, 1, 2, 3, 4, 5, 6, 7, 8, and 9. Numbers in the list are arranged so that each digit has no predictable relationship to the digits that preceded it or to the digits that followed it. In short, the digits are arranged randomly. </w:t>
      </w:r>
    </w:p>
    <w:p w:rsidR="00960639" w:rsidRPr="004C4AF6" w:rsidRDefault="00FA6A47" w:rsidP="004C4AF6">
      <w:pPr>
        <w:pStyle w:val="Heading2"/>
        <w:shd w:val="clear" w:color="auto" w:fill="FFFFFF"/>
        <w:spacing w:before="0" w:line="360" w:lineRule="atLeast"/>
        <w:rPr>
          <w:rFonts w:ascii="Segoe UI" w:hAnsi="Segoe UI" w:cs="Segoe UI"/>
          <w:b/>
          <w:color w:val="000000" w:themeColor="text1"/>
          <w:sz w:val="22"/>
          <w:szCs w:val="22"/>
        </w:rPr>
      </w:pPr>
      <w:r w:rsidRPr="00960639">
        <w:rPr>
          <w:b/>
          <w:color w:val="000000" w:themeColor="text1"/>
        </w:rPr>
        <w:t>Simple Random Sampling</w:t>
      </w:r>
      <w:r w:rsidR="004C4AF6">
        <w:rPr>
          <w:b/>
          <w:color w:val="000000" w:themeColor="text1"/>
        </w:rPr>
        <w:t xml:space="preserve">  </w:t>
      </w:r>
      <w:r w:rsidRPr="00960639">
        <w:rPr>
          <w:rFonts w:ascii="Segoe UI" w:hAnsi="Segoe UI" w:cs="Segoe UI"/>
          <w:color w:val="000000" w:themeColor="text1"/>
          <w:sz w:val="20"/>
          <w:szCs w:val="20"/>
        </w:rPr>
        <w:t xml:space="preserve">refers to a sampling method that has the following properties. </w:t>
      </w:r>
    </w:p>
    <w:p w:rsidR="00FA6A47" w:rsidRPr="00960639" w:rsidRDefault="00FA6A47" w:rsidP="00960639">
      <w:pPr>
        <w:numPr>
          <w:ilvl w:val="0"/>
          <w:numId w:val="4"/>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population consists of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objects.</w:t>
      </w:r>
    </w:p>
    <w:p w:rsidR="00FA6A47" w:rsidRPr="00960639" w:rsidRDefault="00FA6A47" w:rsidP="00960639">
      <w:pPr>
        <w:numPr>
          <w:ilvl w:val="0"/>
          <w:numId w:val="4"/>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sample consists of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objects.</w:t>
      </w:r>
    </w:p>
    <w:p w:rsidR="00FA6A47" w:rsidRPr="00960639" w:rsidRDefault="00FA6A47" w:rsidP="00960639">
      <w:pPr>
        <w:numPr>
          <w:ilvl w:val="0"/>
          <w:numId w:val="4"/>
        </w:numPr>
        <w:shd w:val="clear" w:color="auto" w:fill="FFFFFF"/>
        <w:spacing w:after="0" w:line="240" w:lineRule="auto"/>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All possible samples of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objects are equally likely to occur.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An important benefit of simple random sampling is that it allows researchers to use statistical methods to analyze sample results. For example, given a simple random sample, researchers can use statistical methods to define a </w:t>
      </w:r>
      <w:hyperlink r:id="rId30" w:history="1">
        <w:r w:rsidRPr="00960639">
          <w:rPr>
            <w:rStyle w:val="Hyperlink"/>
            <w:color w:val="000000" w:themeColor="text1"/>
            <w:sz w:val="20"/>
            <w:szCs w:val="20"/>
          </w:rPr>
          <w:t>confidence interval</w:t>
        </w:r>
      </w:hyperlink>
      <w:r w:rsidRPr="00960639">
        <w:rPr>
          <w:rFonts w:ascii="Segoe UI" w:hAnsi="Segoe UI" w:cs="Segoe UI"/>
          <w:color w:val="000000" w:themeColor="text1"/>
          <w:sz w:val="20"/>
          <w:szCs w:val="20"/>
        </w:rPr>
        <w:t xml:space="preserve"> around a sample mean. Statistical analysis is not appropriate when non-random sampling methods are used.</w:t>
      </w:r>
    </w:p>
    <w:p w:rsidR="00FA6A47"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 xml:space="preserve">There are many ways to obtain a simple random sample. One way would be the lottery method. Each of the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population members is assigned a unique number. The numbers are placed in a bowl and thoroughly mixed. Then, a blind-folded researcher selects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numbers. Population members having the selected numbers are included in the sample. </w:t>
      </w:r>
    </w:p>
    <w:p w:rsidR="004C4AF6" w:rsidRPr="00960639" w:rsidRDefault="004C4AF6"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p>
    <w:p w:rsidR="00FA6A47" w:rsidRPr="004C4AF6" w:rsidRDefault="00FA6A47" w:rsidP="00FA6A47">
      <w:pPr>
        <w:pStyle w:val="Heading2"/>
        <w:shd w:val="clear" w:color="auto" w:fill="FFFFFF"/>
        <w:spacing w:before="0" w:line="360" w:lineRule="atLeast"/>
        <w:rPr>
          <w:b/>
          <w:color w:val="000000" w:themeColor="text1"/>
        </w:rPr>
      </w:pPr>
      <w:r w:rsidRPr="004C4AF6">
        <w:rPr>
          <w:b/>
          <w:color w:val="000000" w:themeColor="text1"/>
        </w:rPr>
        <w:t>Sampling With Replacement and Without Replacement</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Suppose we use the lottery method described above to select a simple random sample. After we pick a number from the bowl, we can put the number aside or we can put it back into the bowl. If we put the number back in the bowl, it may be selected more than once; if we put it aside, it can selected only one time. </w:t>
      </w:r>
    </w:p>
    <w:p w:rsidR="00FA6A47"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When a population element can be selected more than one time, we are </w:t>
      </w:r>
      <w:r w:rsidRPr="00960639">
        <w:rPr>
          <w:rStyle w:val="Strong"/>
          <w:rFonts w:ascii="Segoe UI" w:hAnsi="Segoe UI" w:cs="Segoe UI"/>
          <w:color w:val="000000" w:themeColor="text1"/>
          <w:sz w:val="20"/>
          <w:szCs w:val="20"/>
        </w:rPr>
        <w:t>sampling with replacement</w:t>
      </w:r>
      <w:r w:rsidRPr="00960639">
        <w:rPr>
          <w:rFonts w:ascii="Segoe UI" w:hAnsi="Segoe UI" w:cs="Segoe UI"/>
          <w:color w:val="000000" w:themeColor="text1"/>
          <w:sz w:val="20"/>
          <w:szCs w:val="20"/>
        </w:rPr>
        <w:t xml:space="preserve">. When a population element can be selected only one time, we are </w:t>
      </w:r>
      <w:r w:rsidRPr="00960639">
        <w:rPr>
          <w:rStyle w:val="Strong"/>
          <w:rFonts w:ascii="Segoe UI" w:hAnsi="Segoe UI" w:cs="Segoe UI"/>
          <w:color w:val="000000" w:themeColor="text1"/>
          <w:sz w:val="20"/>
          <w:szCs w:val="20"/>
        </w:rPr>
        <w:t>sampling without replacement</w:t>
      </w:r>
      <w:r w:rsidRPr="00960639">
        <w:rPr>
          <w:rFonts w:ascii="Segoe UI" w:hAnsi="Segoe UI" w:cs="Segoe UI"/>
          <w:color w:val="000000" w:themeColor="text1"/>
          <w:sz w:val="20"/>
          <w:szCs w:val="20"/>
        </w:rPr>
        <w:t xml:space="preserve">. </w:t>
      </w:r>
    </w:p>
    <w:p w:rsidR="00960639" w:rsidRPr="00960639" w:rsidRDefault="00960639"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p>
    <w:p w:rsidR="00FA6A47" w:rsidRPr="00960639" w:rsidRDefault="00FA6A47" w:rsidP="00FA6A47">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960639">
        <w:rPr>
          <w:rFonts w:asciiTheme="minorHAnsi" w:hAnsiTheme="minorHAnsi"/>
          <w:color w:val="000000" w:themeColor="text1"/>
        </w:rPr>
        <w:t>Measures of Central Tendency</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Researchers are often interested in defining a value that best describes some attribute of the population. Often this attribute is a measure of central tendency or a proportion. </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Measures of Central Tendency</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Several different measures of central tendency are defined below.</w:t>
      </w:r>
    </w:p>
    <w:p w:rsidR="00FA6A47" w:rsidRPr="00960639" w:rsidRDefault="00FA6A47" w:rsidP="00FA6A47">
      <w:pPr>
        <w:numPr>
          <w:ilvl w:val="0"/>
          <w:numId w:val="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r w:rsidRPr="00960639">
        <w:rPr>
          <w:rStyle w:val="Strong"/>
          <w:rFonts w:ascii="Segoe UI" w:hAnsi="Segoe UI" w:cs="Segoe UI"/>
          <w:color w:val="000000" w:themeColor="text1"/>
          <w:sz w:val="20"/>
          <w:szCs w:val="20"/>
        </w:rPr>
        <w:t>mode</w:t>
      </w:r>
      <w:r w:rsidRPr="00960639">
        <w:rPr>
          <w:rFonts w:ascii="Segoe UI" w:hAnsi="Segoe UI" w:cs="Segoe UI"/>
          <w:color w:val="000000" w:themeColor="text1"/>
          <w:sz w:val="20"/>
          <w:szCs w:val="20"/>
        </w:rPr>
        <w:t xml:space="preserve"> is the most frequently appearing value in the population or sample. Suppose we draw a sample of five women and measure their weights. They weigh 100 pounds, 100 pounds, 130 pounds, 140 pounds, and 150 pounds. Since more women weigh 100 pounds than any other weight, the mode would equal 100 pounds. </w:t>
      </w:r>
    </w:p>
    <w:p w:rsidR="00FA6A47" w:rsidRPr="00960639" w:rsidRDefault="00FA6A47" w:rsidP="00FA6A47">
      <w:pPr>
        <w:numPr>
          <w:ilvl w:val="0"/>
          <w:numId w:val="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To find the </w:t>
      </w:r>
      <w:r w:rsidRPr="00960639">
        <w:rPr>
          <w:rStyle w:val="Strong"/>
          <w:rFonts w:ascii="Segoe UI" w:hAnsi="Segoe UI" w:cs="Segoe UI"/>
          <w:color w:val="000000" w:themeColor="text1"/>
          <w:sz w:val="20"/>
          <w:szCs w:val="20"/>
        </w:rPr>
        <w:t>median</w:t>
      </w:r>
      <w:r w:rsidRPr="00960639">
        <w:rPr>
          <w:rFonts w:ascii="Segoe UI" w:hAnsi="Segoe UI" w:cs="Segoe UI"/>
          <w:color w:val="000000" w:themeColor="text1"/>
          <w:sz w:val="20"/>
          <w:szCs w:val="20"/>
        </w:rPr>
        <w:t xml:space="preserve">, we arrange the observations in order from smallest to largest value. If there is an odd number of observations, the median is the middle value. If there is an even number of observations, the median is the average of the two middle values. Thus, in the sample of five women, the median value would be 130 pounds; since 130 pounds is the middle weight. </w:t>
      </w:r>
    </w:p>
    <w:p w:rsidR="00FA6A47" w:rsidRDefault="00FA6A47" w:rsidP="00FA6A47">
      <w:pPr>
        <w:numPr>
          <w:ilvl w:val="0"/>
          <w:numId w:val="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r w:rsidRPr="00960639">
        <w:rPr>
          <w:rStyle w:val="Strong"/>
          <w:rFonts w:ascii="Segoe UI" w:hAnsi="Segoe UI" w:cs="Segoe UI"/>
          <w:color w:val="000000" w:themeColor="text1"/>
          <w:sz w:val="20"/>
          <w:szCs w:val="20"/>
        </w:rPr>
        <w:t>mean</w:t>
      </w:r>
      <w:r w:rsidRPr="00960639">
        <w:rPr>
          <w:rFonts w:ascii="Segoe UI" w:hAnsi="Segoe UI" w:cs="Segoe UI"/>
          <w:color w:val="000000" w:themeColor="text1"/>
          <w:sz w:val="20"/>
          <w:szCs w:val="20"/>
        </w:rPr>
        <w:t xml:space="preserve"> of a sample or a population is computed by adding all of the observations and dividing by the number of observations. Returning to the example of the five women, the mean weight would equal (100 + 100 + 130 + 140 + 150)/5 = 620/5 = 124 pounds. </w:t>
      </w:r>
    </w:p>
    <w:p w:rsidR="00960639" w:rsidRPr="00960639" w:rsidRDefault="00960639" w:rsidP="00FA6A47">
      <w:pPr>
        <w:numPr>
          <w:ilvl w:val="0"/>
          <w:numId w:val="5"/>
        </w:numPr>
        <w:shd w:val="clear" w:color="auto" w:fill="FFFFFF"/>
        <w:spacing w:after="0" w:line="360" w:lineRule="atLeast"/>
        <w:textAlignment w:val="top"/>
        <w:rPr>
          <w:rFonts w:ascii="Segoe UI" w:hAnsi="Segoe UI" w:cs="Segoe UI"/>
          <w:color w:val="000000" w:themeColor="text1"/>
          <w:sz w:val="20"/>
          <w:szCs w:val="20"/>
        </w:rPr>
      </w:pPr>
    </w:p>
    <w:p w:rsidR="00FA6A47" w:rsidRPr="00960639" w:rsidRDefault="00FA6A47" w:rsidP="00FA6A47">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960639">
        <w:rPr>
          <w:rFonts w:asciiTheme="minorHAnsi" w:hAnsiTheme="minorHAnsi"/>
          <w:color w:val="000000" w:themeColor="text1"/>
        </w:rPr>
        <w:t>How to Measure Variability in a Data Set</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In this lesson, we discuss three measures that are used to quantify the amount of variation in a data set - the range, the variance, and the standard deviation.</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For example, consider a population of elements {5, 5 ,5, 5}. Here, each of the values in the data set are equal, so there is no variation. The set {3, 5, 5, 7}, on the other hand, has some variation since some some elements in the data set have different values.</w:t>
      </w:r>
    </w:p>
    <w:p w:rsidR="00FA6A47" w:rsidRPr="00960639" w:rsidRDefault="00FA6A47" w:rsidP="00FA6A47">
      <w:pPr>
        <w:pStyle w:val="Heading2"/>
        <w:shd w:val="clear" w:color="auto" w:fill="FFFFFF"/>
        <w:spacing w:before="0" w:line="360" w:lineRule="atLeast"/>
        <w:rPr>
          <w:rFonts w:ascii="Segoe UI" w:hAnsi="Segoe UI" w:cs="Segoe UI"/>
          <w:b/>
          <w:color w:val="000000" w:themeColor="text1"/>
          <w:sz w:val="22"/>
          <w:szCs w:val="22"/>
        </w:rPr>
      </w:pPr>
      <w:r w:rsidRPr="00960639">
        <w:rPr>
          <w:b/>
          <w:color w:val="000000" w:themeColor="text1"/>
        </w:rPr>
        <w:t>Notation</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following notation is helpful, when we talk about variability. </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The variance of the population.</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 The standard deviation of the population.</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s</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The variance of the sample.</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s: The standard deviation of the sample.</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μ: The population </w:t>
      </w:r>
      <w:hyperlink r:id="rId31" w:history="1">
        <w:r w:rsidRPr="00960639">
          <w:rPr>
            <w:rStyle w:val="Hyperlink"/>
            <w:color w:val="000000" w:themeColor="text1"/>
            <w:sz w:val="20"/>
            <w:szCs w:val="20"/>
          </w:rPr>
          <w:t>mean</w:t>
        </w:r>
      </w:hyperlink>
      <w:r w:rsidRPr="00960639">
        <w:rPr>
          <w:rFonts w:ascii="Segoe UI" w:hAnsi="Segoe UI" w:cs="Segoe UI"/>
          <w:color w:val="000000" w:themeColor="text1"/>
          <w:sz w:val="20"/>
          <w:szCs w:val="20"/>
        </w:rPr>
        <w:t>.</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x: The sample mean.</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N: Number of observations in the population.</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n: Number of observations in the sample.</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 The proportion of elements in the population that has a particular attribute.</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 The proportion of elements in the sample that has a particular attribute.</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Q: The proportion of elements in the population that does not have a specified attribute. Note that Q = 1 - P.</w:t>
      </w:r>
    </w:p>
    <w:p w:rsidR="00FA6A47" w:rsidRPr="00960639" w:rsidRDefault="00FA6A47" w:rsidP="00FA6A47">
      <w:pPr>
        <w:numPr>
          <w:ilvl w:val="0"/>
          <w:numId w:val="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q: The proportion of elements in the sample that does not have a specified attribute. Note that q = 1 - p.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Note that capital letters refer to population </w:t>
      </w:r>
      <w:hyperlink r:id="rId32" w:history="1">
        <w:r w:rsidRPr="00960639">
          <w:rPr>
            <w:rStyle w:val="Hyperlink"/>
            <w:color w:val="000000" w:themeColor="text1"/>
            <w:sz w:val="20"/>
            <w:szCs w:val="20"/>
          </w:rPr>
          <w:t>parameters</w:t>
        </w:r>
      </w:hyperlink>
      <w:r w:rsidRPr="00960639">
        <w:rPr>
          <w:rFonts w:ascii="Segoe UI" w:hAnsi="Segoe UI" w:cs="Segoe UI"/>
          <w:color w:val="000000" w:themeColor="text1"/>
          <w:sz w:val="20"/>
          <w:szCs w:val="20"/>
        </w:rPr>
        <w:t xml:space="preserve">, and lower-case letters refer to sample </w:t>
      </w:r>
      <w:hyperlink r:id="rId33" w:history="1">
        <w:r w:rsidRPr="00960639">
          <w:rPr>
            <w:rStyle w:val="Hyperlink"/>
            <w:color w:val="000000" w:themeColor="text1"/>
            <w:sz w:val="20"/>
            <w:szCs w:val="20"/>
          </w:rPr>
          <w:t>statistics</w:t>
        </w:r>
      </w:hyperlink>
      <w:r w:rsidRPr="00960639">
        <w:rPr>
          <w:rFonts w:ascii="Segoe UI" w:hAnsi="Segoe UI" w:cs="Segoe UI"/>
          <w:color w:val="000000" w:themeColor="text1"/>
          <w:sz w:val="20"/>
          <w:szCs w:val="20"/>
        </w:rPr>
        <w:t>.</w:t>
      </w:r>
    </w:p>
    <w:p w:rsidR="00FA6A47" w:rsidRPr="00960639" w:rsidRDefault="00FA6A47" w:rsidP="00FA6A47">
      <w:pPr>
        <w:pStyle w:val="Heading2"/>
        <w:shd w:val="clear" w:color="auto" w:fill="FFFFFF"/>
        <w:spacing w:before="0" w:line="360" w:lineRule="atLeast"/>
        <w:rPr>
          <w:rFonts w:ascii="Segoe UI" w:hAnsi="Segoe UI" w:cs="Segoe UI"/>
          <w:b/>
          <w:color w:val="000000" w:themeColor="text1"/>
          <w:sz w:val="22"/>
          <w:szCs w:val="22"/>
        </w:rPr>
      </w:pPr>
      <w:r w:rsidRPr="00960639">
        <w:rPr>
          <w:b/>
          <w:color w:val="000000" w:themeColor="text1"/>
        </w:rPr>
        <w:t>The Range</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r w:rsidRPr="00960639">
        <w:rPr>
          <w:rStyle w:val="Strong"/>
          <w:rFonts w:ascii="Segoe UI" w:hAnsi="Segoe UI" w:cs="Segoe UI"/>
          <w:color w:val="000000" w:themeColor="text1"/>
          <w:sz w:val="20"/>
          <w:szCs w:val="20"/>
        </w:rPr>
        <w:t>range</w:t>
      </w:r>
      <w:r w:rsidRPr="00960639">
        <w:rPr>
          <w:rFonts w:ascii="Segoe UI" w:hAnsi="Segoe UI" w:cs="Segoe UI"/>
          <w:color w:val="000000" w:themeColor="text1"/>
          <w:sz w:val="20"/>
          <w:szCs w:val="20"/>
        </w:rPr>
        <w:t xml:space="preserve"> is the simplest measure of variation. It is difference between the biggest and smallest random variable.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Range = Maximum value - Minimum value</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Therefore, the range of the four random variables (3, 5, 5, 7} would be 7 minus 3 or 4. </w:t>
      </w:r>
    </w:p>
    <w:p w:rsidR="00FA6A47" w:rsidRPr="00960639" w:rsidRDefault="00FA6A47" w:rsidP="00FA6A47">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Variance of the Mean</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It is important to distinguish between the variance of a population mean and the variance of a sample mean. They have different notation, and they are computed differently. The variance of a population mean is denoted by 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and the variance of a sample mean, by </w:t>
      </w:r>
      <w:r w:rsidRPr="00960639">
        <w:rPr>
          <w:rFonts w:ascii="Segoe UI" w:hAnsi="Segoe UI" w:cs="Segoe UI"/>
          <w:i/>
          <w:iCs/>
          <w:color w:val="000000" w:themeColor="text1"/>
          <w:sz w:val="20"/>
          <w:szCs w:val="20"/>
        </w:rPr>
        <w:t>s</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r w:rsidRPr="00960639">
        <w:rPr>
          <w:rStyle w:val="Strong"/>
          <w:rFonts w:ascii="Segoe UI" w:hAnsi="Segoe UI" w:cs="Segoe UI"/>
          <w:color w:val="000000" w:themeColor="text1"/>
          <w:sz w:val="20"/>
          <w:szCs w:val="20"/>
        </w:rPr>
        <w:t>variance</w:t>
      </w:r>
      <w:r w:rsidRPr="00960639">
        <w:rPr>
          <w:rFonts w:ascii="Segoe UI" w:hAnsi="Segoe UI" w:cs="Segoe UI"/>
          <w:color w:val="000000" w:themeColor="text1"/>
          <w:sz w:val="20"/>
          <w:szCs w:val="20"/>
        </w:rPr>
        <w:t xml:space="preserve"> of a population mean is the average squared deviation from the population mean, as defined by the following formula: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Σ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μ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N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where 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is the population variance, μ is the population mean,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is the </w:t>
      </w:r>
      <w:r w:rsidRPr="00960639">
        <w:rPr>
          <w:rFonts w:ascii="Segoe UI" w:hAnsi="Segoe UI" w:cs="Segoe UI"/>
          <w:i/>
          <w:iCs/>
          <w:color w:val="000000" w:themeColor="text1"/>
          <w:sz w:val="20"/>
          <w:szCs w:val="20"/>
        </w:rPr>
        <w:t>i</w:t>
      </w:r>
      <w:r w:rsidRPr="00960639">
        <w:rPr>
          <w:rFonts w:ascii="Segoe UI" w:hAnsi="Segoe UI" w:cs="Segoe UI"/>
          <w:color w:val="000000" w:themeColor="text1"/>
          <w:sz w:val="20"/>
          <w:szCs w:val="20"/>
        </w:rPr>
        <w:t xml:space="preserve">th element from the population, and N is the number of elements in the population.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variance of a sample mean is defined by slightly different formula: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Σ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x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n - 1 )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where </w:t>
      </w:r>
      <w:r w:rsidRPr="00960639">
        <w:rPr>
          <w:rFonts w:ascii="Segoe UI" w:hAnsi="Segoe UI" w:cs="Segoe UI"/>
          <w:i/>
          <w:iCs/>
          <w:color w:val="000000" w:themeColor="text1"/>
          <w:sz w:val="20"/>
          <w:szCs w:val="20"/>
        </w:rPr>
        <w:t>s</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is the sample variance, x is the sample mean,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is the </w:t>
      </w:r>
      <w:r w:rsidRPr="00960639">
        <w:rPr>
          <w:rFonts w:ascii="Segoe UI" w:hAnsi="Segoe UI" w:cs="Segoe UI"/>
          <w:i/>
          <w:iCs/>
          <w:color w:val="000000" w:themeColor="text1"/>
          <w:sz w:val="20"/>
          <w:szCs w:val="20"/>
        </w:rPr>
        <w:t>i</w:t>
      </w:r>
      <w:r w:rsidRPr="00960639">
        <w:rPr>
          <w:rFonts w:ascii="Segoe UI" w:hAnsi="Segoe UI" w:cs="Segoe UI"/>
          <w:color w:val="000000" w:themeColor="text1"/>
          <w:sz w:val="20"/>
          <w:szCs w:val="20"/>
        </w:rPr>
        <w:t xml:space="preserve">th element from the sample, and n is the number of elements in the sample. If you are working with a simple random sample, the sample variance can be considered an unbiased estimate of the true population variance. Therefore, if you want to estimate the unknown population variance, based on known data from a simple random sample, use this formula. </w:t>
      </w:r>
    </w:p>
    <w:p w:rsidR="00960639" w:rsidRDefault="00960639" w:rsidP="00FA6A47">
      <w:pPr>
        <w:pStyle w:val="NormalWeb"/>
        <w:shd w:val="clear" w:color="auto" w:fill="FFFFFF"/>
        <w:spacing w:before="0" w:beforeAutospacing="0" w:after="0" w:afterAutospacing="0" w:line="360" w:lineRule="atLeast"/>
        <w:textAlignment w:val="top"/>
        <w:rPr>
          <w:rFonts w:ascii="Segoe UI" w:hAnsi="Segoe UI" w:cs="Segoe UI"/>
          <w:b/>
          <w:bCs/>
          <w:color w:val="000000" w:themeColor="text1"/>
          <w:sz w:val="20"/>
          <w:szCs w:val="20"/>
        </w:rPr>
      </w:pP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Example 1</w:t>
      </w:r>
      <w:r w:rsidRPr="00960639">
        <w:rPr>
          <w:rFonts w:ascii="Segoe UI" w:hAnsi="Segoe UI" w:cs="Segoe UI"/>
          <w:color w:val="000000" w:themeColor="text1"/>
          <w:sz w:val="20"/>
          <w:szCs w:val="20"/>
        </w:rPr>
        <w:br/>
        <w:t xml:space="preserve">A population consists of four observations: {1, 3, 5, 7}. What is the variance?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Solution:</w:t>
      </w:r>
      <w:r w:rsidRPr="00960639">
        <w:rPr>
          <w:rFonts w:ascii="Segoe UI" w:hAnsi="Segoe UI" w:cs="Segoe UI"/>
          <w:color w:val="000000" w:themeColor="text1"/>
          <w:sz w:val="20"/>
          <w:szCs w:val="20"/>
        </w:rPr>
        <w:t xml:space="preserve"> First, we need to compute the population mean.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μ = ( 1 + 3 + 5 + 7 ) / 4 = 4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Then we plug all of the known values in to formula for the variance of a population, as shown below:</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Σ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μ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N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( 1 - 4 )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( 3 - 4 )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( 5 - 4 )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( 7 - 4 )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4</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 -3 )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-1 )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( 1 )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( 3 )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4</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[ 9 + 1 + 1 + 9 ] / 4 = 20 / 4 = 5</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lastRenderedPageBreak/>
        <w:t>Example 2</w:t>
      </w:r>
      <w:r w:rsidRPr="00960639">
        <w:rPr>
          <w:rFonts w:ascii="Segoe UI" w:hAnsi="Segoe UI" w:cs="Segoe UI"/>
          <w:color w:val="000000" w:themeColor="text1"/>
          <w:sz w:val="20"/>
          <w:szCs w:val="20"/>
        </w:rPr>
        <w:br/>
        <w:t xml:space="preserve">A simple random sample consists of four observations: {1, 3, 5, 7}. What is the best estimate of the population variance? </w:t>
      </w:r>
    </w:p>
    <w:p w:rsidR="00FA6A47" w:rsidRPr="00960639" w:rsidRDefault="00FA6A47" w:rsidP="00FA6A47">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Solution:</w:t>
      </w:r>
      <w:r w:rsidRPr="00960639">
        <w:rPr>
          <w:rFonts w:ascii="Segoe UI" w:hAnsi="Segoe UI" w:cs="Segoe UI"/>
          <w:color w:val="000000" w:themeColor="text1"/>
          <w:sz w:val="20"/>
          <w:szCs w:val="20"/>
        </w:rPr>
        <w:t xml:space="preserve"> This problem is handled exactly like the previous problem, except that we use the formula for calculating sample variance, rather than the formula for calculating population variance.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Σ ( x</w:t>
      </w:r>
      <w:r w:rsidRPr="00960639">
        <w:rPr>
          <w:rFonts w:ascii="Segoe UI" w:hAnsi="Segoe UI" w:cs="Segoe UI"/>
          <w:color w:val="000000" w:themeColor="text1"/>
          <w:sz w:val="20"/>
          <w:szCs w:val="20"/>
          <w:vertAlign w:val="subscript"/>
        </w:rPr>
        <w:t>i</w:t>
      </w:r>
      <w:r w:rsidRPr="00960639">
        <w:rPr>
          <w:rFonts w:ascii="Segoe UI" w:hAnsi="Segoe UI" w:cs="Segoe UI"/>
          <w:color w:val="000000" w:themeColor="text1"/>
          <w:sz w:val="20"/>
          <w:szCs w:val="20"/>
        </w:rPr>
        <w:t xml:space="preserve"> - x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n - 1 )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( 1 - 4 )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( 3 - 4 )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( 5 - 4 )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( 7 - 4 )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( 4 - 1 )</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 -3 )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-1 )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( 1 )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( 3 )</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3</w:t>
      </w:r>
    </w:p>
    <w:p w:rsidR="00FA6A47" w:rsidRPr="00960639" w:rsidRDefault="00FA6A47" w:rsidP="00FA6A47">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[ 9 + 1 + 1 + 9 ] / 3 = 20 / 3 = 6.667</w:t>
      </w:r>
    </w:p>
    <w:p w:rsidR="00FA6A47" w:rsidRPr="00960639" w:rsidRDefault="00FA6A47" w:rsidP="00FA6A47">
      <w:pPr>
        <w:shd w:val="clear" w:color="auto" w:fill="FFFFFF"/>
        <w:spacing w:line="360" w:lineRule="atLeast"/>
        <w:textAlignment w:val="top"/>
        <w:rPr>
          <w:rFonts w:ascii="Segoe UI" w:hAnsi="Segoe UI" w:cs="Segoe UI"/>
          <w:color w:val="000000" w:themeColor="text1"/>
          <w:sz w:val="20"/>
          <w:szCs w:val="20"/>
        </w:rPr>
      </w:pPr>
    </w:p>
    <w:p w:rsidR="00FA6A47" w:rsidRPr="00960639" w:rsidRDefault="00FA6A47" w:rsidP="00960639">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960639">
        <w:rPr>
          <w:rFonts w:asciiTheme="minorHAnsi" w:hAnsiTheme="minorHAnsi"/>
          <w:color w:val="000000" w:themeColor="text1"/>
        </w:rPr>
        <w:t>Sampling Distributions</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Suppose that we draw all possible samples of size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from a given population. Suppose further that we compute a </w:t>
      </w:r>
      <w:hyperlink r:id="rId34" w:history="1">
        <w:r w:rsidRPr="00960639">
          <w:rPr>
            <w:rStyle w:val="Hyperlink"/>
            <w:color w:val="000000" w:themeColor="text1"/>
            <w:sz w:val="20"/>
            <w:szCs w:val="20"/>
          </w:rPr>
          <w:t>statistic</w:t>
        </w:r>
      </w:hyperlink>
      <w:r w:rsidRPr="00960639">
        <w:rPr>
          <w:rFonts w:ascii="Segoe UI" w:hAnsi="Segoe UI" w:cs="Segoe UI"/>
          <w:color w:val="000000" w:themeColor="text1"/>
          <w:sz w:val="20"/>
          <w:szCs w:val="20"/>
        </w:rPr>
        <w:t xml:space="preserve"> (e.g., a mean, proportion, standard deviation) for each sample. The </w:t>
      </w:r>
      <w:hyperlink r:id="rId35" w:history="1">
        <w:r w:rsidRPr="00960639">
          <w:rPr>
            <w:rStyle w:val="Hyperlink"/>
            <w:color w:val="000000" w:themeColor="text1"/>
            <w:sz w:val="20"/>
            <w:szCs w:val="20"/>
          </w:rPr>
          <w:t>probability distribution</w:t>
        </w:r>
      </w:hyperlink>
      <w:r w:rsidRPr="00960639">
        <w:rPr>
          <w:rFonts w:ascii="Segoe UI" w:hAnsi="Segoe UI" w:cs="Segoe UI"/>
          <w:color w:val="000000" w:themeColor="text1"/>
          <w:sz w:val="20"/>
          <w:szCs w:val="20"/>
        </w:rPr>
        <w:t xml:space="preserve"> of this statistic is called a </w:t>
      </w:r>
      <w:r w:rsidRPr="00960639">
        <w:rPr>
          <w:rStyle w:val="Strong"/>
          <w:rFonts w:ascii="Segoe UI" w:hAnsi="Segoe UI" w:cs="Segoe UI"/>
          <w:color w:val="000000" w:themeColor="text1"/>
          <w:sz w:val="20"/>
          <w:szCs w:val="20"/>
        </w:rPr>
        <w:t>sampling distribution</w:t>
      </w:r>
      <w:r w:rsidRPr="00960639">
        <w:rPr>
          <w:rFonts w:ascii="Segoe UI" w:hAnsi="Segoe UI" w:cs="Segoe UI"/>
          <w:color w:val="000000" w:themeColor="text1"/>
          <w:sz w:val="20"/>
          <w:szCs w:val="20"/>
        </w:rPr>
        <w:t xml:space="preserve">. And the standard deviation of this statistic is called the </w:t>
      </w:r>
      <w:r w:rsidRPr="00960639">
        <w:rPr>
          <w:rStyle w:val="Strong"/>
          <w:rFonts w:ascii="Segoe UI" w:hAnsi="Segoe UI" w:cs="Segoe UI"/>
          <w:color w:val="000000" w:themeColor="text1"/>
          <w:sz w:val="20"/>
          <w:szCs w:val="20"/>
        </w:rPr>
        <w:t>standard error</w:t>
      </w:r>
      <w:r w:rsidRPr="00960639">
        <w:rPr>
          <w:rFonts w:ascii="Segoe UI" w:hAnsi="Segoe UI" w:cs="Segoe UI"/>
          <w:color w:val="000000" w:themeColor="text1"/>
          <w:sz w:val="20"/>
          <w:szCs w:val="20"/>
        </w:rPr>
        <w:t xml:space="preserve">. </w:t>
      </w:r>
    </w:p>
    <w:p w:rsidR="00FA6A47" w:rsidRPr="00960639" w:rsidRDefault="00FA6A47"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Variability of a Sampling Distribution</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variability of a sampling distribution is measured by its </w:t>
      </w:r>
      <w:hyperlink r:id="rId36" w:history="1">
        <w:r w:rsidRPr="00960639">
          <w:rPr>
            <w:rStyle w:val="Hyperlink"/>
            <w:color w:val="000000" w:themeColor="text1"/>
            <w:sz w:val="20"/>
            <w:szCs w:val="20"/>
          </w:rPr>
          <w:t>variance</w:t>
        </w:r>
      </w:hyperlink>
      <w:r w:rsidRPr="00960639">
        <w:rPr>
          <w:rFonts w:ascii="Segoe UI" w:hAnsi="Segoe UI" w:cs="Segoe UI"/>
          <w:color w:val="000000" w:themeColor="text1"/>
          <w:sz w:val="20"/>
          <w:szCs w:val="20"/>
        </w:rPr>
        <w:t xml:space="preserve"> or its </w:t>
      </w:r>
      <w:hyperlink r:id="rId37" w:history="1">
        <w:r w:rsidRPr="00960639">
          <w:rPr>
            <w:rStyle w:val="Hyperlink"/>
            <w:color w:val="000000" w:themeColor="text1"/>
            <w:sz w:val="20"/>
            <w:szCs w:val="20"/>
          </w:rPr>
          <w:t>standard deviation</w:t>
        </w:r>
      </w:hyperlink>
      <w:r w:rsidRPr="00960639">
        <w:rPr>
          <w:rFonts w:ascii="Segoe UI" w:hAnsi="Segoe UI" w:cs="Segoe UI"/>
          <w:color w:val="000000" w:themeColor="text1"/>
          <w:sz w:val="20"/>
          <w:szCs w:val="20"/>
        </w:rPr>
        <w:t xml:space="preserve">. The variability of a sampling distribution depends on three factors: </w:t>
      </w:r>
    </w:p>
    <w:p w:rsidR="00FA6A47" w:rsidRPr="00960639" w:rsidRDefault="00FA6A47" w:rsidP="00960639">
      <w:pPr>
        <w:numPr>
          <w:ilvl w:val="0"/>
          <w:numId w:val="7"/>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N: The number of observations in the population.</w:t>
      </w:r>
    </w:p>
    <w:p w:rsidR="00FA6A47" w:rsidRPr="00960639" w:rsidRDefault="00FA6A47" w:rsidP="00960639">
      <w:pPr>
        <w:numPr>
          <w:ilvl w:val="0"/>
          <w:numId w:val="7"/>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n: The number of observations in the sample.</w:t>
      </w:r>
    </w:p>
    <w:p w:rsidR="00FA6A47" w:rsidRPr="00960639" w:rsidRDefault="00FA6A47" w:rsidP="00960639">
      <w:pPr>
        <w:numPr>
          <w:ilvl w:val="0"/>
          <w:numId w:val="7"/>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way that the random sample is chosen.</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If the population size is much larger than the sample size, then the sampling distribution has roughly the same standard error, whether we sample </w:t>
      </w:r>
      <w:hyperlink r:id="rId38" w:history="1">
        <w:r w:rsidRPr="00960639">
          <w:rPr>
            <w:rStyle w:val="Hyperlink"/>
            <w:color w:val="000000" w:themeColor="text1"/>
            <w:sz w:val="20"/>
            <w:szCs w:val="20"/>
          </w:rPr>
          <w:t>with</w:t>
        </w:r>
      </w:hyperlink>
      <w:r w:rsidRPr="00960639">
        <w:rPr>
          <w:rFonts w:ascii="Segoe UI" w:hAnsi="Segoe UI" w:cs="Segoe UI"/>
          <w:color w:val="000000" w:themeColor="text1"/>
          <w:sz w:val="20"/>
          <w:szCs w:val="20"/>
        </w:rPr>
        <w:t xml:space="preserve"> or </w:t>
      </w:r>
      <w:hyperlink r:id="rId39" w:history="1">
        <w:r w:rsidRPr="00960639">
          <w:rPr>
            <w:rStyle w:val="Hyperlink"/>
            <w:color w:val="000000" w:themeColor="text1"/>
            <w:sz w:val="20"/>
            <w:szCs w:val="20"/>
          </w:rPr>
          <w:t>without replacement</w:t>
        </w:r>
      </w:hyperlink>
      <w:r w:rsidRPr="00960639">
        <w:rPr>
          <w:rFonts w:ascii="Segoe UI" w:hAnsi="Segoe UI" w:cs="Segoe UI"/>
          <w:color w:val="000000" w:themeColor="text1"/>
          <w:sz w:val="20"/>
          <w:szCs w:val="20"/>
        </w:rPr>
        <w:t xml:space="preserve">. On the other hand, if the sample represents a significant fraction (say, 1/20) of the population size, the standard error will be meaningfully smaller, when we sample without replacement. </w:t>
      </w:r>
    </w:p>
    <w:p w:rsidR="00FA6A47" w:rsidRPr="00960639" w:rsidRDefault="00FA6A47" w:rsidP="00FA6A47">
      <w:pPr>
        <w:pStyle w:val="Heading2"/>
        <w:shd w:val="clear" w:color="auto" w:fill="FFFFFF"/>
        <w:spacing w:line="360" w:lineRule="atLeast"/>
        <w:rPr>
          <w:rFonts w:ascii="Segoe UI" w:hAnsi="Segoe UI" w:cs="Segoe UI"/>
          <w:b/>
          <w:color w:val="000000" w:themeColor="text1"/>
          <w:sz w:val="22"/>
          <w:szCs w:val="22"/>
        </w:rPr>
      </w:pPr>
      <w:r w:rsidRPr="00960639">
        <w:rPr>
          <w:b/>
          <w:color w:val="000000" w:themeColor="text1"/>
        </w:rPr>
        <w:t>Sampling Distribution of the Mean</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Suppose we draw all possible samples of size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from a population of size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Suppose further that we compute a mean score for each sample. In this way, we create a sampling distribution of the mean.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We know the following about the sampling distribution of the mean. The mean of the sampling distribution (μ</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is equal to the mean of the population (μ). And the standard error of the sampling distribution (σ</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is determined by the standard deviation of the population (σ), the population size (N), and the sample size (n). These relationships are shown in the equations below: </w:t>
      </w:r>
    </w:p>
    <w:p w:rsidR="00FA6A47" w:rsidRPr="00960639" w:rsidRDefault="00FA6A47" w:rsidP="00FA6A47">
      <w:pPr>
        <w:pStyle w:val="NormalWeb"/>
        <w:shd w:val="clear" w:color="auto" w:fill="FFFFFF"/>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μ</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 μ      and      σ</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 [ σ / sqrt(n) ] * sqrt[ (N - n ) / (N - 1) ]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In the standard error formula, the factor sqrt[ (N - n ) / (N - 1) ] is called the finite population correction or fpc. When the population size is very large relative to the sample size, the fpc is approximately equal to one; and the standard error formula can be approximated by:</w:t>
      </w:r>
    </w:p>
    <w:p w:rsidR="00FA6A47" w:rsidRPr="00960639" w:rsidRDefault="00FA6A47" w:rsidP="00960639">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Style w:val="ove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 σ / sqrt(n).</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You often see this "approximate" formula in introductory statistics texts. As a general rule, it is safe to use the approximate formula when the sample size is no bigger than 1/20 of the population size.</w:t>
      </w:r>
    </w:p>
    <w:p w:rsidR="00FA6A47" w:rsidRPr="00960639" w:rsidRDefault="00FA6A47" w:rsidP="00960639">
      <w:pPr>
        <w:pStyle w:val="Heading2"/>
        <w:shd w:val="clear" w:color="auto" w:fill="FFFFFF"/>
        <w:spacing w:before="0" w:line="360" w:lineRule="atLeast"/>
        <w:rPr>
          <w:rFonts w:ascii="Segoe UI" w:hAnsi="Segoe UI" w:cs="Segoe UI"/>
          <w:b/>
          <w:color w:val="000000" w:themeColor="text1"/>
          <w:sz w:val="22"/>
          <w:szCs w:val="22"/>
        </w:rPr>
      </w:pPr>
      <w:r w:rsidRPr="00960639">
        <w:rPr>
          <w:b/>
          <w:color w:val="000000" w:themeColor="text1"/>
        </w:rPr>
        <w:lastRenderedPageBreak/>
        <w:t>Sampling Distribution of the Proportion</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In a population of size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suppose that the probability of the occurrence of an event (dubbed a "success") is P; and the probability of the event's non-occurrence (dubbed a "failure") is Q. From this population, suppose that we draw all possible samples of size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And finally, within each sample, suppose that we determine the proportion of successes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xml:space="preserve"> and failures </w:t>
      </w:r>
      <w:r w:rsidRPr="00960639">
        <w:rPr>
          <w:rFonts w:ascii="Segoe UI" w:hAnsi="Segoe UI" w:cs="Segoe UI"/>
          <w:i/>
          <w:iCs/>
          <w:color w:val="000000" w:themeColor="text1"/>
          <w:sz w:val="20"/>
          <w:szCs w:val="20"/>
        </w:rPr>
        <w:t>q</w:t>
      </w:r>
      <w:r w:rsidRPr="00960639">
        <w:rPr>
          <w:rFonts w:ascii="Segoe UI" w:hAnsi="Segoe UI" w:cs="Segoe UI"/>
          <w:color w:val="000000" w:themeColor="text1"/>
          <w:sz w:val="20"/>
          <w:szCs w:val="20"/>
        </w:rPr>
        <w:t xml:space="preserve">. In this way, we create a sampling distribution of the proportion.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We find that the mean of the sampling distribution of the proportion (μ</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is equal to the probability of success in the population (P). And the standard error of the sampling distribution (σ</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xml:space="preserve">) is determined by the standard deviation of the population (σ), the population size, and the sample size. These relationships are shown in the equations below: </w:t>
      </w:r>
    </w:p>
    <w:p w:rsidR="00FA6A47" w:rsidRPr="00960639" w:rsidRDefault="00FA6A47" w:rsidP="00FA6A47">
      <w:pPr>
        <w:pStyle w:val="NormalWeb"/>
        <w:shd w:val="clear" w:color="auto" w:fill="FFFFFF"/>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μ</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xml:space="preserve"> = P</w:t>
      </w:r>
    </w:p>
    <w:p w:rsidR="00FA6A47" w:rsidRPr="00960639" w:rsidRDefault="00FA6A47" w:rsidP="00FA6A47">
      <w:pPr>
        <w:pStyle w:val="NormalWeb"/>
        <w:shd w:val="clear" w:color="auto" w:fill="FFFFFF"/>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xml:space="preserve"> = [ σ / sqrt(n) ] * sqrt[ (N - n ) / (N - 1) ]</w:t>
      </w:r>
    </w:p>
    <w:p w:rsidR="00FA6A47" w:rsidRPr="00960639" w:rsidRDefault="00FA6A47" w:rsidP="00FA6A47">
      <w:pPr>
        <w:pStyle w:val="NormalWeb"/>
        <w:shd w:val="clear" w:color="auto" w:fill="FFFFFF"/>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xml:space="preserve"> = sqrt[ PQ/n ] * sqrt[ (N - n ) / (N - 1) ]</w:t>
      </w:r>
    </w:p>
    <w:p w:rsidR="00FA6A47" w:rsidRPr="00960639" w:rsidRDefault="00FA6A47" w:rsidP="00FA6A47">
      <w:pPr>
        <w:pStyle w:val="NormalWeb"/>
        <w:shd w:val="clear" w:color="auto" w:fill="FFFFFF"/>
        <w:spacing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where σ = sqrt[ PQ ]. </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Like the formula for the standard error of the mean, the formula for the standard error of the proportion uses the finite population correction, sqrt[ (N - n ) / (N - 1) ]. When the population size is very large relative to the sample size, the fpc is approximately equal to one; and the standard error formula can be approximated by:</w:t>
      </w:r>
    </w:p>
    <w:p w:rsidR="00FA6A47" w:rsidRPr="00960639" w:rsidRDefault="00FA6A47" w:rsidP="00960639">
      <w:pPr>
        <w:pStyle w:val="NormalWeb"/>
        <w:shd w:val="clear" w:color="auto" w:fill="FFFFFF"/>
        <w:spacing w:before="0" w:before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xml:space="preserve"> = sqrt[ PQ/n ] </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You often see this "approximate" formula in introductory statistics texts. As a general rule, it is safe to use the approximate formula when the sample size is no bigger than 1/20 of the population size.</w:t>
      </w:r>
    </w:p>
    <w:p w:rsidR="00FA6A47" w:rsidRPr="00960639" w:rsidRDefault="00FA6A47" w:rsidP="00960639">
      <w:pPr>
        <w:pStyle w:val="Heading2"/>
        <w:shd w:val="clear" w:color="auto" w:fill="FFFFFF"/>
        <w:spacing w:before="0" w:line="360" w:lineRule="atLeast"/>
        <w:rPr>
          <w:rFonts w:ascii="Segoe UI" w:hAnsi="Segoe UI" w:cs="Segoe UI"/>
          <w:b/>
          <w:color w:val="000000" w:themeColor="text1"/>
          <w:sz w:val="22"/>
          <w:szCs w:val="22"/>
        </w:rPr>
      </w:pPr>
      <w:r w:rsidRPr="00960639">
        <w:rPr>
          <w:b/>
          <w:color w:val="000000" w:themeColor="text1"/>
        </w:rPr>
        <w:t>Central Limit Theorem</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r w:rsidRPr="00960639">
        <w:rPr>
          <w:rStyle w:val="Strong"/>
          <w:rFonts w:ascii="Segoe UI" w:hAnsi="Segoe UI" w:cs="Segoe UI"/>
          <w:color w:val="000000" w:themeColor="text1"/>
          <w:sz w:val="20"/>
          <w:szCs w:val="20"/>
        </w:rPr>
        <w:t>central limit theorem</w:t>
      </w:r>
      <w:r w:rsidRPr="00960639">
        <w:rPr>
          <w:rFonts w:ascii="Segoe UI" w:hAnsi="Segoe UI" w:cs="Segoe UI"/>
          <w:color w:val="000000" w:themeColor="text1"/>
          <w:sz w:val="20"/>
          <w:szCs w:val="20"/>
        </w:rPr>
        <w:t xml:space="preserve"> states that the sampling distribution of the mean of any </w:t>
      </w:r>
      <w:hyperlink r:id="rId40" w:history="1">
        <w:r w:rsidRPr="00960639">
          <w:rPr>
            <w:rStyle w:val="Hyperlink"/>
            <w:color w:val="000000" w:themeColor="text1"/>
            <w:sz w:val="20"/>
            <w:szCs w:val="20"/>
          </w:rPr>
          <w:t>independent</w:t>
        </w:r>
      </w:hyperlink>
      <w:r w:rsidRPr="00960639">
        <w:rPr>
          <w:rFonts w:ascii="Segoe UI" w:hAnsi="Segoe UI" w:cs="Segoe UI"/>
          <w:color w:val="000000" w:themeColor="text1"/>
          <w:sz w:val="20"/>
          <w:szCs w:val="20"/>
        </w:rPr>
        <w:t xml:space="preserve">, </w:t>
      </w:r>
      <w:hyperlink r:id="rId41" w:history="1">
        <w:r w:rsidRPr="00960639">
          <w:rPr>
            <w:rStyle w:val="Hyperlink"/>
            <w:color w:val="000000" w:themeColor="text1"/>
            <w:sz w:val="20"/>
            <w:szCs w:val="20"/>
          </w:rPr>
          <w:t>random variable</w:t>
        </w:r>
      </w:hyperlink>
      <w:r w:rsidRPr="00960639">
        <w:rPr>
          <w:rFonts w:ascii="Segoe UI" w:hAnsi="Segoe UI" w:cs="Segoe UI"/>
          <w:color w:val="000000" w:themeColor="text1"/>
          <w:sz w:val="20"/>
          <w:szCs w:val="20"/>
        </w:rPr>
        <w:t xml:space="preserve"> will be normal or nearly normal, if the sample size is large enough.</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How large is "large enough"? The answer depends on two factors.</w:t>
      </w:r>
    </w:p>
    <w:p w:rsidR="00FA6A47" w:rsidRPr="00960639" w:rsidRDefault="00FA6A47" w:rsidP="00960639">
      <w:pPr>
        <w:numPr>
          <w:ilvl w:val="0"/>
          <w:numId w:val="8"/>
        </w:numPr>
        <w:shd w:val="clear" w:color="auto" w:fill="FFFFFF"/>
        <w:spacing w:after="100" w:afterAutospacing="1"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Requirements for accuracy. The more closely the sampling distribution needs to resemble a normal distribution, the more sample points will be required. </w:t>
      </w:r>
    </w:p>
    <w:p w:rsidR="00FA6A47" w:rsidRPr="00960639" w:rsidRDefault="00FA6A47" w:rsidP="00960639">
      <w:pPr>
        <w:numPr>
          <w:ilvl w:val="0"/>
          <w:numId w:val="8"/>
        </w:numPr>
        <w:shd w:val="clear" w:color="auto" w:fill="FFFFFF"/>
        <w:spacing w:after="100" w:afterAutospacing="1"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shape of the underlying population. The more closely the original population resembles a normal distribution, the fewer sample points will be required. </w:t>
      </w:r>
    </w:p>
    <w:p w:rsidR="00FA6A47" w:rsidRPr="00960639" w:rsidRDefault="00FA6A47" w:rsidP="00FA6A47">
      <w:pPr>
        <w:pStyle w:val="NormalWeb"/>
        <w:shd w:val="clear" w:color="auto" w:fill="FFFFFF"/>
        <w:spacing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In practice, some statisticians say that a sample size of 30 is large enough when the population distribution is roughly bell-shaped. Others recommend a sample size of at least 40. But if the original population is distinctly not normal (e.g., is badly skewed, has multiple peaks, and/or has outliers), researchers like the sample size to be even larger.</w:t>
      </w:r>
    </w:p>
    <w:p w:rsidR="00FA6A47" w:rsidRPr="00960639" w:rsidRDefault="00FA6A47" w:rsidP="00960639">
      <w:pPr>
        <w:pStyle w:val="Heading2"/>
        <w:shd w:val="clear" w:color="auto" w:fill="FFFFFF"/>
        <w:spacing w:before="0" w:line="360" w:lineRule="atLeast"/>
        <w:rPr>
          <w:rFonts w:ascii="Segoe UI" w:hAnsi="Segoe UI" w:cs="Segoe UI"/>
          <w:b/>
          <w:color w:val="000000" w:themeColor="text1"/>
          <w:sz w:val="22"/>
          <w:szCs w:val="22"/>
        </w:rPr>
      </w:pPr>
      <w:bookmarkStart w:id="1" w:name="TvsNormal"/>
      <w:bookmarkEnd w:id="1"/>
      <w:r w:rsidRPr="00960639">
        <w:rPr>
          <w:b/>
          <w:color w:val="000000" w:themeColor="text1"/>
        </w:rPr>
        <w:lastRenderedPageBreak/>
        <w:t>T-Distribution vs. Normal Distribution</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t distribution and the normal distribution can both be used with statistics that have a bell-shaped distribution. This suggests that we might use either the t-distribution or the normal distribution to analyze sampling distributions. Which should we choose?</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Guidelines exist to help you make that choice. Some focus on the population standard deviation.</w:t>
      </w:r>
    </w:p>
    <w:p w:rsidR="00FA6A47" w:rsidRPr="00960639" w:rsidRDefault="00FA6A47" w:rsidP="00960639">
      <w:pPr>
        <w:numPr>
          <w:ilvl w:val="0"/>
          <w:numId w:val="9"/>
        </w:numPr>
        <w:shd w:val="clear" w:color="auto" w:fill="FFFFFF"/>
        <w:spacing w:after="100" w:afterAutospacing="1"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If the population standard deviation is known, use the normal distribution</w:t>
      </w:r>
    </w:p>
    <w:p w:rsidR="00FA6A47" w:rsidRPr="00960639" w:rsidRDefault="00FA6A47" w:rsidP="00960639">
      <w:pPr>
        <w:numPr>
          <w:ilvl w:val="0"/>
          <w:numId w:val="9"/>
        </w:numPr>
        <w:shd w:val="clear" w:color="auto" w:fill="FFFFFF"/>
        <w:spacing w:after="100" w:afterAutospacing="1"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If the population standard deviation is unknown, use the t-distribution.</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Other guidelines focus on sample size.</w:t>
      </w:r>
    </w:p>
    <w:p w:rsidR="00FA6A47" w:rsidRPr="00960639" w:rsidRDefault="00FA6A47" w:rsidP="00960639">
      <w:pPr>
        <w:numPr>
          <w:ilvl w:val="0"/>
          <w:numId w:val="10"/>
        </w:numPr>
        <w:shd w:val="clear" w:color="auto" w:fill="FFFFFF"/>
        <w:spacing w:after="100" w:afterAutospacing="1"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If the sample size is large, use the normal distribution. (See the discussion above in the section on the Central Limit Theorem to understand what is meant by a "large" sample.)</w:t>
      </w:r>
    </w:p>
    <w:p w:rsidR="00FA6A47" w:rsidRPr="00960639" w:rsidRDefault="00FA6A47" w:rsidP="00960639">
      <w:pPr>
        <w:numPr>
          <w:ilvl w:val="0"/>
          <w:numId w:val="10"/>
        </w:numPr>
        <w:shd w:val="clear" w:color="auto" w:fill="FFFFFF"/>
        <w:spacing w:after="100" w:afterAutospacing="1"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If the sample size is small, use the t-distribution.</w:t>
      </w:r>
    </w:p>
    <w:p w:rsidR="00FA6A47" w:rsidRPr="00960639" w:rsidRDefault="00FA6A47" w:rsidP="00FA6A47">
      <w:pPr>
        <w:pStyle w:val="NormalWeb"/>
        <w:shd w:val="clear" w:color="auto" w:fill="FFFFFF"/>
        <w:spacing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In practice, researchers employ a mix of the above guidelines. On this site, we use the normal distribution when the population standard deviation is known and the sample size is large. We might use either distribution when standard deviation is unknown and the sample size is very large. We use the t-distribution when the sample size is small, unless the underlying distribution is not normal. The t distribution should not be used with small samples from populations that are not approximately normal.</w:t>
      </w:r>
    </w:p>
    <w:p w:rsidR="00FA6A47" w:rsidRPr="00960639" w:rsidRDefault="00FA6A47" w:rsidP="00FA6A47">
      <w:pPr>
        <w:pStyle w:val="NormalWeb"/>
        <w:shd w:val="clear" w:color="auto" w:fill="FFFFFF"/>
        <w:spacing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Example 1</w:t>
      </w:r>
      <w:r w:rsidRPr="00960639">
        <w:rPr>
          <w:rFonts w:ascii="Segoe UI" w:hAnsi="Segoe UI" w:cs="Segoe UI"/>
          <w:color w:val="000000" w:themeColor="text1"/>
          <w:sz w:val="20"/>
          <w:szCs w:val="20"/>
        </w:rPr>
        <w:br/>
        <w:t xml:space="preserve">Assume that a school district has 10,000 6th graders. In this district, the average weight of a 6th grader is 80 pounds, with a standard deviation of 20 pounds. Suppose you draw a random sample of 50 students. What is the probability that the average weight of a sampled student will be less than 75 pounds? </w:t>
      </w:r>
    </w:p>
    <w:p w:rsidR="00FA6A47" w:rsidRPr="00960639" w:rsidRDefault="00FA6A47" w:rsidP="00FA6A47">
      <w:pPr>
        <w:pStyle w:val="NormalWeb"/>
        <w:shd w:val="clear" w:color="auto" w:fill="FFFFFF"/>
        <w:spacing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Solution:</w:t>
      </w:r>
      <w:r w:rsidRPr="00960639">
        <w:rPr>
          <w:rFonts w:ascii="Segoe UI" w:hAnsi="Segoe UI" w:cs="Segoe UI"/>
          <w:color w:val="000000" w:themeColor="text1"/>
          <w:sz w:val="20"/>
          <w:szCs w:val="20"/>
        </w:rPr>
        <w:t xml:space="preserve"> To solve this problem, we need to define the sampling distribution of the mean. Because our sample size is greater than 30, the Central Limit Theorem tells us that the sampling distribution will approximate a normal distribution. </w:t>
      </w:r>
    </w:p>
    <w:p w:rsidR="00FA6A47" w:rsidRPr="00960639" w:rsidRDefault="00FA6A47" w:rsidP="00FA6A47">
      <w:pPr>
        <w:pStyle w:val="NormalWeb"/>
        <w:shd w:val="clear" w:color="auto" w:fill="FFFFFF"/>
        <w:spacing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To define our normal distribution, we need to know both the mean of the sampling distribution and the standard deviation. Finding the mean of the sampling distribution is easy, since it is equal to the mean of the population. Thus, the mean of the sampling distribution is equal to 80. </w:t>
      </w:r>
    </w:p>
    <w:p w:rsidR="00FA6A47" w:rsidRPr="00960639" w:rsidRDefault="00FA6A47" w:rsidP="00FA6A47">
      <w:pPr>
        <w:pStyle w:val="NormalWeb"/>
        <w:shd w:val="clear" w:color="auto" w:fill="FFFFFF"/>
        <w:spacing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standard deviation of the sampling distribution can be computed using the following formula. </w:t>
      </w:r>
    </w:p>
    <w:p w:rsidR="00FA6A47" w:rsidRPr="00960639" w:rsidRDefault="00FA6A47" w:rsidP="00FA6A47">
      <w:pPr>
        <w:pStyle w:val="NormalWeb"/>
        <w:shd w:val="clear" w:color="auto" w:fill="FFFFFF"/>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Style w:val="ove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 [ σ / sqrt(n) ] * sqrt[ (N - n ) / (N - 1) ] </w:t>
      </w:r>
      <w:r w:rsidRPr="00960639">
        <w:rPr>
          <w:rFonts w:ascii="Segoe UI" w:hAnsi="Segoe UI" w:cs="Segoe UI"/>
          <w:color w:val="000000" w:themeColor="text1"/>
          <w:sz w:val="20"/>
          <w:szCs w:val="20"/>
        </w:rPr>
        <w:br/>
        <w:t>σ</w:t>
      </w:r>
      <w:r w:rsidRPr="00960639">
        <w:rPr>
          <w:rStyle w:val="ove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 [ 20 / sqrt(50) ] * sqrt[ (10,000 - 50 ) / (10,000 - 1) ] = (20/7.071) * (0.995) = 2.81 </w:t>
      </w:r>
    </w:p>
    <w:p w:rsidR="00FA6A47" w:rsidRPr="00960639" w:rsidRDefault="00FA6A47" w:rsidP="00960639">
      <w:p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Let's review what we know and what we want to know. We know that the sampling distribution of the mean is normally distributed with a mean of 80 and a standard deviation of 2.82. We want to know the probability that a sample mean is less than or equal to 75 pounds.</w:t>
      </w:r>
    </w:p>
    <w:p w:rsidR="00FA6A47" w:rsidRPr="00960639" w:rsidRDefault="00FA6A47" w:rsidP="00960639">
      <w:pPr>
        <w:pStyle w:val="NormalWeb"/>
        <w:shd w:val="clear" w:color="auto" w:fill="FFFFFF"/>
        <w:spacing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Because we know the population standard deviation and the sample size is large, we'll use the normal distribution to find probability. To solve the problem, we plug these inputs into the Normal Probability Calculator: mean = 80, standard deviation = 2.81, and normal random variable = 75. The Calculator tells us that the probability that the average weight of a sampled student is less than 75 pounds is equal to 0.038.</w:t>
      </w:r>
    </w:p>
    <w:p w:rsidR="00FA6A47" w:rsidRPr="00960639" w:rsidRDefault="00FA6A47" w:rsidP="00960639">
      <w:pPr>
        <w:pStyle w:val="NormalWeb"/>
        <w:shd w:val="clear" w:color="auto" w:fill="FFFFFF"/>
        <w:spacing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Note: Since the population size is more than 20 times greater than the sample size, we could have used the "approximate" formula σ</w:t>
      </w:r>
      <w:r w:rsidRPr="00960639">
        <w:rPr>
          <w:rStyle w:val="ove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 [ σ / sqrt(n) ] to compute the standard error. Had we done that, we would have found a standard error equal to [ 20 / sqrt(50) ] or 2.83.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Example 2</w:t>
      </w:r>
      <w:r w:rsidRPr="00960639">
        <w:rPr>
          <w:rFonts w:ascii="Segoe UI" w:hAnsi="Segoe UI" w:cs="Segoe UI"/>
          <w:color w:val="000000" w:themeColor="text1"/>
          <w:sz w:val="20"/>
          <w:szCs w:val="20"/>
        </w:rPr>
        <w:br/>
        <w:t xml:space="preserve">Find the probability that of the next 120 births, no more than 40% will be boys. Assume equal probabilities for the births of boys and girls. Assume also that the number of births in the population (N) is very large, essentially infinite.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Solution:</w:t>
      </w:r>
      <w:r w:rsidRPr="00960639">
        <w:rPr>
          <w:rFonts w:ascii="Segoe UI" w:hAnsi="Segoe UI" w:cs="Segoe UI"/>
          <w:color w:val="000000" w:themeColor="text1"/>
          <w:sz w:val="20"/>
          <w:szCs w:val="20"/>
        </w:rPr>
        <w:t xml:space="preserve"> The Central Limit Theorem tells us that the proportion of boys in 120 births will be approximately normally distributed.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mean of the sampling distribution will be equal to the mean of the population distribution. In the population, half of the births result in boys; and half, in girls. Therefore, the probability of boy births in the population is 0.50. Thus, the mean proportion in the sampling distribution should also be 0.50.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standard deviation of the sampling distribution (i.e., the standard error) can be computed using the following formula. </w:t>
      </w:r>
    </w:p>
    <w:p w:rsidR="00FA6A47" w:rsidRPr="00960639" w:rsidRDefault="00FA6A47" w:rsidP="00960639">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xml:space="preserve"> = sqrt[ PQ/n ] * sqrt[ (N - n ) / (N - 1)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Here, the finite population correction is equal to 1.0, since the population size (N) was assumed to be infinite. Therefore, standard error formula reduces to:</w:t>
      </w:r>
    </w:p>
    <w:p w:rsidR="00FA6A47" w:rsidRPr="00960639" w:rsidRDefault="00FA6A47" w:rsidP="00960639">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σ</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xml:space="preserve"> = sqrt[ PQ/n ] </w:t>
      </w:r>
      <w:r w:rsidRPr="00960639">
        <w:rPr>
          <w:rFonts w:ascii="Segoe UI" w:hAnsi="Segoe UI" w:cs="Segoe UI"/>
          <w:color w:val="000000" w:themeColor="text1"/>
          <w:sz w:val="20"/>
          <w:szCs w:val="20"/>
        </w:rPr>
        <w:br/>
        <w:t>σ</w:t>
      </w:r>
      <w:r w:rsidRPr="00960639">
        <w:rPr>
          <w:rFonts w:ascii="Segoe UI" w:hAnsi="Segoe UI" w:cs="Segoe UI"/>
          <w:color w:val="000000" w:themeColor="text1"/>
          <w:sz w:val="20"/>
          <w:szCs w:val="20"/>
          <w:vertAlign w:val="subscript"/>
        </w:rPr>
        <w:t>p</w:t>
      </w:r>
      <w:r w:rsidRPr="00960639">
        <w:rPr>
          <w:rFonts w:ascii="Segoe UI" w:hAnsi="Segoe UI" w:cs="Segoe UI"/>
          <w:color w:val="000000" w:themeColor="text1"/>
          <w:sz w:val="20"/>
          <w:szCs w:val="20"/>
        </w:rPr>
        <w:t xml:space="preserve"> = sqrt[ (0.5)(0.5)/120 ] = sqrt[0.25/120 ] = 0.04564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Let's review what we know and what we want to know. We know that the sampling distribution of the proportion is normally distributed with a mean of 0.50 and a standard deviation of 0.04564. We want to know the probability that no more than 40% of the sampled births are boys.</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Because we know the population standard deviation and the sample size is large, we'll use the normal distribution to find probability. To solve the problem, we plug these inputs into the Normal Probability Calculator: mean = .5, standard deviation = 0.04564, and the normal random variable = .4. The Calculator tells us that the probability that no more than 40% of the sampled births are boys is equal to 0.014.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Note: This problem can also be treated as a </w:t>
      </w:r>
      <w:hyperlink r:id="rId42" w:history="1">
        <w:r w:rsidRPr="00960639">
          <w:rPr>
            <w:rStyle w:val="Hyperlink"/>
            <w:color w:val="000000" w:themeColor="text1"/>
            <w:sz w:val="20"/>
            <w:szCs w:val="20"/>
          </w:rPr>
          <w:t>binomial experiment</w:t>
        </w:r>
      </w:hyperlink>
      <w:r w:rsidRPr="00960639">
        <w:rPr>
          <w:rFonts w:ascii="Segoe UI" w:hAnsi="Segoe UI" w:cs="Segoe UI"/>
          <w:color w:val="000000" w:themeColor="text1"/>
          <w:sz w:val="20"/>
          <w:szCs w:val="20"/>
        </w:rPr>
        <w:t xml:space="preserve">. Elsewhere, we showed </w:t>
      </w:r>
      <w:hyperlink r:id="rId43" w:history="1">
        <w:r w:rsidRPr="00960639">
          <w:rPr>
            <w:rStyle w:val="Hyperlink"/>
            <w:color w:val="000000" w:themeColor="text1"/>
            <w:sz w:val="20"/>
            <w:szCs w:val="20"/>
          </w:rPr>
          <w:t>how to analyze a binomial experiment</w:t>
        </w:r>
      </w:hyperlink>
      <w:r w:rsidRPr="00960639">
        <w:rPr>
          <w:rFonts w:ascii="Segoe UI" w:hAnsi="Segoe UI" w:cs="Segoe UI"/>
          <w:color w:val="000000" w:themeColor="text1"/>
          <w:sz w:val="20"/>
          <w:szCs w:val="20"/>
        </w:rPr>
        <w:t>. The binomial experiment is actually the more exact analysis. It produces a probability of 0.018 (versus a probability of 0.14 that we found using the normal distribution). Without a computer, the binomial approach is computationally demanding. Therefore, many statistics texts emphasize the approach presented above, which uses the normal distribution to approximate the binomial.</w:t>
      </w:r>
    </w:p>
    <w:p w:rsidR="00FA6A47" w:rsidRPr="00960639" w:rsidRDefault="00FA6A47" w:rsidP="004C4AF6">
      <w:pPr>
        <w:pStyle w:val="Heading1"/>
        <w:shd w:val="clear" w:color="auto" w:fill="FFFFFF"/>
        <w:spacing w:before="0" w:beforeAutospacing="0" w:after="0" w:afterAutospacing="0"/>
        <w:textAlignment w:val="top"/>
        <w:rPr>
          <w:rFonts w:asciiTheme="minorHAnsi" w:hAnsiTheme="minorHAnsi"/>
          <w:color w:val="000000" w:themeColor="text1"/>
        </w:rPr>
      </w:pPr>
      <w:r w:rsidRPr="00960639">
        <w:rPr>
          <w:rFonts w:asciiTheme="minorHAnsi" w:hAnsiTheme="minorHAnsi"/>
          <w:color w:val="000000" w:themeColor="text1"/>
        </w:rPr>
        <w:t>What is a Probability Distribution?</w:t>
      </w:r>
    </w:p>
    <w:p w:rsidR="00FA6A47" w:rsidRPr="00960639" w:rsidRDefault="00FA6A47" w:rsidP="004C4AF6">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A probability distribution is a table or an equation that links each outcome of a statistical experiment with its probability of occurrence.</w:t>
      </w:r>
    </w:p>
    <w:p w:rsidR="00FA6A47" w:rsidRPr="00960639" w:rsidRDefault="00FA6A47" w:rsidP="00960639">
      <w:pPr>
        <w:numPr>
          <w:ilvl w:val="0"/>
          <w:numId w:val="1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variable</w:t>
      </w:r>
      <w:r w:rsidRPr="00960639">
        <w:rPr>
          <w:rFonts w:ascii="Segoe UI" w:hAnsi="Segoe UI" w:cs="Segoe UI"/>
          <w:color w:val="000000" w:themeColor="text1"/>
          <w:sz w:val="20"/>
          <w:szCs w:val="20"/>
        </w:rPr>
        <w:t xml:space="preserve"> is a symbol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B</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y</w:t>
      </w:r>
      <w:r w:rsidRPr="00960639">
        <w:rPr>
          <w:rFonts w:ascii="Segoe UI" w:hAnsi="Segoe UI" w:cs="Segoe UI"/>
          <w:color w:val="000000" w:themeColor="text1"/>
          <w:sz w:val="20"/>
          <w:szCs w:val="20"/>
        </w:rPr>
        <w:t>, etc.) that can take on any of a specified set of values.</w:t>
      </w:r>
    </w:p>
    <w:p w:rsidR="00FA6A47" w:rsidRPr="00960639" w:rsidRDefault="00FA6A47" w:rsidP="00960639">
      <w:pPr>
        <w:numPr>
          <w:ilvl w:val="0"/>
          <w:numId w:val="1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When the value of a variable is the outcome of a </w:t>
      </w:r>
      <w:hyperlink r:id="rId44" w:history="1">
        <w:r w:rsidRPr="00960639">
          <w:rPr>
            <w:rStyle w:val="Hyperlink"/>
            <w:color w:val="000000" w:themeColor="text1"/>
            <w:sz w:val="20"/>
            <w:szCs w:val="20"/>
          </w:rPr>
          <w:t>statistical experiment</w:t>
        </w:r>
      </w:hyperlink>
      <w:r w:rsidRPr="00960639">
        <w:rPr>
          <w:rFonts w:ascii="Segoe UI" w:hAnsi="Segoe UI" w:cs="Segoe UI"/>
          <w:color w:val="000000" w:themeColor="text1"/>
          <w:sz w:val="20"/>
          <w:szCs w:val="20"/>
        </w:rPr>
        <w:t xml:space="preserve">, that variable is a </w:t>
      </w:r>
      <w:r w:rsidRPr="00960639">
        <w:rPr>
          <w:rStyle w:val="Strong"/>
          <w:rFonts w:ascii="Segoe UI" w:hAnsi="Segoe UI" w:cs="Segoe UI"/>
          <w:color w:val="000000" w:themeColor="text1"/>
          <w:sz w:val="20"/>
          <w:szCs w:val="20"/>
        </w:rPr>
        <w:t>random variable</w:t>
      </w:r>
      <w:r w:rsidRPr="00960639">
        <w:rPr>
          <w:rFonts w:ascii="Segoe UI" w:hAnsi="Segoe UI" w:cs="Segoe UI"/>
          <w:color w:val="000000" w:themeColor="text1"/>
          <w:sz w:val="20"/>
          <w:szCs w:val="20"/>
        </w:rPr>
        <w:t>.</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 xml:space="preserve">Generally, statisticians use a capital letter to represent a random variable and a lower-case letter, to represent one of its values. For example, </w:t>
      </w:r>
    </w:p>
    <w:p w:rsidR="00FA6A47" w:rsidRPr="00960639" w:rsidRDefault="00FA6A47" w:rsidP="00960639">
      <w:pPr>
        <w:numPr>
          <w:ilvl w:val="0"/>
          <w:numId w:val="1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X represents the random variable X.</w:t>
      </w:r>
    </w:p>
    <w:p w:rsidR="00FA6A47" w:rsidRPr="00960639" w:rsidRDefault="00FA6A47" w:rsidP="00960639">
      <w:pPr>
        <w:numPr>
          <w:ilvl w:val="0"/>
          <w:numId w:val="1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P(X) represents the probability of X.</w:t>
      </w:r>
    </w:p>
    <w:p w:rsidR="00960639" w:rsidRPr="004C4AF6" w:rsidRDefault="00FA6A47" w:rsidP="004C4AF6">
      <w:pPr>
        <w:numPr>
          <w:ilvl w:val="0"/>
          <w:numId w:val="1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P(X = x) refers to the probability that the random variable X is equal to a particular value, denoted by x. As an example, P(X = 1) refers to the probability that the random variable X is equal to 1.</w:t>
      </w:r>
    </w:p>
    <w:p w:rsidR="00FA6A47" w:rsidRPr="00960639" w:rsidRDefault="00FA6A47" w:rsidP="00960639">
      <w:pPr>
        <w:pStyle w:val="Heading2"/>
        <w:shd w:val="clear" w:color="auto" w:fill="FFFFFF"/>
        <w:spacing w:before="0" w:line="360" w:lineRule="atLeast"/>
        <w:rPr>
          <w:rFonts w:ascii="Segoe UI" w:hAnsi="Segoe UI" w:cs="Segoe UI"/>
          <w:b/>
          <w:color w:val="000000" w:themeColor="text1"/>
          <w:sz w:val="22"/>
          <w:szCs w:val="22"/>
        </w:rPr>
      </w:pPr>
      <w:r w:rsidRPr="00960639">
        <w:rPr>
          <w:b/>
          <w:color w:val="000000" w:themeColor="text1"/>
        </w:rPr>
        <w:t>Probability Distributions</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An example will make clear the relationship between random variables and probability distributions. Suppose you flip a coin two times. This simple statistical experiment can have four possible outcomes: HH, HT, TH, and TT. Now, let the variable X represent the number of Heads that result from this experiment. The variable X can take on the values 0, 1, or 2. In this example, X is a random variable; because its value is determined by the outcome of a statistical experiment. </w:t>
      </w:r>
    </w:p>
    <w:p w:rsidR="00FA6A47" w:rsidRPr="00960639" w:rsidRDefault="00FA6A47" w:rsidP="00960639">
      <w:pPr>
        <w:pStyle w:val="NormalWeb"/>
        <w:shd w:val="clear" w:color="auto" w:fill="FFFFFF"/>
        <w:spacing w:before="0" w:before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probability distribution</w:t>
      </w:r>
      <w:r w:rsidRPr="00960639">
        <w:rPr>
          <w:rFonts w:ascii="Segoe UI" w:hAnsi="Segoe UI" w:cs="Segoe UI"/>
          <w:color w:val="000000" w:themeColor="text1"/>
          <w:sz w:val="20"/>
          <w:szCs w:val="20"/>
        </w:rPr>
        <w:t xml:space="preserve"> is a table or an equation that links each outcome of a statistical experiment with its probability of occurrence. Consider the coin flip experiment described above. The table below, which associates each outcome with its probability, is an example of a probability distribution. </w:t>
      </w:r>
    </w:p>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2157"/>
        <w:gridCol w:w="1562"/>
      </w:tblGrid>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pPr>
              <w:spacing w:line="360" w:lineRule="atLeast"/>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 xml:space="preserve">Number of heads </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pPr>
              <w:spacing w:line="360" w:lineRule="atLeast"/>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Probability</w:t>
            </w:r>
          </w:p>
        </w:tc>
      </w:tr>
      <w:tr w:rsidR="00FA6A47" w:rsidRPr="00960639" w:rsidTr="00FA6A47">
        <w:trPr>
          <w:tblCellSpacing w:w="15" w:type="dxa"/>
        </w:trPr>
        <w:tc>
          <w:tcPr>
            <w:tcW w:w="0" w:type="auto"/>
            <w:vAlign w:val="center"/>
            <w:hideMark/>
          </w:tcPr>
          <w:p w:rsidR="00FA6A47" w:rsidRPr="00960639" w:rsidRDefault="00FA6A47">
            <w:pPr>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0 </w:t>
            </w:r>
          </w:p>
        </w:tc>
        <w:tc>
          <w:tcPr>
            <w:tcW w:w="0" w:type="auto"/>
            <w:vAlign w:val="center"/>
            <w:hideMark/>
          </w:tcPr>
          <w:p w:rsidR="00FA6A47" w:rsidRPr="00960639" w:rsidRDefault="00FA6A47">
            <w:pPr>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r w:rsidR="00FA6A47" w:rsidRPr="00960639" w:rsidTr="00FA6A47">
        <w:trPr>
          <w:tblCellSpacing w:w="15" w:type="dxa"/>
        </w:trPr>
        <w:tc>
          <w:tcPr>
            <w:tcW w:w="0" w:type="auto"/>
            <w:vAlign w:val="center"/>
            <w:hideMark/>
          </w:tcPr>
          <w:p w:rsidR="00FA6A47" w:rsidRPr="00960639" w:rsidRDefault="00FA6A47">
            <w:pPr>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1 </w:t>
            </w:r>
          </w:p>
        </w:tc>
        <w:tc>
          <w:tcPr>
            <w:tcW w:w="0" w:type="auto"/>
            <w:vAlign w:val="center"/>
            <w:hideMark/>
          </w:tcPr>
          <w:p w:rsidR="00FA6A47" w:rsidRPr="00960639" w:rsidRDefault="00FA6A47">
            <w:pPr>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0.50</w:t>
            </w:r>
          </w:p>
        </w:tc>
      </w:tr>
      <w:tr w:rsidR="00FA6A47" w:rsidRPr="00960639" w:rsidTr="00FA6A47">
        <w:trPr>
          <w:tblCellSpacing w:w="15" w:type="dxa"/>
        </w:trPr>
        <w:tc>
          <w:tcPr>
            <w:tcW w:w="0" w:type="auto"/>
            <w:vAlign w:val="center"/>
            <w:hideMark/>
          </w:tcPr>
          <w:p w:rsidR="00FA6A47" w:rsidRPr="00960639" w:rsidRDefault="00FA6A47">
            <w:pPr>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2 </w:t>
            </w:r>
          </w:p>
        </w:tc>
        <w:tc>
          <w:tcPr>
            <w:tcW w:w="0" w:type="auto"/>
            <w:vAlign w:val="center"/>
            <w:hideMark/>
          </w:tcPr>
          <w:p w:rsidR="00FA6A47" w:rsidRPr="00960639" w:rsidRDefault="00FA6A47">
            <w:pPr>
              <w:spacing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bl>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above table represents the probability distribution of the random variable X. </w:t>
      </w:r>
    </w:p>
    <w:p w:rsidR="00FA6A47" w:rsidRPr="00960639" w:rsidRDefault="00FA6A47"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Cumulative Probability Distributions</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cumulative probability</w:t>
      </w:r>
      <w:r w:rsidRPr="00960639">
        <w:rPr>
          <w:rFonts w:ascii="Segoe UI" w:hAnsi="Segoe UI" w:cs="Segoe UI"/>
          <w:color w:val="000000" w:themeColor="text1"/>
          <w:sz w:val="20"/>
          <w:szCs w:val="20"/>
        </w:rPr>
        <w:t xml:space="preserve"> refers to the probability that the value of a random variable falls within a specified range.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Let us return to the coin flip experiment. If we flip a coin two times, we might ask: What is the probability that the coin flips would result in one or fewer heads? The answer would be a cumulative probability. It would be the probability that the coin flip experiment results in zero heads </w:t>
      </w:r>
      <w:r w:rsidRPr="00960639">
        <w:rPr>
          <w:rFonts w:ascii="Segoe UI" w:hAnsi="Segoe UI" w:cs="Segoe UI"/>
          <w:color w:val="000000" w:themeColor="text1"/>
          <w:sz w:val="20"/>
          <w:szCs w:val="20"/>
          <w:u w:val="single"/>
        </w:rPr>
        <w:t>plus</w:t>
      </w:r>
      <w:r w:rsidRPr="00960639">
        <w:rPr>
          <w:rFonts w:ascii="Segoe UI" w:hAnsi="Segoe UI" w:cs="Segoe UI"/>
          <w:color w:val="000000" w:themeColor="text1"/>
          <w:sz w:val="20"/>
          <w:szCs w:val="20"/>
        </w:rPr>
        <w:t xml:space="preserve"> the probability that the experiment results in one head. </w:t>
      </w:r>
    </w:p>
    <w:p w:rsidR="00FA6A47" w:rsidRPr="00960639" w:rsidRDefault="00FA6A47" w:rsidP="00960639">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P(X </w:t>
      </w:r>
      <w:r w:rsidRPr="00960639">
        <w:rPr>
          <w:rFonts w:ascii="Segoe UI" w:hAnsi="Segoe UI" w:cs="Segoe UI"/>
          <w:color w:val="000000" w:themeColor="text1"/>
          <w:sz w:val="20"/>
          <w:szCs w:val="20"/>
          <w:u w:val="single"/>
        </w:rPr>
        <w:t>&lt;</w:t>
      </w:r>
      <w:r w:rsidRPr="00960639">
        <w:rPr>
          <w:rFonts w:ascii="Segoe UI" w:hAnsi="Segoe UI" w:cs="Segoe UI"/>
          <w:color w:val="000000" w:themeColor="text1"/>
          <w:sz w:val="20"/>
          <w:szCs w:val="20"/>
        </w:rPr>
        <w:t xml:space="preserve"> 1) = P(X = 0) + P(X = 1) = 0.25 + 0.50 = 0.75</w:t>
      </w:r>
    </w:p>
    <w:p w:rsidR="00FA6A47" w:rsidRPr="00960639" w:rsidRDefault="00FA6A47" w:rsidP="00FA6A47">
      <w:pPr>
        <w:pStyle w:val="NormalWeb"/>
        <w:shd w:val="clear" w:color="auto" w:fill="FFFFFF"/>
        <w:spacing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Like a probability distribution, a cumulative probability distribution can be represented by a table or an equation. In the table below, the cumulative probability refers to the probability than the random variable X is less than or equal to x. </w:t>
      </w:r>
    </w:p>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2211"/>
        <w:gridCol w:w="1601"/>
        <w:gridCol w:w="2737"/>
      </w:tblGrid>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Number of heads:</w:t>
            </w:r>
            <w:r w:rsidRPr="00960639">
              <w:rPr>
                <w:rFonts w:ascii="Segoe UI" w:hAnsi="Segoe UI" w:cs="Segoe UI"/>
                <w:b/>
                <w:bCs/>
                <w:color w:val="000000" w:themeColor="text1"/>
                <w:sz w:val="20"/>
                <w:szCs w:val="20"/>
              </w:rPr>
              <w:br/>
              <w:t xml:space="preserve">x </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Probability:</w:t>
            </w:r>
            <w:r w:rsidRPr="00960639">
              <w:rPr>
                <w:rFonts w:ascii="Segoe UI" w:hAnsi="Segoe UI" w:cs="Segoe UI"/>
                <w:b/>
                <w:bCs/>
                <w:color w:val="000000" w:themeColor="text1"/>
                <w:sz w:val="20"/>
                <w:szCs w:val="20"/>
              </w:rPr>
              <w:br/>
              <w:t xml:space="preserve">P(X = x) </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Cumulative Probability:</w:t>
            </w:r>
            <w:r w:rsidRPr="00960639">
              <w:rPr>
                <w:rFonts w:ascii="Segoe UI" w:hAnsi="Segoe UI" w:cs="Segoe UI"/>
                <w:b/>
                <w:bCs/>
                <w:color w:val="000000" w:themeColor="text1"/>
                <w:sz w:val="20"/>
                <w:szCs w:val="20"/>
              </w:rPr>
              <w:br/>
              <w:t xml:space="preserve">P(X </w:t>
            </w:r>
            <w:r w:rsidRPr="00960639">
              <w:rPr>
                <w:rFonts w:ascii="Segoe UI" w:hAnsi="Segoe UI" w:cs="Segoe UI"/>
                <w:b/>
                <w:bCs/>
                <w:color w:val="000000" w:themeColor="text1"/>
                <w:sz w:val="20"/>
                <w:szCs w:val="20"/>
                <w:u w:val="single"/>
              </w:rPr>
              <w:t>&lt;</w:t>
            </w:r>
            <w:r w:rsidRPr="00960639">
              <w:rPr>
                <w:rFonts w:ascii="Segoe UI" w:hAnsi="Segoe UI" w:cs="Segoe UI"/>
                <w:b/>
                <w:bCs/>
                <w:color w:val="000000" w:themeColor="text1"/>
                <w:sz w:val="20"/>
                <w:szCs w:val="20"/>
              </w:rPr>
              <w:t xml:space="preserve"> x)</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0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1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0.50</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0.75</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2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1.00</w:t>
            </w:r>
          </w:p>
        </w:tc>
      </w:tr>
    </w:tbl>
    <w:p w:rsidR="00FA6A47" w:rsidRPr="00960639" w:rsidRDefault="00FA6A47" w:rsidP="00960639">
      <w:pPr>
        <w:shd w:val="clear" w:color="auto" w:fill="FFFFFF"/>
        <w:spacing w:after="0" w:line="360" w:lineRule="atLeast"/>
        <w:textAlignment w:val="top"/>
        <w:rPr>
          <w:rFonts w:ascii="Segoe UI" w:hAnsi="Segoe UI" w:cs="Segoe UI"/>
          <w:color w:val="000000" w:themeColor="text1"/>
          <w:sz w:val="20"/>
          <w:szCs w:val="20"/>
        </w:rPr>
      </w:pPr>
    </w:p>
    <w:p w:rsidR="00FA6A47" w:rsidRPr="00960639" w:rsidRDefault="00FA6A47" w:rsidP="004C4AF6">
      <w:pPr>
        <w:pStyle w:val="Heading2"/>
        <w:shd w:val="clear" w:color="auto" w:fill="FFFFFF"/>
        <w:spacing w:before="0" w:line="360" w:lineRule="atLeast"/>
        <w:rPr>
          <w:rFonts w:ascii="Segoe UI" w:hAnsi="Segoe UI" w:cs="Segoe UI"/>
          <w:b/>
          <w:color w:val="000000" w:themeColor="text1"/>
          <w:sz w:val="22"/>
          <w:szCs w:val="22"/>
        </w:rPr>
      </w:pPr>
      <w:r w:rsidRPr="00960639">
        <w:rPr>
          <w:b/>
          <w:color w:val="000000" w:themeColor="text1"/>
        </w:rPr>
        <w:t>Uniform Probability Distribution</w:t>
      </w:r>
    </w:p>
    <w:p w:rsidR="00FA6A47" w:rsidRPr="00960639" w:rsidRDefault="00FA6A47" w:rsidP="004C4AF6">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simplest probability distribution occurs when all of the values of a random variable occur with equal probability. This probability distribution is called the </w:t>
      </w:r>
      <w:r w:rsidRPr="00960639">
        <w:rPr>
          <w:rFonts w:ascii="Segoe UI" w:hAnsi="Segoe UI" w:cs="Segoe UI"/>
          <w:b/>
          <w:bCs/>
          <w:color w:val="000000" w:themeColor="text1"/>
          <w:sz w:val="20"/>
          <w:szCs w:val="20"/>
        </w:rPr>
        <w:t>uniform distribution</w:t>
      </w:r>
      <w:r w:rsidRPr="00960639">
        <w:rPr>
          <w:rFonts w:ascii="Segoe UI" w:hAnsi="Segoe UI" w:cs="Segoe UI"/>
          <w:color w:val="000000" w:themeColor="text1"/>
          <w:sz w:val="20"/>
          <w:szCs w:val="20"/>
        </w:rPr>
        <w:t xml:space="preserve">. </w:t>
      </w:r>
    </w:p>
    <w:p w:rsidR="00FA6A47" w:rsidRPr="00960639" w:rsidRDefault="00FA6A47" w:rsidP="00960639">
      <w:pPr>
        <w:shd w:val="clear" w:color="auto" w:fill="B0C4DE"/>
        <w:spacing w:after="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Uniform Distribution.</w:t>
      </w:r>
      <w:r w:rsidRPr="00960639">
        <w:rPr>
          <w:rFonts w:ascii="Segoe UI" w:hAnsi="Segoe UI" w:cs="Segoe UI"/>
          <w:color w:val="000000" w:themeColor="text1"/>
          <w:sz w:val="20"/>
          <w:szCs w:val="20"/>
        </w:rPr>
        <w:t xml:space="preserve"> Suppose the random variable X can assume k different values. Suppose also that the P(X = x</w:t>
      </w:r>
      <w:r w:rsidRPr="00960639">
        <w:rPr>
          <w:rFonts w:ascii="Segoe UI" w:hAnsi="Segoe UI" w:cs="Segoe UI"/>
          <w:color w:val="000000" w:themeColor="text1"/>
          <w:sz w:val="20"/>
          <w:szCs w:val="20"/>
          <w:vertAlign w:val="subscript"/>
        </w:rPr>
        <w:t>k</w:t>
      </w:r>
      <w:r w:rsidRPr="00960639">
        <w:rPr>
          <w:rFonts w:ascii="Segoe UI" w:hAnsi="Segoe UI" w:cs="Segoe UI"/>
          <w:color w:val="000000" w:themeColor="text1"/>
          <w:sz w:val="20"/>
          <w:szCs w:val="20"/>
        </w:rPr>
        <w:t xml:space="preserve">) is constant. Then, </w:t>
      </w:r>
    </w:p>
    <w:p w:rsidR="00FA6A47" w:rsidRPr="00960639" w:rsidRDefault="00FA6A47" w:rsidP="00960639">
      <w:pPr>
        <w:pStyle w:val="NormalWeb"/>
        <w:shd w:val="clear" w:color="auto" w:fill="B0C4DE"/>
        <w:spacing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P(X = x</w:t>
      </w:r>
      <w:r w:rsidRPr="00960639">
        <w:rPr>
          <w:rFonts w:ascii="Segoe UI" w:hAnsi="Segoe UI" w:cs="Segoe UI"/>
          <w:color w:val="000000" w:themeColor="text1"/>
          <w:sz w:val="20"/>
          <w:szCs w:val="20"/>
          <w:vertAlign w:val="subscript"/>
        </w:rPr>
        <w:t>k</w:t>
      </w:r>
      <w:r w:rsidRPr="00960639">
        <w:rPr>
          <w:rFonts w:ascii="Segoe UI" w:hAnsi="Segoe UI" w:cs="Segoe UI"/>
          <w:color w:val="000000" w:themeColor="text1"/>
          <w:sz w:val="20"/>
          <w:szCs w:val="20"/>
        </w:rPr>
        <w:t xml:space="preserve">) = 1/k </w:t>
      </w:r>
    </w:p>
    <w:p w:rsidR="00FA6A47" w:rsidRPr="00960639" w:rsidRDefault="00FA6A47" w:rsidP="00960639">
      <w:pPr>
        <w:shd w:val="clear" w:color="auto" w:fill="FFFFFF"/>
        <w:spacing w:after="0" w:line="360" w:lineRule="atLeast"/>
        <w:textAlignment w:val="top"/>
        <w:rPr>
          <w:rFonts w:ascii="Segoe UI" w:hAnsi="Segoe UI" w:cs="Segoe UI"/>
          <w:color w:val="000000" w:themeColor="text1"/>
          <w:sz w:val="20"/>
          <w:szCs w:val="20"/>
        </w:rPr>
      </w:pP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Example 1</w:t>
      </w:r>
      <w:r w:rsidRPr="00960639">
        <w:rPr>
          <w:rFonts w:ascii="Segoe UI" w:hAnsi="Segoe UI" w:cs="Segoe UI"/>
          <w:color w:val="000000" w:themeColor="text1"/>
          <w:sz w:val="20"/>
          <w:szCs w:val="20"/>
        </w:rPr>
        <w:br/>
        <w:t xml:space="preserve">Suppose a die is tossed. What is the probability that the die will land on 5 ?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Solution:</w:t>
      </w:r>
      <w:r w:rsidRPr="00960639">
        <w:rPr>
          <w:rFonts w:ascii="Segoe UI" w:hAnsi="Segoe UI" w:cs="Segoe UI"/>
          <w:color w:val="000000" w:themeColor="text1"/>
          <w:sz w:val="20"/>
          <w:szCs w:val="20"/>
        </w:rPr>
        <w:t xml:space="preserve"> When a die is tossed, there are 6 possible outcomes represented by: S = { 1, 2, 3, 4, 5, 6 }. Each possible outcome is a random variable (X), and each outcome is equally likely to occur. Thus, we have a uniform distribution. Therefore, the P(X = 5) = 1/6. </w:t>
      </w:r>
    </w:p>
    <w:p w:rsidR="00FA6A47" w:rsidRPr="00960639" w:rsidRDefault="00FA6A47" w:rsidP="00960639">
      <w:pPr>
        <w:shd w:val="clear" w:color="auto" w:fill="FFFFFF"/>
        <w:spacing w:after="0" w:line="360" w:lineRule="atLeast"/>
        <w:textAlignment w:val="top"/>
        <w:rPr>
          <w:rFonts w:ascii="Segoe UI" w:hAnsi="Segoe UI" w:cs="Segoe UI"/>
          <w:color w:val="000000" w:themeColor="text1"/>
          <w:sz w:val="20"/>
          <w:szCs w:val="20"/>
        </w:rPr>
      </w:pP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Example 2</w:t>
      </w:r>
      <w:r w:rsidRPr="00960639">
        <w:rPr>
          <w:rFonts w:ascii="Segoe UI" w:hAnsi="Segoe UI" w:cs="Segoe UI"/>
          <w:color w:val="000000" w:themeColor="text1"/>
          <w:sz w:val="20"/>
          <w:szCs w:val="20"/>
        </w:rPr>
        <w:br/>
        <w:t xml:space="preserve">Suppose we repeat the dice tossing experiment described in Example 1. This time, we ask what is the probability that the die will land on a number that is smaller than 5 ?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lastRenderedPageBreak/>
        <w:t>Solution:</w:t>
      </w:r>
      <w:r w:rsidRPr="00960639">
        <w:rPr>
          <w:rFonts w:ascii="Segoe UI" w:hAnsi="Segoe UI" w:cs="Segoe UI"/>
          <w:color w:val="000000" w:themeColor="text1"/>
          <w:sz w:val="20"/>
          <w:szCs w:val="20"/>
        </w:rPr>
        <w:t xml:space="preserve"> When a die is tossed, there are 6 possible outcomes represented by: S = { 1, 2, 3, 4, 5, 6 }. Each possible outcome is equally likely to occur. Thus, we have a uniform distribution. </w:t>
      </w:r>
    </w:p>
    <w:p w:rsidR="00FA6A47" w:rsidRPr="00960639" w:rsidRDefault="00FA6A47" w:rsidP="00960639">
      <w:pPr>
        <w:pStyle w:val="NormalWeb"/>
        <w:shd w:val="clear" w:color="auto" w:fill="FFFFFF"/>
        <w:spacing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This problem involves a cumulative probability. The probability that the die will land on a number smaller than 5 is : </w:t>
      </w:r>
    </w:p>
    <w:p w:rsidR="00FA6A47" w:rsidRPr="00960639" w:rsidRDefault="00FA6A47" w:rsidP="00960639">
      <w:pPr>
        <w:pStyle w:val="NormalWeb"/>
        <w:shd w:val="clear" w:color="auto" w:fill="FFFFFF"/>
        <w:spacing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 X &lt; 5 ) = P(X = 1) + P(X = 2) + P(X = 3) + P(X = 4) = 1/6 + 1/6 + 1/6 + 1/6 = 2/3</w:t>
      </w:r>
    </w:p>
    <w:p w:rsidR="00FA6A47" w:rsidRPr="004C4AF6" w:rsidRDefault="00FA6A47" w:rsidP="00960639">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4C4AF6">
        <w:rPr>
          <w:rFonts w:asciiTheme="minorHAnsi" w:hAnsiTheme="minorHAnsi"/>
          <w:color w:val="000000" w:themeColor="text1"/>
        </w:rPr>
        <w:t>Probability Distributions: Discrete vs. Continuous</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All probability distributions can be classified as </w:t>
      </w:r>
      <w:r w:rsidRPr="00960639">
        <w:rPr>
          <w:rStyle w:val="Strong"/>
          <w:rFonts w:ascii="Segoe UI" w:hAnsi="Segoe UI" w:cs="Segoe UI"/>
          <w:color w:val="000000" w:themeColor="text1"/>
          <w:sz w:val="20"/>
          <w:szCs w:val="20"/>
        </w:rPr>
        <w:t>discrete probability distributions</w:t>
      </w:r>
      <w:r w:rsidRPr="00960639">
        <w:rPr>
          <w:rFonts w:ascii="Segoe UI" w:hAnsi="Segoe UI" w:cs="Segoe UI"/>
          <w:color w:val="000000" w:themeColor="text1"/>
          <w:sz w:val="20"/>
          <w:szCs w:val="20"/>
        </w:rPr>
        <w:t xml:space="preserve"> or as </w:t>
      </w:r>
      <w:r w:rsidRPr="00960639">
        <w:rPr>
          <w:rStyle w:val="Strong"/>
          <w:rFonts w:ascii="Segoe UI" w:hAnsi="Segoe UI" w:cs="Segoe UI"/>
          <w:color w:val="000000" w:themeColor="text1"/>
          <w:sz w:val="20"/>
          <w:szCs w:val="20"/>
        </w:rPr>
        <w:t>continuous probability distributions</w:t>
      </w:r>
      <w:r w:rsidRPr="00960639">
        <w:rPr>
          <w:rFonts w:ascii="Segoe UI" w:hAnsi="Segoe UI" w:cs="Segoe UI"/>
          <w:color w:val="000000" w:themeColor="text1"/>
          <w:sz w:val="20"/>
          <w:szCs w:val="20"/>
        </w:rPr>
        <w:t>, depending on whether they define probabilities associated with discrete variables or continuous variables.</w:t>
      </w:r>
    </w:p>
    <w:p w:rsidR="00FA6A47" w:rsidRPr="00960639" w:rsidRDefault="00FA6A47"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Discrete vs. Continuous Variables</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If a </w:t>
      </w:r>
      <w:hyperlink r:id="rId45" w:history="1">
        <w:r w:rsidRPr="00960639">
          <w:rPr>
            <w:rStyle w:val="Hyperlink"/>
            <w:color w:val="000000" w:themeColor="text1"/>
            <w:sz w:val="20"/>
            <w:szCs w:val="20"/>
          </w:rPr>
          <w:t>variable</w:t>
        </w:r>
      </w:hyperlink>
      <w:r w:rsidRPr="00960639">
        <w:rPr>
          <w:rFonts w:ascii="Segoe UI" w:hAnsi="Segoe UI" w:cs="Segoe UI"/>
          <w:color w:val="000000" w:themeColor="text1"/>
          <w:sz w:val="20"/>
          <w:szCs w:val="20"/>
        </w:rPr>
        <w:t xml:space="preserve"> can take on any value between two specified values, it is called a </w:t>
      </w:r>
      <w:r w:rsidRPr="00960639">
        <w:rPr>
          <w:rStyle w:val="Strong"/>
          <w:rFonts w:ascii="Segoe UI" w:hAnsi="Segoe UI" w:cs="Segoe UI"/>
          <w:color w:val="000000" w:themeColor="text1"/>
          <w:sz w:val="20"/>
          <w:szCs w:val="20"/>
        </w:rPr>
        <w:t>continuous variable</w:t>
      </w:r>
      <w:r w:rsidRPr="00960639">
        <w:rPr>
          <w:rFonts w:ascii="Segoe UI" w:hAnsi="Segoe UI" w:cs="Segoe UI"/>
          <w:color w:val="000000" w:themeColor="text1"/>
          <w:sz w:val="20"/>
          <w:szCs w:val="20"/>
        </w:rPr>
        <w:t xml:space="preserve">; otherwise, it is called a </w:t>
      </w:r>
      <w:r w:rsidRPr="00960639">
        <w:rPr>
          <w:rStyle w:val="Strong"/>
          <w:rFonts w:ascii="Segoe UI" w:hAnsi="Segoe UI" w:cs="Segoe UI"/>
          <w:color w:val="000000" w:themeColor="text1"/>
          <w:sz w:val="20"/>
          <w:szCs w:val="20"/>
        </w:rPr>
        <w:t>discrete variable</w:t>
      </w:r>
      <w:r w:rsidRPr="00960639">
        <w:rPr>
          <w:rFonts w:ascii="Segoe UI" w:hAnsi="Segoe UI" w:cs="Segoe UI"/>
          <w:color w:val="000000" w:themeColor="text1"/>
          <w:sz w:val="20"/>
          <w:szCs w:val="20"/>
        </w:rPr>
        <w:t xml:space="preserve">.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Some examples will clarify the difference between discrete and continuous variables. </w:t>
      </w:r>
    </w:p>
    <w:p w:rsidR="00FA6A47" w:rsidRPr="00960639" w:rsidRDefault="00FA6A47" w:rsidP="00960639">
      <w:pPr>
        <w:numPr>
          <w:ilvl w:val="0"/>
          <w:numId w:val="13"/>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Suppose the fire department mandates that all fire fighters must weigh between 150 and 250 pounds. The weight of a fire fighter would be an example of a continuous variable; since a fire fighter's weight could take on any value between 150 and 250 pounds. </w:t>
      </w:r>
    </w:p>
    <w:p w:rsidR="00FA6A47" w:rsidRPr="00960639" w:rsidRDefault="00FA6A47" w:rsidP="00960639">
      <w:pPr>
        <w:numPr>
          <w:ilvl w:val="0"/>
          <w:numId w:val="13"/>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Suppose we flip a coin and count the number of heads. The number of heads could be any integer value between 0 and plus infinity. However, it could not be any number between 0 and plus infinity. We could not, for example, get 2.5 heads. Therefore, the number of heads must be a discrete variable.</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Just like variables, </w:t>
      </w:r>
      <w:hyperlink r:id="rId46" w:history="1">
        <w:r w:rsidRPr="00960639">
          <w:rPr>
            <w:rStyle w:val="Hyperlink"/>
            <w:color w:val="000000" w:themeColor="text1"/>
            <w:sz w:val="20"/>
            <w:szCs w:val="20"/>
          </w:rPr>
          <w:t>probability distributions</w:t>
        </w:r>
      </w:hyperlink>
      <w:r w:rsidRPr="00960639">
        <w:rPr>
          <w:rFonts w:ascii="Segoe UI" w:hAnsi="Segoe UI" w:cs="Segoe UI"/>
          <w:color w:val="000000" w:themeColor="text1"/>
          <w:sz w:val="20"/>
          <w:szCs w:val="20"/>
        </w:rPr>
        <w:t xml:space="preserve"> can be classified as discrete or continuous. </w:t>
      </w:r>
    </w:p>
    <w:p w:rsidR="00FA6A47" w:rsidRPr="004C4AF6" w:rsidRDefault="00FA6A47" w:rsidP="00960639">
      <w:pPr>
        <w:pStyle w:val="Heading2"/>
        <w:shd w:val="clear" w:color="auto" w:fill="FFFFFF"/>
        <w:spacing w:before="0" w:line="360" w:lineRule="atLeast"/>
        <w:rPr>
          <w:rFonts w:ascii="Segoe UI" w:hAnsi="Segoe UI" w:cs="Segoe UI"/>
          <w:b/>
          <w:color w:val="000000" w:themeColor="text1"/>
          <w:sz w:val="22"/>
          <w:szCs w:val="22"/>
        </w:rPr>
      </w:pPr>
      <w:r w:rsidRPr="004C4AF6">
        <w:rPr>
          <w:b/>
          <w:color w:val="000000" w:themeColor="text1"/>
        </w:rPr>
        <w:t>Discrete Probability Distributions</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If a </w:t>
      </w:r>
      <w:hyperlink r:id="rId47" w:history="1">
        <w:r w:rsidRPr="00960639">
          <w:rPr>
            <w:rStyle w:val="Hyperlink"/>
            <w:color w:val="000000" w:themeColor="text1"/>
            <w:sz w:val="20"/>
            <w:szCs w:val="20"/>
          </w:rPr>
          <w:t>random variable</w:t>
        </w:r>
      </w:hyperlink>
      <w:r w:rsidRPr="00960639">
        <w:rPr>
          <w:rFonts w:ascii="Segoe UI" w:hAnsi="Segoe UI" w:cs="Segoe UI"/>
          <w:color w:val="000000" w:themeColor="text1"/>
          <w:sz w:val="20"/>
          <w:szCs w:val="20"/>
        </w:rPr>
        <w:t xml:space="preserve"> is a discrete variable, its </w:t>
      </w:r>
      <w:hyperlink r:id="rId48" w:history="1">
        <w:r w:rsidRPr="00960639">
          <w:rPr>
            <w:rStyle w:val="Hyperlink"/>
            <w:color w:val="000000" w:themeColor="text1"/>
            <w:sz w:val="20"/>
            <w:szCs w:val="20"/>
          </w:rPr>
          <w:t>probability distribution</w:t>
        </w:r>
      </w:hyperlink>
      <w:r w:rsidRPr="00960639">
        <w:rPr>
          <w:rFonts w:ascii="Segoe UI" w:hAnsi="Segoe UI" w:cs="Segoe UI"/>
          <w:color w:val="000000" w:themeColor="text1"/>
          <w:sz w:val="20"/>
          <w:szCs w:val="20"/>
        </w:rPr>
        <w:t xml:space="preserve"> is called a </w:t>
      </w:r>
      <w:r w:rsidRPr="00960639">
        <w:rPr>
          <w:rStyle w:val="Strong"/>
          <w:rFonts w:ascii="Segoe UI" w:hAnsi="Segoe UI" w:cs="Segoe UI"/>
          <w:color w:val="000000" w:themeColor="text1"/>
          <w:sz w:val="20"/>
          <w:szCs w:val="20"/>
        </w:rPr>
        <w:t>discrete probability distribution</w:t>
      </w:r>
      <w:r w:rsidRPr="00960639">
        <w:rPr>
          <w:rFonts w:ascii="Segoe UI" w:hAnsi="Segoe UI" w:cs="Segoe UI"/>
          <w:color w:val="000000" w:themeColor="text1"/>
          <w:sz w:val="20"/>
          <w:szCs w:val="20"/>
        </w:rPr>
        <w:t xml:space="preserve">.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An example will make this clear. Suppose you flip a coin two times. This simple </w:t>
      </w:r>
      <w:hyperlink r:id="rId49" w:history="1">
        <w:r w:rsidRPr="00960639">
          <w:rPr>
            <w:rStyle w:val="Hyperlink"/>
            <w:color w:val="000000" w:themeColor="text1"/>
            <w:sz w:val="20"/>
            <w:szCs w:val="20"/>
          </w:rPr>
          <w:t>statistical experiment</w:t>
        </w:r>
      </w:hyperlink>
      <w:r w:rsidRPr="00960639">
        <w:rPr>
          <w:rFonts w:ascii="Segoe UI" w:hAnsi="Segoe UI" w:cs="Segoe UI"/>
          <w:color w:val="000000" w:themeColor="text1"/>
          <w:sz w:val="20"/>
          <w:szCs w:val="20"/>
        </w:rPr>
        <w:t xml:space="preserve"> can have four possible outcomes: HH, HT, TH, and TT. Now, let the random variable X represent the number of Heads that result from this experiment. The random variable X can only take on the values 0, 1, or 2, so it is a discrete random variable.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distribution for this statistical experiment appears below. </w:t>
      </w:r>
    </w:p>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2157"/>
        <w:gridCol w:w="1562"/>
      </w:tblGrid>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 xml:space="preserve">Number of heads </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Probability</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0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1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0.50</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2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bl>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above table represents a </w:t>
      </w:r>
      <w:r w:rsidRPr="00960639">
        <w:rPr>
          <w:rFonts w:ascii="Segoe UI" w:hAnsi="Segoe UI" w:cs="Segoe UI"/>
          <w:i/>
          <w:iCs/>
          <w:color w:val="000000" w:themeColor="text1"/>
          <w:sz w:val="20"/>
          <w:szCs w:val="20"/>
        </w:rPr>
        <w:t>discrete</w:t>
      </w:r>
      <w:r w:rsidRPr="00960639">
        <w:rPr>
          <w:rFonts w:ascii="Segoe UI" w:hAnsi="Segoe UI" w:cs="Segoe UI"/>
          <w:color w:val="000000" w:themeColor="text1"/>
          <w:sz w:val="20"/>
          <w:szCs w:val="20"/>
        </w:rPr>
        <w:t xml:space="preserve"> probability distribution because it relates each value of a discrete random variable with its probability of occurrence. In subsequent lessons, we will cover the following discrete probability distributions. </w:t>
      </w:r>
    </w:p>
    <w:p w:rsidR="00FA6A47" w:rsidRPr="00960639" w:rsidRDefault="00FA6A47" w:rsidP="00960639">
      <w:pPr>
        <w:numPr>
          <w:ilvl w:val="0"/>
          <w:numId w:val="14"/>
        </w:numPr>
        <w:shd w:val="clear" w:color="auto" w:fill="FFFFFF"/>
        <w:spacing w:after="0" w:line="360" w:lineRule="atLeast"/>
        <w:textAlignment w:val="top"/>
        <w:rPr>
          <w:rFonts w:ascii="Segoe UI" w:hAnsi="Segoe UI" w:cs="Segoe UI"/>
          <w:color w:val="000000" w:themeColor="text1"/>
          <w:sz w:val="20"/>
          <w:szCs w:val="20"/>
        </w:rPr>
      </w:pPr>
      <w:hyperlink r:id="rId50" w:history="1">
        <w:r w:rsidRPr="00960639">
          <w:rPr>
            <w:rStyle w:val="Hyperlink"/>
            <w:color w:val="000000" w:themeColor="text1"/>
            <w:sz w:val="20"/>
            <w:szCs w:val="20"/>
          </w:rPr>
          <w:t>Binomial probability distribution</w:t>
        </w:r>
      </w:hyperlink>
    </w:p>
    <w:p w:rsidR="00FA6A47" w:rsidRPr="00960639" w:rsidRDefault="00FA6A47" w:rsidP="00960639">
      <w:pPr>
        <w:numPr>
          <w:ilvl w:val="0"/>
          <w:numId w:val="14"/>
        </w:numPr>
        <w:shd w:val="clear" w:color="auto" w:fill="FFFFFF"/>
        <w:spacing w:after="0" w:line="360" w:lineRule="atLeast"/>
        <w:textAlignment w:val="top"/>
        <w:rPr>
          <w:rFonts w:ascii="Segoe UI" w:hAnsi="Segoe UI" w:cs="Segoe UI"/>
          <w:color w:val="000000" w:themeColor="text1"/>
          <w:sz w:val="20"/>
          <w:szCs w:val="20"/>
        </w:rPr>
      </w:pPr>
      <w:hyperlink r:id="rId51" w:history="1">
        <w:r w:rsidRPr="00960639">
          <w:rPr>
            <w:rStyle w:val="Hyperlink"/>
            <w:color w:val="000000" w:themeColor="text1"/>
            <w:sz w:val="20"/>
            <w:szCs w:val="20"/>
          </w:rPr>
          <w:t>Hypergeometric probability distribution</w:t>
        </w:r>
      </w:hyperlink>
    </w:p>
    <w:p w:rsidR="00FA6A47" w:rsidRPr="00960639" w:rsidRDefault="00FA6A47" w:rsidP="00960639">
      <w:pPr>
        <w:numPr>
          <w:ilvl w:val="0"/>
          <w:numId w:val="14"/>
        </w:numPr>
        <w:shd w:val="clear" w:color="auto" w:fill="FFFFFF"/>
        <w:spacing w:after="0" w:line="360" w:lineRule="atLeast"/>
        <w:textAlignment w:val="top"/>
        <w:rPr>
          <w:rFonts w:ascii="Segoe UI" w:hAnsi="Segoe UI" w:cs="Segoe UI"/>
          <w:color w:val="000000" w:themeColor="text1"/>
          <w:sz w:val="20"/>
          <w:szCs w:val="20"/>
        </w:rPr>
      </w:pPr>
      <w:hyperlink r:id="rId52" w:history="1">
        <w:r w:rsidRPr="00960639">
          <w:rPr>
            <w:rStyle w:val="Hyperlink"/>
            <w:color w:val="000000" w:themeColor="text1"/>
            <w:sz w:val="20"/>
            <w:szCs w:val="20"/>
          </w:rPr>
          <w:t>Multinomial probability distribution</w:t>
        </w:r>
      </w:hyperlink>
    </w:p>
    <w:p w:rsidR="00FA6A47" w:rsidRPr="00960639" w:rsidRDefault="00FA6A47" w:rsidP="00960639">
      <w:pPr>
        <w:numPr>
          <w:ilvl w:val="0"/>
          <w:numId w:val="14"/>
        </w:numPr>
        <w:shd w:val="clear" w:color="auto" w:fill="FFFFFF"/>
        <w:spacing w:after="0" w:line="360" w:lineRule="atLeast"/>
        <w:textAlignment w:val="top"/>
        <w:rPr>
          <w:rFonts w:ascii="Segoe UI" w:hAnsi="Segoe UI" w:cs="Segoe UI"/>
          <w:color w:val="000000" w:themeColor="text1"/>
          <w:sz w:val="20"/>
          <w:szCs w:val="20"/>
        </w:rPr>
      </w:pPr>
      <w:hyperlink r:id="rId53" w:history="1">
        <w:r w:rsidRPr="00960639">
          <w:rPr>
            <w:rStyle w:val="Hyperlink"/>
            <w:color w:val="000000" w:themeColor="text1"/>
            <w:sz w:val="20"/>
            <w:szCs w:val="20"/>
          </w:rPr>
          <w:t>Negative binomial distribution</w:t>
        </w:r>
      </w:hyperlink>
    </w:p>
    <w:p w:rsidR="00FA6A47" w:rsidRPr="00960639" w:rsidRDefault="00FA6A47" w:rsidP="00960639">
      <w:pPr>
        <w:numPr>
          <w:ilvl w:val="0"/>
          <w:numId w:val="14"/>
        </w:numPr>
        <w:shd w:val="clear" w:color="auto" w:fill="FFFFFF"/>
        <w:spacing w:after="0" w:line="360" w:lineRule="atLeast"/>
        <w:textAlignment w:val="top"/>
        <w:rPr>
          <w:rFonts w:ascii="Segoe UI" w:hAnsi="Segoe UI" w:cs="Segoe UI"/>
          <w:color w:val="000000" w:themeColor="text1"/>
          <w:sz w:val="20"/>
          <w:szCs w:val="20"/>
        </w:rPr>
      </w:pPr>
      <w:hyperlink r:id="rId54" w:history="1">
        <w:r w:rsidRPr="00960639">
          <w:rPr>
            <w:rStyle w:val="Hyperlink"/>
            <w:color w:val="000000" w:themeColor="text1"/>
            <w:sz w:val="20"/>
            <w:szCs w:val="20"/>
          </w:rPr>
          <w:t>Poisson probability distribution</w:t>
        </w:r>
      </w:hyperlink>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Note:</w:t>
      </w:r>
      <w:r w:rsidRPr="00960639">
        <w:rPr>
          <w:rFonts w:ascii="Segoe UI" w:hAnsi="Segoe UI" w:cs="Segoe UI"/>
          <w:color w:val="000000" w:themeColor="text1"/>
          <w:sz w:val="20"/>
          <w:szCs w:val="20"/>
        </w:rPr>
        <w:t xml:space="preserve"> With a discrete probability distribution, each possible value of the discrete random variable can be associated with a non-zero probability. Thus, a discrete probability distribution can always be presented in tabular form.</w:t>
      </w:r>
    </w:p>
    <w:p w:rsidR="00FA6A47" w:rsidRPr="00960639" w:rsidRDefault="00FA6A47"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lastRenderedPageBreak/>
        <w:t>Continuous Probability Distributions</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If a </w:t>
      </w:r>
      <w:hyperlink r:id="rId55" w:history="1">
        <w:r w:rsidRPr="00960639">
          <w:rPr>
            <w:rStyle w:val="Hyperlink"/>
            <w:color w:val="000000" w:themeColor="text1"/>
            <w:sz w:val="20"/>
            <w:szCs w:val="20"/>
          </w:rPr>
          <w:t>random variable</w:t>
        </w:r>
      </w:hyperlink>
      <w:r w:rsidRPr="00960639">
        <w:rPr>
          <w:rFonts w:ascii="Segoe UI" w:hAnsi="Segoe UI" w:cs="Segoe UI"/>
          <w:color w:val="000000" w:themeColor="text1"/>
          <w:sz w:val="20"/>
          <w:szCs w:val="20"/>
        </w:rPr>
        <w:t xml:space="preserve"> is a continuous variable, its </w:t>
      </w:r>
      <w:hyperlink r:id="rId56" w:history="1">
        <w:r w:rsidRPr="00960639">
          <w:rPr>
            <w:rStyle w:val="Hyperlink"/>
            <w:color w:val="000000" w:themeColor="text1"/>
            <w:sz w:val="20"/>
            <w:szCs w:val="20"/>
          </w:rPr>
          <w:t>probability distribution</w:t>
        </w:r>
      </w:hyperlink>
      <w:r w:rsidRPr="00960639">
        <w:rPr>
          <w:rFonts w:ascii="Segoe UI" w:hAnsi="Segoe UI" w:cs="Segoe UI"/>
          <w:color w:val="000000" w:themeColor="text1"/>
          <w:sz w:val="20"/>
          <w:szCs w:val="20"/>
        </w:rPr>
        <w:t xml:space="preserve"> is called a </w:t>
      </w:r>
      <w:r w:rsidRPr="00960639">
        <w:rPr>
          <w:rStyle w:val="Strong"/>
          <w:rFonts w:ascii="Segoe UI" w:hAnsi="Segoe UI" w:cs="Segoe UI"/>
          <w:color w:val="000000" w:themeColor="text1"/>
          <w:sz w:val="20"/>
          <w:szCs w:val="20"/>
        </w:rPr>
        <w:t>continuous probability distribution</w:t>
      </w:r>
      <w:r w:rsidRPr="00960639">
        <w:rPr>
          <w:rFonts w:ascii="Segoe UI" w:hAnsi="Segoe UI" w:cs="Segoe UI"/>
          <w:color w:val="000000" w:themeColor="text1"/>
          <w:sz w:val="20"/>
          <w:szCs w:val="20"/>
        </w:rPr>
        <w:t xml:space="preserve">.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continuous probability distribution differs from a discrete probability distribution in several ways. </w:t>
      </w:r>
    </w:p>
    <w:p w:rsidR="00FA6A47" w:rsidRPr="00960639" w:rsidRDefault="00FA6A47" w:rsidP="00960639">
      <w:pPr>
        <w:numPr>
          <w:ilvl w:val="0"/>
          <w:numId w:val="1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probability that a continuous random variable will assume a particular value is zero.</w:t>
      </w:r>
    </w:p>
    <w:p w:rsidR="00FA6A47" w:rsidRPr="00960639" w:rsidRDefault="00FA6A47" w:rsidP="00960639">
      <w:pPr>
        <w:numPr>
          <w:ilvl w:val="0"/>
          <w:numId w:val="1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As a result, a continuous probability distribution cannot be expressed in tabular form.</w:t>
      </w:r>
    </w:p>
    <w:p w:rsidR="00FA6A47" w:rsidRPr="00960639" w:rsidRDefault="00FA6A47" w:rsidP="00960639">
      <w:pPr>
        <w:numPr>
          <w:ilvl w:val="0"/>
          <w:numId w:val="1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Instead, an equation or formula is used to describe a continuous probability distribution.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Most often, the equation used to describe a continuous probability distribution is called a </w:t>
      </w:r>
      <w:r w:rsidRPr="00960639">
        <w:rPr>
          <w:rStyle w:val="Strong"/>
          <w:rFonts w:ascii="Segoe UI" w:hAnsi="Segoe UI" w:cs="Segoe UI"/>
          <w:color w:val="000000" w:themeColor="text1"/>
          <w:sz w:val="20"/>
          <w:szCs w:val="20"/>
        </w:rPr>
        <w:t>probability density function</w:t>
      </w:r>
      <w:r w:rsidRPr="00960639">
        <w:rPr>
          <w:rFonts w:ascii="Segoe UI" w:hAnsi="Segoe UI" w:cs="Segoe UI"/>
          <w:color w:val="000000" w:themeColor="text1"/>
          <w:sz w:val="20"/>
          <w:szCs w:val="20"/>
        </w:rPr>
        <w:t xml:space="preserve">. Sometimes, it is referred to as a </w:t>
      </w:r>
      <w:r w:rsidRPr="00960639">
        <w:rPr>
          <w:rStyle w:val="Strong"/>
          <w:rFonts w:ascii="Segoe UI" w:hAnsi="Segoe UI" w:cs="Segoe UI"/>
          <w:color w:val="000000" w:themeColor="text1"/>
          <w:sz w:val="20"/>
          <w:szCs w:val="20"/>
        </w:rPr>
        <w:t>density function</w:t>
      </w:r>
      <w:r w:rsidRPr="00960639">
        <w:rPr>
          <w:rFonts w:ascii="Segoe UI" w:hAnsi="Segoe UI" w:cs="Segoe UI"/>
          <w:color w:val="000000" w:themeColor="text1"/>
          <w:sz w:val="20"/>
          <w:szCs w:val="20"/>
        </w:rPr>
        <w:t xml:space="preserve">, a </w:t>
      </w:r>
      <w:r w:rsidRPr="00960639">
        <w:rPr>
          <w:rStyle w:val="Strong"/>
          <w:rFonts w:ascii="Segoe UI" w:hAnsi="Segoe UI" w:cs="Segoe UI"/>
          <w:color w:val="000000" w:themeColor="text1"/>
          <w:sz w:val="20"/>
          <w:szCs w:val="20"/>
        </w:rPr>
        <w:t>PDF</w:t>
      </w:r>
      <w:r w:rsidRPr="00960639">
        <w:rPr>
          <w:rFonts w:ascii="Segoe UI" w:hAnsi="Segoe UI" w:cs="Segoe UI"/>
          <w:color w:val="000000" w:themeColor="text1"/>
          <w:sz w:val="20"/>
          <w:szCs w:val="20"/>
        </w:rPr>
        <w:t xml:space="preserve">, or a </w:t>
      </w:r>
      <w:r w:rsidRPr="00960639">
        <w:rPr>
          <w:rStyle w:val="Strong"/>
          <w:rFonts w:ascii="Segoe UI" w:hAnsi="Segoe UI" w:cs="Segoe UI"/>
          <w:color w:val="000000" w:themeColor="text1"/>
          <w:sz w:val="20"/>
          <w:szCs w:val="20"/>
        </w:rPr>
        <w:t>pdf</w:t>
      </w:r>
      <w:r w:rsidRPr="00960639">
        <w:rPr>
          <w:rFonts w:ascii="Segoe UI" w:hAnsi="Segoe UI" w:cs="Segoe UI"/>
          <w:color w:val="000000" w:themeColor="text1"/>
          <w:sz w:val="20"/>
          <w:szCs w:val="20"/>
        </w:rPr>
        <w:t xml:space="preserve">. For a continuous probability distribution, the density function has the following properties: </w:t>
      </w:r>
    </w:p>
    <w:p w:rsidR="00FA6A47" w:rsidRPr="00960639" w:rsidRDefault="00FA6A47" w:rsidP="00960639">
      <w:pPr>
        <w:numPr>
          <w:ilvl w:val="0"/>
          <w:numId w:val="1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Since the continuous random variable is defined over a continuous range of values (called the </w:t>
      </w:r>
      <w:r w:rsidRPr="00960639">
        <w:rPr>
          <w:rStyle w:val="Strong"/>
          <w:rFonts w:ascii="Segoe UI" w:hAnsi="Segoe UI" w:cs="Segoe UI"/>
          <w:color w:val="000000" w:themeColor="text1"/>
          <w:sz w:val="20"/>
          <w:szCs w:val="20"/>
        </w:rPr>
        <w:t>domain</w:t>
      </w:r>
      <w:r w:rsidRPr="00960639">
        <w:rPr>
          <w:rFonts w:ascii="Segoe UI" w:hAnsi="Segoe UI" w:cs="Segoe UI"/>
          <w:color w:val="000000" w:themeColor="text1"/>
          <w:sz w:val="20"/>
          <w:szCs w:val="20"/>
        </w:rPr>
        <w:t xml:space="preserve"> of the variable), the graph of the density function will also be continuous over that range.</w:t>
      </w:r>
    </w:p>
    <w:p w:rsidR="00FA6A47" w:rsidRPr="00960639" w:rsidRDefault="00FA6A47" w:rsidP="00960639">
      <w:pPr>
        <w:numPr>
          <w:ilvl w:val="0"/>
          <w:numId w:val="1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area bounded by the curve of the density function and the x-axis is equal to 1, when computed over the domain of the variable.</w:t>
      </w:r>
    </w:p>
    <w:p w:rsidR="00FA6A47" w:rsidRPr="00960639" w:rsidRDefault="00FA6A47" w:rsidP="00960639">
      <w:pPr>
        <w:numPr>
          <w:ilvl w:val="0"/>
          <w:numId w:val="1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that a random variable assumes a value between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and </w:t>
      </w:r>
      <w:r w:rsidRPr="00960639">
        <w:rPr>
          <w:rFonts w:ascii="Segoe UI" w:hAnsi="Segoe UI" w:cs="Segoe UI"/>
          <w:i/>
          <w:iCs/>
          <w:color w:val="000000" w:themeColor="text1"/>
          <w:sz w:val="20"/>
          <w:szCs w:val="20"/>
        </w:rPr>
        <w:t>b</w:t>
      </w:r>
      <w:r w:rsidRPr="00960639">
        <w:rPr>
          <w:rFonts w:ascii="Segoe UI" w:hAnsi="Segoe UI" w:cs="Segoe UI"/>
          <w:color w:val="000000" w:themeColor="text1"/>
          <w:sz w:val="20"/>
          <w:szCs w:val="20"/>
        </w:rPr>
        <w:t xml:space="preserve"> is equal to the area under the density function bounded by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and </w:t>
      </w:r>
      <w:r w:rsidRPr="00960639">
        <w:rPr>
          <w:rFonts w:ascii="Segoe UI" w:hAnsi="Segoe UI" w:cs="Segoe UI"/>
          <w:i/>
          <w:iCs/>
          <w:color w:val="000000" w:themeColor="text1"/>
          <w:sz w:val="20"/>
          <w:szCs w:val="20"/>
        </w:rPr>
        <w:t>b</w:t>
      </w:r>
      <w:r w:rsidRPr="00960639">
        <w:rPr>
          <w:rFonts w:ascii="Segoe UI" w:hAnsi="Segoe UI" w:cs="Segoe UI"/>
          <w:color w:val="000000" w:themeColor="text1"/>
          <w:sz w:val="20"/>
          <w:szCs w:val="20"/>
        </w:rPr>
        <w:t>.</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For example, consider the probability density function shown in the graph below. Suppose we wanted to know the probability that the random variable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was less than or equal to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The probability that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is less than or equal to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is equal to the area under the curve bounded by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and minus infinity - as indicated by the shaded area. </w:t>
      </w:r>
    </w:p>
    <w:p w:rsidR="00FA6A47" w:rsidRPr="00960639" w:rsidRDefault="00FA6A47" w:rsidP="00FA6A47">
      <w:pPr>
        <w:shd w:val="clear" w:color="auto" w:fill="FFFFFF"/>
        <w:spacing w:line="360" w:lineRule="atLeast"/>
        <w:jc w:val="center"/>
        <w:textAlignment w:val="top"/>
        <w:rPr>
          <w:rFonts w:ascii="Segoe UI" w:hAnsi="Segoe UI" w:cs="Segoe UI"/>
          <w:color w:val="000000" w:themeColor="text1"/>
          <w:sz w:val="20"/>
          <w:szCs w:val="20"/>
        </w:rPr>
      </w:pPr>
      <w:r w:rsidRPr="00960639">
        <w:rPr>
          <w:rFonts w:ascii="Segoe UI" w:hAnsi="Segoe UI" w:cs="Segoe UI"/>
          <w:noProof/>
          <w:color w:val="000000" w:themeColor="text1"/>
          <w:sz w:val="20"/>
          <w:szCs w:val="20"/>
          <w:lang w:bidi="ar-SA"/>
        </w:rPr>
        <w:drawing>
          <wp:inline distT="0" distB="0" distL="0" distR="0">
            <wp:extent cx="1905000" cy="1114425"/>
            <wp:effectExtent l="0" t="0" r="0" b="9525"/>
            <wp:docPr id="13" name="Picture 13" descr="http://stattrek.com/images/normalpr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trek.com/images/normalprob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Style w:val="Strong"/>
          <w:rFonts w:ascii="Segoe UI" w:hAnsi="Segoe UI" w:cs="Segoe UI"/>
          <w:color w:val="000000" w:themeColor="text1"/>
          <w:sz w:val="20"/>
          <w:szCs w:val="20"/>
        </w:rPr>
        <w:t>Note:</w:t>
      </w:r>
      <w:r w:rsidRPr="00960639">
        <w:rPr>
          <w:rFonts w:ascii="Segoe UI" w:hAnsi="Segoe UI" w:cs="Segoe UI"/>
          <w:color w:val="000000" w:themeColor="text1"/>
          <w:sz w:val="20"/>
          <w:szCs w:val="20"/>
        </w:rPr>
        <w:t xml:space="preserve"> The shaded area in the graph represents the probability that the random variable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is less than or equal to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This is a </w:t>
      </w:r>
      <w:hyperlink r:id="rId58" w:history="1">
        <w:r w:rsidRPr="00960639">
          <w:rPr>
            <w:rStyle w:val="Hyperlink"/>
            <w:color w:val="000000" w:themeColor="text1"/>
            <w:sz w:val="20"/>
            <w:szCs w:val="20"/>
          </w:rPr>
          <w:t>cumulative probability</w:t>
        </w:r>
      </w:hyperlink>
      <w:r w:rsidRPr="00960639">
        <w:rPr>
          <w:rFonts w:ascii="Segoe UI" w:hAnsi="Segoe UI" w:cs="Segoe UI"/>
          <w:color w:val="000000" w:themeColor="text1"/>
          <w:sz w:val="20"/>
          <w:szCs w:val="20"/>
        </w:rPr>
        <w:t xml:space="preserve">. However, the probability that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is </w:t>
      </w:r>
      <w:r w:rsidRPr="00960639">
        <w:rPr>
          <w:rFonts w:ascii="Segoe UI" w:hAnsi="Segoe UI" w:cs="Segoe UI"/>
          <w:i/>
          <w:iCs/>
          <w:color w:val="000000" w:themeColor="text1"/>
          <w:sz w:val="20"/>
          <w:szCs w:val="20"/>
        </w:rPr>
        <w:t>exactly</w:t>
      </w:r>
      <w:r w:rsidRPr="00960639">
        <w:rPr>
          <w:rFonts w:ascii="Segoe UI" w:hAnsi="Segoe UI" w:cs="Segoe UI"/>
          <w:color w:val="000000" w:themeColor="text1"/>
          <w:sz w:val="20"/>
          <w:szCs w:val="20"/>
        </w:rPr>
        <w:t xml:space="preserve"> equal to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would be zero. A continuous random variable can take on an infinite number of values. The probability that it will equal a specific value (such as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is always zero. </w:t>
      </w:r>
    </w:p>
    <w:p w:rsidR="00FA6A47" w:rsidRPr="004C4AF6" w:rsidRDefault="00FA6A47" w:rsidP="00960639">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4C4AF6">
        <w:rPr>
          <w:rFonts w:asciiTheme="minorHAnsi" w:hAnsiTheme="minorHAnsi"/>
          <w:color w:val="000000" w:themeColor="text1"/>
        </w:rPr>
        <w:t>Binomial Probability Distribution</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To understand binomial distributions and binomial probability, it helps to understand binomial experiments and some associated notation; so we cover those topics first. </w:t>
      </w:r>
    </w:p>
    <w:p w:rsidR="00FA6A47" w:rsidRPr="00960639" w:rsidRDefault="00FA6A47"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Binomial Experiment</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binomial experiment</w:t>
      </w:r>
      <w:r w:rsidRPr="00960639">
        <w:rPr>
          <w:rFonts w:ascii="Segoe UI" w:hAnsi="Segoe UI" w:cs="Segoe UI"/>
          <w:color w:val="000000" w:themeColor="text1"/>
          <w:sz w:val="20"/>
          <w:szCs w:val="20"/>
        </w:rPr>
        <w:t xml:space="preserve"> is a </w:t>
      </w:r>
      <w:hyperlink r:id="rId59" w:history="1">
        <w:r w:rsidRPr="00960639">
          <w:rPr>
            <w:rStyle w:val="Hyperlink"/>
            <w:color w:val="000000" w:themeColor="text1"/>
            <w:sz w:val="20"/>
            <w:szCs w:val="20"/>
          </w:rPr>
          <w:t>statistical experiment</w:t>
        </w:r>
      </w:hyperlink>
      <w:r w:rsidRPr="00960639">
        <w:rPr>
          <w:rFonts w:ascii="Segoe UI" w:hAnsi="Segoe UI" w:cs="Segoe UI"/>
          <w:color w:val="000000" w:themeColor="text1"/>
          <w:sz w:val="20"/>
          <w:szCs w:val="20"/>
        </w:rPr>
        <w:t xml:space="preserve"> that has the following properties: </w:t>
      </w:r>
    </w:p>
    <w:p w:rsidR="00FA6A47" w:rsidRPr="00960639" w:rsidRDefault="00FA6A47" w:rsidP="00960639">
      <w:pPr>
        <w:numPr>
          <w:ilvl w:val="0"/>
          <w:numId w:val="17"/>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experiment consists of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repeated trials.</w:t>
      </w:r>
    </w:p>
    <w:p w:rsidR="00FA6A47" w:rsidRPr="00960639" w:rsidRDefault="00FA6A47" w:rsidP="00960639">
      <w:pPr>
        <w:numPr>
          <w:ilvl w:val="0"/>
          <w:numId w:val="17"/>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Each trial can result</w:t>
      </w:r>
      <w:r w:rsidR="004C4AF6">
        <w:rPr>
          <w:rFonts w:ascii="Segoe UI" w:hAnsi="Segoe UI" w:cs="Segoe UI"/>
          <w:color w:val="000000" w:themeColor="text1"/>
          <w:sz w:val="20"/>
          <w:szCs w:val="20"/>
        </w:rPr>
        <w:t xml:space="preserve"> in just two possible outcomes - </w:t>
      </w:r>
      <w:r w:rsidRPr="00960639">
        <w:rPr>
          <w:rFonts w:ascii="Segoe UI" w:hAnsi="Segoe UI" w:cs="Segoe UI"/>
          <w:color w:val="000000" w:themeColor="text1"/>
          <w:sz w:val="20"/>
          <w:szCs w:val="20"/>
        </w:rPr>
        <w:t>a success and the other, a failure.</w:t>
      </w:r>
    </w:p>
    <w:p w:rsidR="00FA6A47" w:rsidRPr="00960639" w:rsidRDefault="00FA6A47" w:rsidP="00960639">
      <w:pPr>
        <w:numPr>
          <w:ilvl w:val="0"/>
          <w:numId w:val="17"/>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of success, denoted by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is the same on every trial.</w:t>
      </w:r>
    </w:p>
    <w:p w:rsidR="00FA6A47" w:rsidRPr="00960639" w:rsidRDefault="00FA6A47" w:rsidP="00960639">
      <w:pPr>
        <w:numPr>
          <w:ilvl w:val="0"/>
          <w:numId w:val="17"/>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trials are </w:t>
      </w:r>
      <w:hyperlink r:id="rId60" w:history="1">
        <w:r w:rsidRPr="00960639">
          <w:rPr>
            <w:rStyle w:val="Hyperlink"/>
            <w:color w:val="000000" w:themeColor="text1"/>
            <w:sz w:val="20"/>
            <w:szCs w:val="20"/>
          </w:rPr>
          <w:t>independent</w:t>
        </w:r>
      </w:hyperlink>
      <w:r w:rsidRPr="00960639">
        <w:rPr>
          <w:rFonts w:ascii="Segoe UI" w:hAnsi="Segoe UI" w:cs="Segoe UI"/>
          <w:color w:val="000000" w:themeColor="text1"/>
          <w:sz w:val="20"/>
          <w:szCs w:val="20"/>
        </w:rPr>
        <w:t>; that is, the outcome on one trial does not affect the outcome on other trials.</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Consider the following statistical experiment. You flip a coin 2 times and count the number of times the coin lands on heads. This is a binomial experiment because: </w:t>
      </w:r>
    </w:p>
    <w:p w:rsidR="00FA6A47" w:rsidRPr="00960639" w:rsidRDefault="00FA6A47" w:rsidP="00960639">
      <w:pPr>
        <w:numPr>
          <w:ilvl w:val="0"/>
          <w:numId w:val="18"/>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experiment consists of repeated trials. We flip a coin 2 times.</w:t>
      </w:r>
    </w:p>
    <w:p w:rsidR="00FA6A47" w:rsidRPr="00960639" w:rsidRDefault="00FA6A47" w:rsidP="00960639">
      <w:pPr>
        <w:numPr>
          <w:ilvl w:val="0"/>
          <w:numId w:val="18"/>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Each trial can result in just two possible outcomes - heads or tails.</w:t>
      </w:r>
    </w:p>
    <w:p w:rsidR="00FA6A47" w:rsidRPr="00960639" w:rsidRDefault="00FA6A47" w:rsidP="00960639">
      <w:pPr>
        <w:numPr>
          <w:ilvl w:val="0"/>
          <w:numId w:val="18"/>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The probability of success is constant - 0.5 on every trial.</w:t>
      </w:r>
    </w:p>
    <w:p w:rsidR="00FA6A47" w:rsidRPr="00960639" w:rsidRDefault="00FA6A47" w:rsidP="00960639">
      <w:pPr>
        <w:numPr>
          <w:ilvl w:val="0"/>
          <w:numId w:val="18"/>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trials are independent; that is, getting heads on one trial does not affect whether we get heads on other trials.</w:t>
      </w:r>
    </w:p>
    <w:p w:rsidR="00FA6A47" w:rsidRPr="00960639" w:rsidRDefault="00FA6A47"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Notation</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following notation is helpful, when we talk about binomial probability. </w:t>
      </w:r>
    </w:p>
    <w:p w:rsidR="00FA6A47" w:rsidRPr="00960639" w:rsidRDefault="00FA6A47" w:rsidP="00960639">
      <w:pPr>
        <w:numPr>
          <w:ilvl w:val="0"/>
          <w:numId w:val="19"/>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The number of successes that result from the binomial experiment.</w:t>
      </w:r>
    </w:p>
    <w:p w:rsidR="00FA6A47" w:rsidRPr="00960639" w:rsidRDefault="00FA6A47" w:rsidP="00960639">
      <w:pPr>
        <w:numPr>
          <w:ilvl w:val="0"/>
          <w:numId w:val="19"/>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The number of trials in the binomial experiment.</w:t>
      </w:r>
    </w:p>
    <w:p w:rsidR="00FA6A47" w:rsidRPr="00960639" w:rsidRDefault="00FA6A47" w:rsidP="00960639">
      <w:pPr>
        <w:numPr>
          <w:ilvl w:val="0"/>
          <w:numId w:val="19"/>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The probability of success on an individual trial.</w:t>
      </w:r>
    </w:p>
    <w:p w:rsidR="00FA6A47" w:rsidRPr="00960639" w:rsidRDefault="00FA6A47" w:rsidP="00960639">
      <w:pPr>
        <w:numPr>
          <w:ilvl w:val="0"/>
          <w:numId w:val="19"/>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Q</w:t>
      </w:r>
      <w:r w:rsidRPr="00960639">
        <w:rPr>
          <w:rFonts w:ascii="Segoe UI" w:hAnsi="Segoe UI" w:cs="Segoe UI"/>
          <w:color w:val="000000" w:themeColor="text1"/>
          <w:sz w:val="20"/>
          <w:szCs w:val="20"/>
        </w:rPr>
        <w:t xml:space="preserve">: The probability of failure on an individual trial. (This is equal to 1 -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w:t>
      </w:r>
    </w:p>
    <w:p w:rsidR="00FA6A47" w:rsidRPr="00960639" w:rsidRDefault="00FA6A47" w:rsidP="00960639">
      <w:pPr>
        <w:numPr>
          <w:ilvl w:val="0"/>
          <w:numId w:val="19"/>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The </w:t>
      </w:r>
      <w:hyperlink r:id="rId61" w:history="1">
        <w:r w:rsidRPr="00960639">
          <w:rPr>
            <w:rStyle w:val="Hyperlink"/>
            <w:color w:val="000000" w:themeColor="text1"/>
            <w:sz w:val="20"/>
            <w:szCs w:val="20"/>
          </w:rPr>
          <w:t>factorial</w:t>
        </w:r>
      </w:hyperlink>
      <w:r w:rsidRPr="00960639">
        <w:rPr>
          <w:rFonts w:ascii="Segoe UI" w:hAnsi="Segoe UI" w:cs="Segoe UI"/>
          <w:color w:val="000000" w:themeColor="text1"/>
          <w:sz w:val="20"/>
          <w:szCs w:val="20"/>
        </w:rPr>
        <w:t xml:space="preserve"> of n (also known as n factorial).</w:t>
      </w:r>
    </w:p>
    <w:p w:rsidR="00FA6A47" w:rsidRPr="00960639" w:rsidRDefault="00FA6A47" w:rsidP="00960639">
      <w:pPr>
        <w:numPr>
          <w:ilvl w:val="0"/>
          <w:numId w:val="19"/>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b(</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n, P</w:t>
      </w:r>
      <w:r w:rsidRPr="00960639">
        <w:rPr>
          <w:rFonts w:ascii="Segoe UI" w:hAnsi="Segoe UI" w:cs="Segoe UI"/>
          <w:color w:val="000000" w:themeColor="text1"/>
          <w:sz w:val="20"/>
          <w:szCs w:val="20"/>
        </w:rPr>
        <w:t xml:space="preserve">): Binomial probability - the probability that an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-trial binomial experiment results in </w:t>
      </w:r>
      <w:r w:rsidRPr="00960639">
        <w:rPr>
          <w:rFonts w:ascii="Segoe UI" w:hAnsi="Segoe UI" w:cs="Segoe UI"/>
          <w:color w:val="000000" w:themeColor="text1"/>
          <w:sz w:val="20"/>
          <w:szCs w:val="20"/>
          <w:u w:val="single"/>
        </w:rPr>
        <w:t>exactly</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successes, when the probability of success on an individual trial is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w:t>
      </w:r>
    </w:p>
    <w:p w:rsidR="00FA6A47" w:rsidRPr="00960639" w:rsidRDefault="00FA6A47" w:rsidP="00960639">
      <w:pPr>
        <w:numPr>
          <w:ilvl w:val="0"/>
          <w:numId w:val="19"/>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vertAlign w:val="subscript"/>
        </w:rPr>
        <w:t>n</w:t>
      </w:r>
      <w:r w:rsidRPr="00960639">
        <w:rPr>
          <w:rFonts w:ascii="Segoe UI" w:hAnsi="Segoe UI" w:cs="Segoe UI"/>
          <w:color w:val="000000" w:themeColor="text1"/>
          <w:sz w:val="20"/>
          <w:szCs w:val="20"/>
        </w:rPr>
        <w:t>C</w:t>
      </w:r>
      <w:r w:rsidRPr="00960639">
        <w:rPr>
          <w:rFonts w:ascii="Segoe UI" w:hAnsi="Segoe UI" w:cs="Segoe UI"/>
          <w:color w:val="000000" w:themeColor="text1"/>
          <w:sz w:val="20"/>
          <w:szCs w:val="20"/>
          <w:vertAlign w:val="subscript"/>
        </w:rPr>
        <w:t>r</w:t>
      </w:r>
      <w:r w:rsidRPr="00960639">
        <w:rPr>
          <w:rFonts w:ascii="Segoe UI" w:hAnsi="Segoe UI" w:cs="Segoe UI"/>
          <w:color w:val="000000" w:themeColor="text1"/>
          <w:sz w:val="20"/>
          <w:szCs w:val="20"/>
        </w:rPr>
        <w:t xml:space="preserve">: The number of </w:t>
      </w:r>
      <w:hyperlink r:id="rId62" w:history="1">
        <w:r w:rsidRPr="00960639">
          <w:rPr>
            <w:rStyle w:val="Hyperlink"/>
            <w:color w:val="000000" w:themeColor="text1"/>
            <w:sz w:val="20"/>
            <w:szCs w:val="20"/>
          </w:rPr>
          <w:t>combinations</w:t>
        </w:r>
      </w:hyperlink>
      <w:r w:rsidRPr="00960639">
        <w:rPr>
          <w:rFonts w:ascii="Segoe UI" w:hAnsi="Segoe UI" w:cs="Segoe UI"/>
          <w:color w:val="000000" w:themeColor="text1"/>
          <w:sz w:val="20"/>
          <w:szCs w:val="20"/>
        </w:rPr>
        <w:t xml:space="preserve"> of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things, taken </w:t>
      </w:r>
      <w:r w:rsidRPr="00960639">
        <w:rPr>
          <w:rFonts w:ascii="Segoe UI" w:hAnsi="Segoe UI" w:cs="Segoe UI"/>
          <w:i/>
          <w:iCs/>
          <w:color w:val="000000" w:themeColor="text1"/>
          <w:sz w:val="20"/>
          <w:szCs w:val="20"/>
        </w:rPr>
        <w:t>r</w:t>
      </w:r>
      <w:r w:rsidRPr="00960639">
        <w:rPr>
          <w:rFonts w:ascii="Segoe UI" w:hAnsi="Segoe UI" w:cs="Segoe UI"/>
          <w:color w:val="000000" w:themeColor="text1"/>
          <w:sz w:val="20"/>
          <w:szCs w:val="20"/>
        </w:rPr>
        <w:t xml:space="preserve"> at a time.</w:t>
      </w:r>
    </w:p>
    <w:p w:rsidR="00FA6A47" w:rsidRPr="00960639" w:rsidRDefault="00FA6A47"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Binomial Distribution</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binomial random variable</w:t>
      </w:r>
      <w:r w:rsidRPr="00960639">
        <w:rPr>
          <w:rFonts w:ascii="Segoe UI" w:hAnsi="Segoe UI" w:cs="Segoe UI"/>
          <w:color w:val="000000" w:themeColor="text1"/>
          <w:sz w:val="20"/>
          <w:szCs w:val="20"/>
        </w:rPr>
        <w:t xml:space="preserve"> is the number of successes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in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repeated trials of a binomial experiment. The </w:t>
      </w:r>
      <w:hyperlink r:id="rId63" w:history="1">
        <w:r w:rsidRPr="00960639">
          <w:rPr>
            <w:rStyle w:val="Hyperlink"/>
            <w:color w:val="000000" w:themeColor="text1"/>
            <w:sz w:val="20"/>
            <w:szCs w:val="20"/>
          </w:rPr>
          <w:t>probability distribution</w:t>
        </w:r>
      </w:hyperlink>
      <w:r w:rsidRPr="00960639">
        <w:rPr>
          <w:rFonts w:ascii="Segoe UI" w:hAnsi="Segoe UI" w:cs="Segoe UI"/>
          <w:color w:val="000000" w:themeColor="text1"/>
          <w:sz w:val="20"/>
          <w:szCs w:val="20"/>
        </w:rPr>
        <w:t xml:space="preserve"> of a binomial random variable is called a </w:t>
      </w:r>
      <w:r w:rsidRPr="00960639">
        <w:rPr>
          <w:rStyle w:val="Strong"/>
          <w:rFonts w:ascii="Segoe UI" w:hAnsi="Segoe UI" w:cs="Segoe UI"/>
          <w:color w:val="000000" w:themeColor="text1"/>
          <w:sz w:val="20"/>
          <w:szCs w:val="20"/>
        </w:rPr>
        <w:t>binomial distribution</w:t>
      </w:r>
      <w:r w:rsidRPr="00960639">
        <w:rPr>
          <w:rFonts w:ascii="Segoe UI" w:hAnsi="Segoe UI" w:cs="Segoe UI"/>
          <w:color w:val="000000" w:themeColor="text1"/>
          <w:sz w:val="20"/>
          <w:szCs w:val="20"/>
        </w:rPr>
        <w:t xml:space="preserve">.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Suppose we flip a coin two times and count the number of heads (successes). The binomial random variable is the number of heads, which can take on values of 0, 1, or 2. The binomial distribution is presented below. </w:t>
      </w:r>
    </w:p>
    <w:tbl>
      <w:tblPr>
        <w:tblW w:w="0" w:type="auto"/>
        <w:tblCellSpacing w:w="15"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firstRow="1" w:lastRow="0" w:firstColumn="1" w:lastColumn="0" w:noHBand="0" w:noVBand="1"/>
      </w:tblPr>
      <w:tblGrid>
        <w:gridCol w:w="2157"/>
        <w:gridCol w:w="1562"/>
      </w:tblGrid>
      <w:tr w:rsidR="00FA6A47" w:rsidRPr="00960639" w:rsidTr="00FA6A47">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 xml:space="preserve">Number of heads </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FA6A47" w:rsidRPr="00960639" w:rsidRDefault="00FA6A47" w:rsidP="004C4AF6">
            <w:pPr>
              <w:spacing w:after="0" w:line="240" w:lineRule="auto"/>
              <w:ind w:left="150" w:right="150"/>
              <w:jc w:val="center"/>
              <w:textAlignment w:val="top"/>
              <w:rPr>
                <w:rFonts w:ascii="Segoe UI" w:hAnsi="Segoe UI" w:cs="Segoe UI"/>
                <w:b/>
                <w:bCs/>
                <w:color w:val="000000" w:themeColor="text1"/>
                <w:sz w:val="20"/>
                <w:szCs w:val="20"/>
              </w:rPr>
            </w:pPr>
            <w:r w:rsidRPr="00960639">
              <w:rPr>
                <w:rFonts w:ascii="Segoe UI" w:hAnsi="Segoe UI" w:cs="Segoe UI"/>
                <w:b/>
                <w:bCs/>
                <w:color w:val="000000" w:themeColor="text1"/>
                <w:sz w:val="20"/>
                <w:szCs w:val="20"/>
              </w:rPr>
              <w:t>Probability</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0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1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0.50</w:t>
            </w:r>
          </w:p>
        </w:tc>
      </w:tr>
      <w:tr w:rsidR="00FA6A47" w:rsidRPr="00960639" w:rsidTr="00FA6A47">
        <w:trPr>
          <w:tblCellSpacing w:w="15" w:type="dxa"/>
        </w:trPr>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2 </w:t>
            </w:r>
          </w:p>
        </w:tc>
        <w:tc>
          <w:tcPr>
            <w:tcW w:w="0" w:type="auto"/>
            <w:vAlign w:val="center"/>
            <w:hideMark/>
          </w:tcPr>
          <w:p w:rsidR="00FA6A47" w:rsidRPr="00960639" w:rsidRDefault="00FA6A47" w:rsidP="004C4AF6">
            <w:pPr>
              <w:spacing w:after="0" w:line="240" w:lineRule="auto"/>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0.25</w:t>
            </w:r>
          </w:p>
        </w:tc>
      </w:tr>
    </w:tbl>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binomial distribution has the following properties: </w:t>
      </w:r>
    </w:p>
    <w:p w:rsidR="00FA6A47" w:rsidRPr="00960639" w:rsidRDefault="00FA6A47" w:rsidP="00960639">
      <w:pPr>
        <w:numPr>
          <w:ilvl w:val="0"/>
          <w:numId w:val="20"/>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mean of the distribution (μ</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is equal to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xml:space="preserve"> .</w:t>
      </w:r>
    </w:p>
    <w:p w:rsidR="00FA6A47" w:rsidRPr="00960639" w:rsidRDefault="00FA6A47" w:rsidP="00960639">
      <w:pPr>
        <w:numPr>
          <w:ilvl w:val="0"/>
          <w:numId w:val="20"/>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hyperlink r:id="rId64" w:history="1">
        <w:r w:rsidRPr="00960639">
          <w:rPr>
            <w:rStyle w:val="Hyperlink"/>
            <w:color w:val="000000" w:themeColor="text1"/>
            <w:sz w:val="20"/>
            <w:szCs w:val="20"/>
          </w:rPr>
          <w:t>variance</w:t>
        </w:r>
      </w:hyperlink>
      <w:r w:rsidRPr="00960639">
        <w:rPr>
          <w:rFonts w:ascii="Segoe UI" w:hAnsi="Segoe UI" w:cs="Segoe UI"/>
          <w:color w:val="000000" w:themeColor="text1"/>
          <w:sz w:val="20"/>
          <w:szCs w:val="20"/>
        </w:rPr>
        <w:t xml:space="preserve"> (σ</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is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xml:space="preserve"> * ( 1 -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xml:space="preserve"> ).</w:t>
      </w:r>
    </w:p>
    <w:p w:rsidR="00FA6A47" w:rsidRPr="00960639" w:rsidRDefault="00FA6A47" w:rsidP="00960639">
      <w:pPr>
        <w:numPr>
          <w:ilvl w:val="0"/>
          <w:numId w:val="20"/>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hyperlink r:id="rId65" w:history="1">
        <w:r w:rsidRPr="00960639">
          <w:rPr>
            <w:rStyle w:val="Hyperlink"/>
            <w:color w:val="000000" w:themeColor="text1"/>
            <w:sz w:val="20"/>
            <w:szCs w:val="20"/>
          </w:rPr>
          <w:t>standard deviation</w:t>
        </w:r>
      </w:hyperlink>
      <w:r w:rsidRPr="00960639">
        <w:rPr>
          <w:rFonts w:ascii="Segoe UI" w:hAnsi="Segoe UI" w:cs="Segoe UI"/>
          <w:color w:val="000000" w:themeColor="text1"/>
          <w:sz w:val="20"/>
          <w:szCs w:val="20"/>
        </w:rPr>
        <w:t xml:space="preserve"> (σ</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is sqrt[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xml:space="preserve"> * ( 1 -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xml:space="preserve"> ) ].</w:t>
      </w:r>
    </w:p>
    <w:p w:rsidR="00FA6A47" w:rsidRPr="00960639" w:rsidRDefault="00FA6A47"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Binomial Formula and Binomial Probability</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r w:rsidRPr="00960639">
        <w:rPr>
          <w:rStyle w:val="Strong"/>
          <w:rFonts w:ascii="Segoe UI" w:hAnsi="Segoe UI" w:cs="Segoe UI"/>
          <w:color w:val="000000" w:themeColor="text1"/>
          <w:sz w:val="20"/>
          <w:szCs w:val="20"/>
        </w:rPr>
        <w:t>binomial probability</w:t>
      </w:r>
      <w:r w:rsidRPr="00960639">
        <w:rPr>
          <w:rFonts w:ascii="Segoe UI" w:hAnsi="Segoe UI" w:cs="Segoe UI"/>
          <w:color w:val="000000" w:themeColor="text1"/>
          <w:sz w:val="20"/>
          <w:szCs w:val="20"/>
        </w:rPr>
        <w:t xml:space="preserve"> refers to the probability that a binomial experiment results in </w:t>
      </w:r>
      <w:r w:rsidRPr="00960639">
        <w:rPr>
          <w:rFonts w:ascii="Segoe UI" w:hAnsi="Segoe UI" w:cs="Segoe UI"/>
          <w:color w:val="000000" w:themeColor="text1"/>
          <w:sz w:val="20"/>
          <w:szCs w:val="20"/>
          <w:u w:val="single"/>
        </w:rPr>
        <w:t>exactly</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successes. For example, in the above table, we see that the binomial probability of getting exactly one head in two coin flips is 0.50.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Given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and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xml:space="preserve">, we can compute the binomial probability based on the binomial formula: </w:t>
      </w:r>
    </w:p>
    <w:p w:rsidR="00FA6A47" w:rsidRPr="00960639" w:rsidRDefault="00FA6A47" w:rsidP="00960639">
      <w:pPr>
        <w:shd w:val="clear" w:color="auto" w:fill="B0C4DE"/>
        <w:spacing w:after="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Binomial Formula.</w:t>
      </w:r>
      <w:r w:rsidRPr="00960639">
        <w:rPr>
          <w:rFonts w:ascii="Segoe UI" w:hAnsi="Segoe UI" w:cs="Segoe UI"/>
          <w:color w:val="000000" w:themeColor="text1"/>
          <w:sz w:val="20"/>
          <w:szCs w:val="20"/>
        </w:rPr>
        <w:t xml:space="preserve"> Suppose a binomial experiment consists of </w:t>
      </w:r>
      <w:r w:rsidRPr="00960639">
        <w:rPr>
          <w:rFonts w:ascii="Segoe UI" w:hAnsi="Segoe UI" w:cs="Segoe UI"/>
          <w:i/>
          <w:iCs/>
          <w:color w:val="000000" w:themeColor="text1"/>
          <w:sz w:val="20"/>
          <w:szCs w:val="20"/>
        </w:rPr>
        <w:t>n</w:t>
      </w:r>
      <w:r w:rsidRPr="00960639">
        <w:rPr>
          <w:rFonts w:ascii="Segoe UI" w:hAnsi="Segoe UI" w:cs="Segoe UI"/>
          <w:color w:val="000000" w:themeColor="text1"/>
          <w:sz w:val="20"/>
          <w:szCs w:val="20"/>
        </w:rPr>
        <w:t xml:space="preserve"> trials and results in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successes. If the probability of success on an individual trial is </w:t>
      </w:r>
      <w:r w:rsidRPr="00960639">
        <w:rPr>
          <w:rFonts w:ascii="Segoe UI" w:hAnsi="Segoe UI" w:cs="Segoe UI"/>
          <w:i/>
          <w:iCs/>
          <w:color w:val="000000" w:themeColor="text1"/>
          <w:sz w:val="20"/>
          <w:szCs w:val="20"/>
        </w:rPr>
        <w:t>P</w:t>
      </w:r>
      <w:r w:rsidRPr="00960639">
        <w:rPr>
          <w:rFonts w:ascii="Segoe UI" w:hAnsi="Segoe UI" w:cs="Segoe UI"/>
          <w:color w:val="000000" w:themeColor="text1"/>
          <w:sz w:val="20"/>
          <w:szCs w:val="20"/>
        </w:rPr>
        <w:t xml:space="preserve">, then the binomial probability is: </w:t>
      </w:r>
    </w:p>
    <w:p w:rsidR="00FA6A47" w:rsidRPr="00960639" w:rsidRDefault="00FA6A47" w:rsidP="00960639">
      <w:pPr>
        <w:pStyle w:val="NormalWeb"/>
        <w:shd w:val="clear" w:color="auto" w:fill="B0C4DE"/>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b(</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n, P</w:t>
      </w:r>
      <w:r w:rsidRPr="00960639">
        <w:rPr>
          <w:rFonts w:ascii="Segoe UI" w:hAnsi="Segoe UI" w:cs="Segoe UI"/>
          <w:color w:val="000000" w:themeColor="text1"/>
          <w:sz w:val="20"/>
          <w:szCs w:val="20"/>
        </w:rPr>
        <w:t xml:space="preserve">) = </w:t>
      </w:r>
      <w:r w:rsidRPr="00960639">
        <w:rPr>
          <w:rFonts w:ascii="Segoe UI" w:hAnsi="Segoe UI" w:cs="Segoe UI"/>
          <w:color w:val="000000" w:themeColor="text1"/>
          <w:sz w:val="20"/>
          <w:szCs w:val="20"/>
          <w:vertAlign w:val="subscript"/>
        </w:rPr>
        <w:t>n</w:t>
      </w:r>
      <w:r w:rsidRPr="00960639">
        <w:rPr>
          <w:rFonts w:ascii="Segoe UI" w:hAnsi="Segoe UI" w:cs="Segoe UI"/>
          <w:color w:val="000000" w:themeColor="text1"/>
          <w:sz w:val="20"/>
          <w:szCs w:val="20"/>
        </w:rPr>
        <w:t>C</w:t>
      </w:r>
      <w:r w:rsidRPr="00960639">
        <w:rPr>
          <w:rFonts w:ascii="Segoe UI" w:hAnsi="Segoe UI" w:cs="Segoe UI"/>
          <w:color w:val="000000" w:themeColor="text1"/>
          <w:sz w:val="20"/>
          <w:szCs w:val="20"/>
          <w:vertAlign w:val="subscript"/>
        </w:rPr>
        <w:t>x</w:t>
      </w:r>
      <w:r w:rsidRPr="00960639">
        <w:rPr>
          <w:rFonts w:ascii="Segoe UI" w:hAnsi="Segoe UI" w:cs="Segoe UI"/>
          <w:color w:val="000000" w:themeColor="text1"/>
          <w:sz w:val="20"/>
          <w:szCs w:val="20"/>
        </w:rPr>
        <w:t xml:space="preserve"> * P</w:t>
      </w:r>
      <w:r w:rsidRPr="00960639">
        <w:rPr>
          <w:rFonts w:ascii="Segoe UI" w:hAnsi="Segoe UI" w:cs="Segoe UI"/>
          <w:color w:val="000000" w:themeColor="text1"/>
          <w:sz w:val="20"/>
          <w:szCs w:val="20"/>
          <w:vertAlign w:val="superscript"/>
        </w:rPr>
        <w:t>x</w:t>
      </w:r>
      <w:r w:rsidRPr="00960639">
        <w:rPr>
          <w:rFonts w:ascii="Segoe UI" w:hAnsi="Segoe UI" w:cs="Segoe UI"/>
          <w:color w:val="000000" w:themeColor="text1"/>
          <w:sz w:val="20"/>
          <w:szCs w:val="20"/>
        </w:rPr>
        <w:t xml:space="preserve"> * (1 - P)</w:t>
      </w:r>
      <w:r w:rsidRPr="00960639">
        <w:rPr>
          <w:rFonts w:ascii="Segoe UI" w:hAnsi="Segoe UI" w:cs="Segoe UI"/>
          <w:color w:val="000000" w:themeColor="text1"/>
          <w:sz w:val="20"/>
          <w:szCs w:val="20"/>
          <w:vertAlign w:val="superscript"/>
        </w:rPr>
        <w:t>n - x</w:t>
      </w:r>
      <w:r w:rsidRPr="00960639">
        <w:rPr>
          <w:rFonts w:ascii="Segoe UI" w:hAnsi="Segoe UI" w:cs="Segoe UI"/>
          <w:color w:val="000000" w:themeColor="text1"/>
          <w:sz w:val="20"/>
          <w:szCs w:val="20"/>
        </w:rPr>
        <w:t xml:space="preserve"> </w:t>
      </w:r>
      <w:r w:rsidRPr="00960639">
        <w:rPr>
          <w:rFonts w:ascii="Segoe UI" w:hAnsi="Segoe UI" w:cs="Segoe UI"/>
          <w:color w:val="000000" w:themeColor="text1"/>
          <w:sz w:val="20"/>
          <w:szCs w:val="20"/>
        </w:rPr>
        <w:br/>
        <w:t xml:space="preserve">or </w:t>
      </w:r>
      <w:r w:rsidRPr="00960639">
        <w:rPr>
          <w:rFonts w:ascii="Segoe UI" w:hAnsi="Segoe UI" w:cs="Segoe UI"/>
          <w:color w:val="000000" w:themeColor="text1"/>
          <w:sz w:val="20"/>
          <w:szCs w:val="20"/>
        </w:rPr>
        <w:br/>
        <w:t>b(</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n, P</w:t>
      </w:r>
      <w:r w:rsidRPr="00960639">
        <w:rPr>
          <w:rFonts w:ascii="Segoe UI" w:hAnsi="Segoe UI" w:cs="Segoe UI"/>
          <w:color w:val="000000" w:themeColor="text1"/>
          <w:sz w:val="20"/>
          <w:szCs w:val="20"/>
        </w:rPr>
        <w:t>) = { n! / [ x! (n - x)! ] } * P</w:t>
      </w:r>
      <w:r w:rsidRPr="00960639">
        <w:rPr>
          <w:rFonts w:ascii="Segoe UI" w:hAnsi="Segoe UI" w:cs="Segoe UI"/>
          <w:color w:val="000000" w:themeColor="text1"/>
          <w:sz w:val="20"/>
          <w:szCs w:val="20"/>
          <w:vertAlign w:val="superscript"/>
        </w:rPr>
        <w:t>x</w:t>
      </w:r>
      <w:r w:rsidRPr="00960639">
        <w:rPr>
          <w:rFonts w:ascii="Segoe UI" w:hAnsi="Segoe UI" w:cs="Segoe UI"/>
          <w:color w:val="000000" w:themeColor="text1"/>
          <w:sz w:val="20"/>
          <w:szCs w:val="20"/>
        </w:rPr>
        <w:t xml:space="preserve"> * (1 - P)</w:t>
      </w:r>
      <w:r w:rsidRPr="00960639">
        <w:rPr>
          <w:rFonts w:ascii="Segoe UI" w:hAnsi="Segoe UI" w:cs="Segoe UI"/>
          <w:color w:val="000000" w:themeColor="text1"/>
          <w:sz w:val="20"/>
          <w:szCs w:val="20"/>
          <w:vertAlign w:val="superscript"/>
        </w:rPr>
        <w:t>n - x</w:t>
      </w:r>
      <w:r w:rsidRPr="00960639">
        <w:rPr>
          <w:rFonts w:ascii="Segoe UI" w:hAnsi="Segoe UI" w:cs="Segoe UI"/>
          <w:color w:val="000000" w:themeColor="text1"/>
          <w:sz w:val="20"/>
          <w:szCs w:val="20"/>
        </w:rPr>
        <w:t xml:space="preserve"> </w:t>
      </w:r>
    </w:p>
    <w:p w:rsidR="00FA6A47" w:rsidRPr="00960639" w:rsidRDefault="00FA6A47" w:rsidP="00960639">
      <w:pPr>
        <w:shd w:val="clear" w:color="auto" w:fill="FFFFFF"/>
        <w:spacing w:after="0" w:line="360" w:lineRule="atLeast"/>
        <w:textAlignment w:val="top"/>
        <w:rPr>
          <w:rFonts w:ascii="Segoe UI" w:hAnsi="Segoe UI" w:cs="Segoe UI"/>
          <w:color w:val="000000" w:themeColor="text1"/>
          <w:sz w:val="20"/>
          <w:szCs w:val="20"/>
        </w:rPr>
      </w:pP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Example 1</w:t>
      </w:r>
      <w:r w:rsidRPr="00960639">
        <w:rPr>
          <w:rFonts w:ascii="Segoe UI" w:hAnsi="Segoe UI" w:cs="Segoe UI"/>
          <w:color w:val="000000" w:themeColor="text1"/>
          <w:sz w:val="20"/>
          <w:szCs w:val="20"/>
        </w:rPr>
        <w:br/>
        <w:t xml:space="preserve">Suppose a die is tossed 5 times. What is the probability of getting exactly 2 fours? </w:t>
      </w:r>
    </w:p>
    <w:p w:rsidR="00FA6A47" w:rsidRPr="00960639" w:rsidRDefault="00FA6A47"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Solution:</w:t>
      </w:r>
      <w:r w:rsidRPr="00960639">
        <w:rPr>
          <w:rFonts w:ascii="Segoe UI" w:hAnsi="Segoe UI" w:cs="Segoe UI"/>
          <w:color w:val="000000" w:themeColor="text1"/>
          <w:sz w:val="20"/>
          <w:szCs w:val="20"/>
        </w:rPr>
        <w:t xml:space="preserve"> This is a binomial experiment in which the number of trials is equal to 5, the number of successes is equal to 2, and the probability of success on a single trial is 1/6 or about 0.167. Therefore, the binomial probability is: </w:t>
      </w:r>
    </w:p>
    <w:p w:rsidR="00FA6A47" w:rsidRPr="00960639" w:rsidRDefault="00FA6A47" w:rsidP="00960639">
      <w:pPr>
        <w:pStyle w:val="NormalWeb"/>
        <w:shd w:val="clear" w:color="auto" w:fill="FFFFFF"/>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 xml:space="preserve">b(2; 5, 0.167) = </w:t>
      </w:r>
      <w:r w:rsidRPr="00960639">
        <w:rPr>
          <w:rFonts w:ascii="Segoe UI" w:hAnsi="Segoe UI" w:cs="Segoe UI"/>
          <w:color w:val="000000" w:themeColor="text1"/>
          <w:sz w:val="20"/>
          <w:szCs w:val="20"/>
          <w:vertAlign w:val="subscript"/>
        </w:rPr>
        <w:t>5</w:t>
      </w:r>
      <w:r w:rsidRPr="00960639">
        <w:rPr>
          <w:rFonts w:ascii="Segoe UI" w:hAnsi="Segoe UI" w:cs="Segoe UI"/>
          <w:color w:val="000000" w:themeColor="text1"/>
          <w:sz w:val="20"/>
          <w:szCs w:val="20"/>
        </w:rPr>
        <w:t>C</w:t>
      </w:r>
      <w:r w:rsidRPr="00960639">
        <w:rPr>
          <w:rFonts w:ascii="Segoe UI" w:hAnsi="Segoe UI" w:cs="Segoe UI"/>
          <w:color w:val="000000" w:themeColor="text1"/>
          <w:sz w:val="20"/>
          <w:szCs w:val="20"/>
          <w:vertAlign w:val="subscript"/>
        </w:rPr>
        <w:t>2</w:t>
      </w:r>
      <w:r w:rsidRPr="00960639">
        <w:rPr>
          <w:rFonts w:ascii="Segoe UI" w:hAnsi="Segoe UI" w:cs="Segoe UI"/>
          <w:color w:val="000000" w:themeColor="text1"/>
          <w:sz w:val="20"/>
          <w:szCs w:val="20"/>
        </w:rPr>
        <w:t xml:space="preserve"> * (0.167)</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xml:space="preserve"> * (0.833)</w:t>
      </w:r>
      <w:r w:rsidRPr="00960639">
        <w:rPr>
          <w:rFonts w:ascii="Segoe UI" w:hAnsi="Segoe UI" w:cs="Segoe UI"/>
          <w:color w:val="000000" w:themeColor="text1"/>
          <w:sz w:val="20"/>
          <w:szCs w:val="20"/>
          <w:vertAlign w:val="superscript"/>
        </w:rPr>
        <w:t>3</w:t>
      </w:r>
      <w:r w:rsidRPr="00960639">
        <w:rPr>
          <w:rFonts w:ascii="Segoe UI" w:hAnsi="Segoe UI" w:cs="Segoe UI"/>
          <w:color w:val="000000" w:themeColor="text1"/>
          <w:sz w:val="20"/>
          <w:szCs w:val="20"/>
        </w:rPr>
        <w:t xml:space="preserve"> </w:t>
      </w:r>
      <w:r w:rsidRPr="00960639">
        <w:rPr>
          <w:rFonts w:ascii="Segoe UI" w:hAnsi="Segoe UI" w:cs="Segoe UI"/>
          <w:color w:val="000000" w:themeColor="text1"/>
          <w:sz w:val="20"/>
          <w:szCs w:val="20"/>
        </w:rPr>
        <w:br/>
        <w:t xml:space="preserve">b(2; 5, 0.167) = 0.161 </w:t>
      </w:r>
    </w:p>
    <w:p w:rsidR="00960639" w:rsidRPr="004C4AF6" w:rsidRDefault="00960639" w:rsidP="00960639">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4C4AF6">
        <w:rPr>
          <w:rFonts w:asciiTheme="minorHAnsi" w:hAnsiTheme="minorHAnsi"/>
          <w:color w:val="000000" w:themeColor="text1"/>
        </w:rPr>
        <w:t>Poisson Distribution</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A Poisson distribution is the probability distribution that results from a Poisson experiment.</w:t>
      </w:r>
    </w:p>
    <w:p w:rsidR="00960639" w:rsidRPr="00960639" w:rsidRDefault="00960639"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Attributes of a Poisson Experiment</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Poisson experiment</w:t>
      </w:r>
      <w:r w:rsidRPr="00960639">
        <w:rPr>
          <w:rFonts w:ascii="Segoe UI" w:hAnsi="Segoe UI" w:cs="Segoe UI"/>
          <w:color w:val="000000" w:themeColor="text1"/>
          <w:sz w:val="20"/>
          <w:szCs w:val="20"/>
        </w:rPr>
        <w:t xml:space="preserve"> is a </w:t>
      </w:r>
      <w:hyperlink r:id="rId66" w:history="1">
        <w:r w:rsidRPr="00960639">
          <w:rPr>
            <w:rStyle w:val="Hyperlink"/>
            <w:color w:val="000000" w:themeColor="text1"/>
            <w:sz w:val="20"/>
            <w:szCs w:val="20"/>
          </w:rPr>
          <w:t>statistical experiment</w:t>
        </w:r>
      </w:hyperlink>
      <w:r w:rsidRPr="00960639">
        <w:rPr>
          <w:rFonts w:ascii="Segoe UI" w:hAnsi="Segoe UI" w:cs="Segoe UI"/>
          <w:color w:val="000000" w:themeColor="text1"/>
          <w:sz w:val="20"/>
          <w:szCs w:val="20"/>
        </w:rPr>
        <w:t xml:space="preserve"> that has the following properties: </w:t>
      </w:r>
    </w:p>
    <w:p w:rsidR="00960639" w:rsidRPr="00960639" w:rsidRDefault="00960639" w:rsidP="00960639">
      <w:pPr>
        <w:numPr>
          <w:ilvl w:val="0"/>
          <w:numId w:val="2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experiment results in outcomes that can be classified as successes or failures.</w:t>
      </w:r>
    </w:p>
    <w:p w:rsidR="00960639" w:rsidRPr="00960639" w:rsidRDefault="00960639" w:rsidP="00960639">
      <w:pPr>
        <w:numPr>
          <w:ilvl w:val="0"/>
          <w:numId w:val="2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average number of successes (μ) that occurs in a specified region is known.</w:t>
      </w:r>
    </w:p>
    <w:p w:rsidR="00960639" w:rsidRPr="00960639" w:rsidRDefault="00960639" w:rsidP="00960639">
      <w:pPr>
        <w:numPr>
          <w:ilvl w:val="0"/>
          <w:numId w:val="2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probability that a success will occur is proportional to the size of the region.</w:t>
      </w:r>
    </w:p>
    <w:p w:rsidR="00960639" w:rsidRPr="00960639" w:rsidRDefault="00960639" w:rsidP="00960639">
      <w:pPr>
        <w:numPr>
          <w:ilvl w:val="0"/>
          <w:numId w:val="21"/>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that a success will occur in an extremely small region is virtually zero. </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Note that the specified region could take many forms. For instance, it could be a length, an area, a volume, a period of time, etc. </w:t>
      </w:r>
    </w:p>
    <w:p w:rsidR="00960639" w:rsidRPr="00960639" w:rsidRDefault="00960639"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Notation</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following notation is helpful, when we talk about the Poisson distribution. </w:t>
      </w:r>
    </w:p>
    <w:p w:rsidR="00960639" w:rsidRPr="00960639" w:rsidRDefault="00960639" w:rsidP="00960639">
      <w:pPr>
        <w:numPr>
          <w:ilvl w:val="0"/>
          <w:numId w:val="2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e</w:t>
      </w:r>
      <w:r w:rsidRPr="00960639">
        <w:rPr>
          <w:rFonts w:ascii="Segoe UI" w:hAnsi="Segoe UI" w:cs="Segoe UI"/>
          <w:color w:val="000000" w:themeColor="text1"/>
          <w:sz w:val="20"/>
          <w:szCs w:val="20"/>
        </w:rPr>
        <w:t xml:space="preserve">: A constant equal to approximately 2.71828. (Actually, </w:t>
      </w:r>
      <w:r w:rsidRPr="00960639">
        <w:rPr>
          <w:rFonts w:ascii="Segoe UI" w:hAnsi="Segoe UI" w:cs="Segoe UI"/>
          <w:i/>
          <w:iCs/>
          <w:color w:val="000000" w:themeColor="text1"/>
          <w:sz w:val="20"/>
          <w:szCs w:val="20"/>
        </w:rPr>
        <w:t>e</w:t>
      </w:r>
      <w:r w:rsidRPr="00960639">
        <w:rPr>
          <w:rFonts w:ascii="Segoe UI" w:hAnsi="Segoe UI" w:cs="Segoe UI"/>
          <w:color w:val="000000" w:themeColor="text1"/>
          <w:sz w:val="20"/>
          <w:szCs w:val="20"/>
        </w:rPr>
        <w:t xml:space="preserve"> is the base of the natural logarithm system.)</w:t>
      </w:r>
    </w:p>
    <w:p w:rsidR="00960639" w:rsidRPr="00960639" w:rsidRDefault="00960639" w:rsidP="00960639">
      <w:pPr>
        <w:numPr>
          <w:ilvl w:val="0"/>
          <w:numId w:val="2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μ: The mean number of successes that occur in a specified region.</w:t>
      </w:r>
    </w:p>
    <w:p w:rsidR="00960639" w:rsidRPr="00960639" w:rsidRDefault="00960639" w:rsidP="00960639">
      <w:pPr>
        <w:numPr>
          <w:ilvl w:val="0"/>
          <w:numId w:val="2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The actual number of successes that occur in a specified region.</w:t>
      </w:r>
    </w:p>
    <w:p w:rsidR="00960639" w:rsidRPr="00960639" w:rsidRDefault="00960639" w:rsidP="00960639">
      <w:pPr>
        <w:numPr>
          <w:ilvl w:val="0"/>
          <w:numId w:val="22"/>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μ): The </w:t>
      </w:r>
      <w:r w:rsidRPr="00960639">
        <w:rPr>
          <w:rStyle w:val="Strong"/>
          <w:rFonts w:ascii="Segoe UI" w:hAnsi="Segoe UI" w:cs="Segoe UI"/>
          <w:color w:val="000000" w:themeColor="text1"/>
          <w:sz w:val="20"/>
          <w:szCs w:val="20"/>
        </w:rPr>
        <w:t>Poisson probability</w:t>
      </w:r>
      <w:r w:rsidRPr="00960639">
        <w:rPr>
          <w:rFonts w:ascii="Segoe UI" w:hAnsi="Segoe UI" w:cs="Segoe UI"/>
          <w:color w:val="000000" w:themeColor="text1"/>
          <w:sz w:val="20"/>
          <w:szCs w:val="20"/>
        </w:rPr>
        <w:t xml:space="preserve"> that </w:t>
      </w:r>
      <w:r w:rsidRPr="00960639">
        <w:rPr>
          <w:rFonts w:ascii="Segoe UI" w:hAnsi="Segoe UI" w:cs="Segoe UI"/>
          <w:color w:val="000000" w:themeColor="text1"/>
          <w:sz w:val="20"/>
          <w:szCs w:val="20"/>
          <w:u w:val="single"/>
        </w:rPr>
        <w:t>exactly</w:t>
      </w:r>
      <w:r w:rsidRPr="00960639">
        <w:rPr>
          <w:rFonts w:ascii="Segoe UI" w:hAnsi="Segoe UI" w:cs="Segoe UI"/>
          <w:color w:val="000000" w:themeColor="text1"/>
          <w:sz w:val="20"/>
          <w:szCs w:val="20"/>
        </w:rPr>
        <w:t xml:space="preserv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successes occur in a Poisson experiment, when the mean number of successes is μ. </w:t>
      </w:r>
    </w:p>
    <w:p w:rsidR="00960639" w:rsidRPr="004C4AF6" w:rsidRDefault="00960639" w:rsidP="00960639">
      <w:pPr>
        <w:pStyle w:val="Heading2"/>
        <w:shd w:val="clear" w:color="auto" w:fill="FFFFFF"/>
        <w:spacing w:before="0" w:line="360" w:lineRule="atLeast"/>
        <w:rPr>
          <w:rFonts w:ascii="Segoe UI" w:hAnsi="Segoe UI" w:cs="Segoe UI"/>
          <w:b/>
          <w:color w:val="000000" w:themeColor="text1"/>
          <w:sz w:val="22"/>
          <w:szCs w:val="22"/>
        </w:rPr>
      </w:pPr>
      <w:r w:rsidRPr="004C4AF6">
        <w:rPr>
          <w:b/>
          <w:color w:val="000000" w:themeColor="text1"/>
        </w:rPr>
        <w:t>Poisson Distribution</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A </w:t>
      </w:r>
      <w:r w:rsidRPr="00960639">
        <w:rPr>
          <w:rStyle w:val="Strong"/>
          <w:rFonts w:ascii="Segoe UI" w:hAnsi="Segoe UI" w:cs="Segoe UI"/>
          <w:color w:val="000000" w:themeColor="text1"/>
          <w:sz w:val="20"/>
          <w:szCs w:val="20"/>
        </w:rPr>
        <w:t>Poisson random variable</w:t>
      </w:r>
      <w:r w:rsidRPr="00960639">
        <w:rPr>
          <w:rFonts w:ascii="Segoe UI" w:hAnsi="Segoe UI" w:cs="Segoe UI"/>
          <w:color w:val="000000" w:themeColor="text1"/>
          <w:sz w:val="20"/>
          <w:szCs w:val="20"/>
        </w:rPr>
        <w:t xml:space="preserve"> is the number of successes that result from a Poisson experiment. The </w:t>
      </w:r>
      <w:hyperlink r:id="rId67" w:history="1">
        <w:r w:rsidRPr="00960639">
          <w:rPr>
            <w:rStyle w:val="Hyperlink"/>
            <w:color w:val="000000" w:themeColor="text1"/>
            <w:sz w:val="20"/>
            <w:szCs w:val="20"/>
          </w:rPr>
          <w:t>probability distribution</w:t>
        </w:r>
      </w:hyperlink>
      <w:r w:rsidRPr="00960639">
        <w:rPr>
          <w:rFonts w:ascii="Segoe UI" w:hAnsi="Segoe UI" w:cs="Segoe UI"/>
          <w:color w:val="000000" w:themeColor="text1"/>
          <w:sz w:val="20"/>
          <w:szCs w:val="20"/>
        </w:rPr>
        <w:t xml:space="preserve"> of a Poisson random variable is called a </w:t>
      </w:r>
      <w:r w:rsidRPr="00960639">
        <w:rPr>
          <w:rStyle w:val="Strong"/>
          <w:rFonts w:ascii="Segoe UI" w:hAnsi="Segoe UI" w:cs="Segoe UI"/>
          <w:color w:val="000000" w:themeColor="text1"/>
          <w:sz w:val="20"/>
          <w:szCs w:val="20"/>
        </w:rPr>
        <w:t>Poisson distribution</w:t>
      </w:r>
      <w:r w:rsidRPr="00960639">
        <w:rPr>
          <w:rFonts w:ascii="Segoe UI" w:hAnsi="Segoe UI" w:cs="Segoe UI"/>
          <w:color w:val="000000" w:themeColor="text1"/>
          <w:sz w:val="20"/>
          <w:szCs w:val="20"/>
        </w:rPr>
        <w:t xml:space="preserve">. </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Given the mean number of successes (μ) that occur in a specified region, we can compute the Poisson probability based on the following formula: </w:t>
      </w:r>
    </w:p>
    <w:p w:rsidR="00960639" w:rsidRPr="00960639" w:rsidRDefault="00960639" w:rsidP="00960639">
      <w:pPr>
        <w:shd w:val="clear" w:color="auto" w:fill="B0C4DE"/>
        <w:spacing w:after="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Poisson Formula.</w:t>
      </w:r>
      <w:r w:rsidRPr="00960639">
        <w:rPr>
          <w:rFonts w:ascii="Segoe UI" w:hAnsi="Segoe UI" w:cs="Segoe UI"/>
          <w:color w:val="000000" w:themeColor="text1"/>
          <w:sz w:val="20"/>
          <w:szCs w:val="20"/>
        </w:rPr>
        <w:t xml:space="preserve"> Suppose we conduct a Poisson experiment, in which the average number of successes within a given region is μ. Then, the Poisson probability is: </w:t>
      </w:r>
    </w:p>
    <w:p w:rsidR="00960639" w:rsidRPr="00960639" w:rsidRDefault="00960639" w:rsidP="00960639">
      <w:pPr>
        <w:pStyle w:val="NormalWeb"/>
        <w:shd w:val="clear" w:color="auto" w:fill="B0C4DE"/>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P(</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μ) = (e</w:t>
      </w:r>
      <w:r w:rsidRPr="00960639">
        <w:rPr>
          <w:rFonts w:ascii="Segoe UI" w:hAnsi="Segoe UI" w:cs="Segoe UI"/>
          <w:color w:val="000000" w:themeColor="text1"/>
          <w:sz w:val="20"/>
          <w:szCs w:val="20"/>
          <w:vertAlign w:val="superscript"/>
        </w:rPr>
        <w:t>-μ</w:t>
      </w:r>
      <w:r w:rsidRPr="00960639">
        <w:rPr>
          <w:rFonts w:ascii="Segoe UI" w:hAnsi="Segoe UI" w:cs="Segoe UI"/>
          <w:color w:val="000000" w:themeColor="text1"/>
          <w:sz w:val="20"/>
          <w:szCs w:val="20"/>
        </w:rPr>
        <w:t>) (μ</w:t>
      </w:r>
      <w:r w:rsidRPr="00960639">
        <w:rPr>
          <w:rFonts w:ascii="Segoe UI" w:hAnsi="Segoe UI" w:cs="Segoe UI"/>
          <w:color w:val="000000" w:themeColor="text1"/>
          <w:sz w:val="20"/>
          <w:szCs w:val="20"/>
          <w:vertAlign w:val="superscript"/>
        </w:rPr>
        <w:t>x</w:t>
      </w:r>
      <w:r w:rsidRPr="00960639">
        <w:rPr>
          <w:rFonts w:ascii="Segoe UI" w:hAnsi="Segoe UI" w:cs="Segoe UI"/>
          <w:color w:val="000000" w:themeColor="text1"/>
          <w:sz w:val="20"/>
          <w:szCs w:val="20"/>
        </w:rPr>
        <w:t xml:space="preserve">) / x! </w:t>
      </w:r>
    </w:p>
    <w:p w:rsidR="00960639" w:rsidRPr="00960639" w:rsidRDefault="00960639" w:rsidP="00960639">
      <w:pPr>
        <w:shd w:val="clear" w:color="auto" w:fill="B0C4DE"/>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where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is the actual number of successes that result from the experiment, and </w:t>
      </w:r>
      <w:r w:rsidRPr="00960639">
        <w:rPr>
          <w:rFonts w:ascii="Segoe UI" w:hAnsi="Segoe UI" w:cs="Segoe UI"/>
          <w:i/>
          <w:iCs/>
          <w:color w:val="000000" w:themeColor="text1"/>
          <w:sz w:val="20"/>
          <w:szCs w:val="20"/>
        </w:rPr>
        <w:t>e</w:t>
      </w:r>
      <w:r w:rsidRPr="00960639">
        <w:rPr>
          <w:rFonts w:ascii="Segoe UI" w:hAnsi="Segoe UI" w:cs="Segoe UI"/>
          <w:color w:val="000000" w:themeColor="text1"/>
          <w:sz w:val="20"/>
          <w:szCs w:val="20"/>
        </w:rPr>
        <w:t xml:space="preserve"> is approximately equal to 2.71828. </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Poisson distribution has the following properties: </w:t>
      </w:r>
    </w:p>
    <w:p w:rsidR="00960639" w:rsidRPr="00960639" w:rsidRDefault="00960639" w:rsidP="00960639">
      <w:pPr>
        <w:numPr>
          <w:ilvl w:val="0"/>
          <w:numId w:val="23"/>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mean of the distribution is equal to μ .</w:t>
      </w:r>
    </w:p>
    <w:p w:rsidR="00960639" w:rsidRPr="00960639" w:rsidRDefault="00960639" w:rsidP="00960639">
      <w:pPr>
        <w:numPr>
          <w:ilvl w:val="0"/>
          <w:numId w:val="23"/>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hyperlink r:id="rId68" w:history="1">
        <w:r w:rsidRPr="00960639">
          <w:rPr>
            <w:rStyle w:val="Hyperlink"/>
            <w:color w:val="000000" w:themeColor="text1"/>
            <w:sz w:val="20"/>
            <w:szCs w:val="20"/>
          </w:rPr>
          <w:t>variance</w:t>
        </w:r>
      </w:hyperlink>
      <w:r w:rsidRPr="00960639">
        <w:rPr>
          <w:rFonts w:ascii="Segoe UI" w:hAnsi="Segoe UI" w:cs="Segoe UI"/>
          <w:color w:val="000000" w:themeColor="text1"/>
          <w:sz w:val="20"/>
          <w:szCs w:val="20"/>
        </w:rPr>
        <w:t xml:space="preserve"> is also equal to μ .</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Example 1</w:t>
      </w:r>
      <w:r w:rsidRPr="00960639">
        <w:rPr>
          <w:rFonts w:ascii="Segoe UI" w:hAnsi="Segoe UI" w:cs="Segoe UI"/>
          <w:color w:val="000000" w:themeColor="text1"/>
          <w:sz w:val="20"/>
          <w:szCs w:val="20"/>
        </w:rPr>
        <w:br/>
        <w:t xml:space="preserve">The average number of homes sold by the Acme Realty company is 2 homes per day. What is the probability that exactly 3 homes will be sold tomorrow? </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i/>
          <w:iCs/>
          <w:color w:val="000000" w:themeColor="text1"/>
          <w:sz w:val="20"/>
          <w:szCs w:val="20"/>
        </w:rPr>
        <w:t>Solution:</w:t>
      </w:r>
      <w:r w:rsidRPr="00960639">
        <w:rPr>
          <w:rFonts w:ascii="Segoe UI" w:hAnsi="Segoe UI" w:cs="Segoe UI"/>
          <w:color w:val="000000" w:themeColor="text1"/>
          <w:sz w:val="20"/>
          <w:szCs w:val="20"/>
        </w:rPr>
        <w:t xml:space="preserve"> This is a Poisson experiment in which we know the following: </w:t>
      </w:r>
    </w:p>
    <w:p w:rsidR="00960639" w:rsidRPr="00960639" w:rsidRDefault="00960639" w:rsidP="00960639">
      <w:pPr>
        <w:numPr>
          <w:ilvl w:val="0"/>
          <w:numId w:val="24"/>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μ = 2; since 2 homes are sold per day, on average.</w:t>
      </w:r>
    </w:p>
    <w:p w:rsidR="00960639" w:rsidRPr="00960639" w:rsidRDefault="00960639" w:rsidP="00960639">
      <w:pPr>
        <w:numPr>
          <w:ilvl w:val="0"/>
          <w:numId w:val="24"/>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x = 3; since we want to find the likelihood that 3 homes will be sold tomorrow.</w:t>
      </w:r>
    </w:p>
    <w:p w:rsidR="00960639" w:rsidRPr="00960639" w:rsidRDefault="00960639" w:rsidP="00960639">
      <w:pPr>
        <w:numPr>
          <w:ilvl w:val="0"/>
          <w:numId w:val="24"/>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e = 2.71828; since </w:t>
      </w:r>
      <w:r w:rsidRPr="00960639">
        <w:rPr>
          <w:rFonts w:ascii="Segoe UI" w:hAnsi="Segoe UI" w:cs="Segoe UI"/>
          <w:i/>
          <w:iCs/>
          <w:color w:val="000000" w:themeColor="text1"/>
          <w:sz w:val="20"/>
          <w:szCs w:val="20"/>
        </w:rPr>
        <w:t>e</w:t>
      </w:r>
      <w:r w:rsidRPr="00960639">
        <w:rPr>
          <w:rFonts w:ascii="Segoe UI" w:hAnsi="Segoe UI" w:cs="Segoe UI"/>
          <w:color w:val="000000" w:themeColor="text1"/>
          <w:sz w:val="20"/>
          <w:szCs w:val="20"/>
        </w:rPr>
        <w:t xml:space="preserve"> is a constant equal to approximately 2.71828. </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We plug these values into the Poisson formula as follows:</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P(</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μ) = (e</w:t>
      </w:r>
      <w:r w:rsidRPr="00960639">
        <w:rPr>
          <w:rFonts w:ascii="Segoe UI" w:hAnsi="Segoe UI" w:cs="Segoe UI"/>
          <w:color w:val="000000" w:themeColor="text1"/>
          <w:sz w:val="20"/>
          <w:szCs w:val="20"/>
          <w:vertAlign w:val="superscript"/>
        </w:rPr>
        <w:t>-μ</w:t>
      </w:r>
      <w:r w:rsidRPr="00960639">
        <w:rPr>
          <w:rFonts w:ascii="Segoe UI" w:hAnsi="Segoe UI" w:cs="Segoe UI"/>
          <w:color w:val="000000" w:themeColor="text1"/>
          <w:sz w:val="20"/>
          <w:szCs w:val="20"/>
        </w:rPr>
        <w:t>) (μ</w:t>
      </w:r>
      <w:r w:rsidRPr="00960639">
        <w:rPr>
          <w:rFonts w:ascii="Segoe UI" w:hAnsi="Segoe UI" w:cs="Segoe UI"/>
          <w:color w:val="000000" w:themeColor="text1"/>
          <w:sz w:val="20"/>
          <w:szCs w:val="20"/>
          <w:vertAlign w:val="superscript"/>
        </w:rPr>
        <w:t>x</w:t>
      </w:r>
      <w:r w:rsidRPr="00960639">
        <w:rPr>
          <w:rFonts w:ascii="Segoe UI" w:hAnsi="Segoe UI" w:cs="Segoe UI"/>
          <w:color w:val="000000" w:themeColor="text1"/>
          <w:sz w:val="20"/>
          <w:szCs w:val="20"/>
        </w:rPr>
        <w:t xml:space="preserve">) / x! </w:t>
      </w:r>
      <w:r w:rsidRPr="00960639">
        <w:rPr>
          <w:rFonts w:ascii="Segoe UI" w:hAnsi="Segoe UI" w:cs="Segoe UI"/>
          <w:color w:val="000000" w:themeColor="text1"/>
          <w:sz w:val="20"/>
          <w:szCs w:val="20"/>
        </w:rPr>
        <w:br/>
        <w:t>P(3; 2) = (2.71828</w:t>
      </w:r>
      <w:r w:rsidRPr="00960639">
        <w:rPr>
          <w:rFonts w:ascii="Segoe UI" w:hAnsi="Segoe UI" w:cs="Segoe UI"/>
          <w:color w:val="000000" w:themeColor="text1"/>
          <w:sz w:val="20"/>
          <w:szCs w:val="20"/>
          <w:vertAlign w:val="superscript"/>
        </w:rPr>
        <w:t>-2</w:t>
      </w:r>
      <w:r w:rsidRPr="00960639">
        <w:rPr>
          <w:rFonts w:ascii="Segoe UI" w:hAnsi="Segoe UI" w:cs="Segoe UI"/>
          <w:color w:val="000000" w:themeColor="text1"/>
          <w:sz w:val="20"/>
          <w:szCs w:val="20"/>
        </w:rPr>
        <w:t>) (2</w:t>
      </w:r>
      <w:r w:rsidRPr="00960639">
        <w:rPr>
          <w:rFonts w:ascii="Segoe UI" w:hAnsi="Segoe UI" w:cs="Segoe UI"/>
          <w:color w:val="000000" w:themeColor="text1"/>
          <w:sz w:val="20"/>
          <w:szCs w:val="20"/>
          <w:vertAlign w:val="superscript"/>
        </w:rPr>
        <w:t>3</w:t>
      </w:r>
      <w:r w:rsidRPr="00960639">
        <w:rPr>
          <w:rFonts w:ascii="Segoe UI" w:hAnsi="Segoe UI" w:cs="Segoe UI"/>
          <w:color w:val="000000" w:themeColor="text1"/>
          <w:sz w:val="20"/>
          <w:szCs w:val="20"/>
        </w:rPr>
        <w:t xml:space="preserve">) / 3! </w:t>
      </w:r>
      <w:r w:rsidRPr="00960639">
        <w:rPr>
          <w:rFonts w:ascii="Segoe UI" w:hAnsi="Segoe UI" w:cs="Segoe UI"/>
          <w:color w:val="000000" w:themeColor="text1"/>
          <w:sz w:val="20"/>
          <w:szCs w:val="20"/>
        </w:rPr>
        <w:br/>
        <w:t xml:space="preserve">P(3; 2) = (0.13534) (8) / 6 </w:t>
      </w:r>
      <w:r w:rsidRPr="00960639">
        <w:rPr>
          <w:rFonts w:ascii="Segoe UI" w:hAnsi="Segoe UI" w:cs="Segoe UI"/>
          <w:color w:val="000000" w:themeColor="text1"/>
          <w:sz w:val="20"/>
          <w:szCs w:val="20"/>
        </w:rPr>
        <w:br/>
        <w:t xml:space="preserve">P(3; 2) = 0.180 </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Thus, the probability of selling 3 homes tomorrow is 0.180 . </w:t>
      </w:r>
    </w:p>
    <w:p w:rsidR="00960639" w:rsidRPr="004C4AF6" w:rsidRDefault="004C4AF6" w:rsidP="00960639">
      <w:pPr>
        <w:pStyle w:val="Heading1"/>
        <w:shd w:val="clear" w:color="auto" w:fill="FFFFFF"/>
        <w:spacing w:before="0" w:beforeAutospacing="0" w:after="0" w:afterAutospacing="0" w:line="360" w:lineRule="atLeast"/>
        <w:textAlignment w:val="top"/>
        <w:rPr>
          <w:rFonts w:asciiTheme="minorHAnsi" w:hAnsiTheme="minorHAnsi"/>
          <w:color w:val="000000" w:themeColor="text1"/>
        </w:rPr>
      </w:pPr>
      <w:r w:rsidRPr="004C4AF6">
        <w:rPr>
          <w:rFonts w:asciiTheme="minorHAnsi" w:hAnsiTheme="minorHAnsi"/>
          <w:color w:val="000000" w:themeColor="text1"/>
        </w:rPr>
        <w:t>Normal Distribution</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w:t>
      </w:r>
      <w:r w:rsidRPr="00960639">
        <w:rPr>
          <w:rStyle w:val="Strong"/>
          <w:rFonts w:ascii="Segoe UI" w:hAnsi="Segoe UI" w:cs="Segoe UI"/>
          <w:color w:val="000000" w:themeColor="text1"/>
          <w:sz w:val="20"/>
          <w:szCs w:val="20"/>
        </w:rPr>
        <w:t>normal distribution</w:t>
      </w:r>
      <w:r w:rsidRPr="00960639">
        <w:rPr>
          <w:rFonts w:ascii="Segoe UI" w:hAnsi="Segoe UI" w:cs="Segoe UI"/>
          <w:color w:val="000000" w:themeColor="text1"/>
          <w:sz w:val="20"/>
          <w:szCs w:val="20"/>
        </w:rPr>
        <w:t xml:space="preserve"> refers to a family of </w:t>
      </w:r>
      <w:hyperlink r:id="rId69" w:history="1">
        <w:r w:rsidRPr="00960639">
          <w:rPr>
            <w:rStyle w:val="Hyperlink"/>
            <w:color w:val="000000" w:themeColor="text1"/>
            <w:sz w:val="20"/>
            <w:szCs w:val="20"/>
          </w:rPr>
          <w:t>continuous probability distributions</w:t>
        </w:r>
      </w:hyperlink>
      <w:r w:rsidRPr="00960639">
        <w:rPr>
          <w:rFonts w:ascii="Segoe UI" w:hAnsi="Segoe UI" w:cs="Segoe UI"/>
          <w:color w:val="000000" w:themeColor="text1"/>
          <w:sz w:val="20"/>
          <w:szCs w:val="20"/>
        </w:rPr>
        <w:t xml:space="preserve"> described by the normal equation.</w:t>
      </w:r>
    </w:p>
    <w:p w:rsidR="00960639" w:rsidRPr="00960639" w:rsidRDefault="00960639" w:rsidP="00960639">
      <w:pPr>
        <w:shd w:val="clear" w:color="auto" w:fill="B0C4DE"/>
        <w:spacing w:after="0" w:line="360" w:lineRule="atLeast"/>
        <w:textAlignment w:val="top"/>
        <w:rPr>
          <w:rFonts w:ascii="Segoe UI" w:hAnsi="Segoe UI" w:cs="Segoe UI"/>
          <w:color w:val="000000" w:themeColor="text1"/>
          <w:sz w:val="20"/>
          <w:szCs w:val="20"/>
        </w:rPr>
      </w:pPr>
      <w:r w:rsidRPr="00960639">
        <w:rPr>
          <w:rFonts w:ascii="Segoe UI" w:hAnsi="Segoe UI" w:cs="Segoe UI"/>
          <w:b/>
          <w:bCs/>
          <w:color w:val="000000" w:themeColor="text1"/>
          <w:sz w:val="20"/>
          <w:szCs w:val="20"/>
        </w:rPr>
        <w:t>Normal equation.</w:t>
      </w:r>
      <w:r w:rsidRPr="00960639">
        <w:rPr>
          <w:rFonts w:ascii="Segoe UI" w:hAnsi="Segoe UI" w:cs="Segoe UI"/>
          <w:color w:val="000000" w:themeColor="text1"/>
          <w:sz w:val="20"/>
          <w:szCs w:val="20"/>
        </w:rPr>
        <w:t xml:space="preserve"> The value of the random variable </w:t>
      </w:r>
      <w:r w:rsidRPr="00960639">
        <w:rPr>
          <w:rFonts w:ascii="Segoe UI" w:hAnsi="Segoe UI" w:cs="Segoe UI"/>
          <w:i/>
          <w:iCs/>
          <w:color w:val="000000" w:themeColor="text1"/>
          <w:sz w:val="20"/>
          <w:szCs w:val="20"/>
        </w:rPr>
        <w:t>Y</w:t>
      </w:r>
      <w:r w:rsidRPr="00960639">
        <w:rPr>
          <w:rFonts w:ascii="Segoe UI" w:hAnsi="Segoe UI" w:cs="Segoe UI"/>
          <w:color w:val="000000" w:themeColor="text1"/>
          <w:sz w:val="20"/>
          <w:szCs w:val="20"/>
        </w:rPr>
        <w:t xml:space="preserve"> is: </w:t>
      </w:r>
    </w:p>
    <w:p w:rsidR="00960639" w:rsidRPr="00960639" w:rsidRDefault="00960639" w:rsidP="00960639">
      <w:pPr>
        <w:pStyle w:val="NormalWeb"/>
        <w:shd w:val="clear" w:color="auto" w:fill="B0C4DE"/>
        <w:spacing w:before="0" w:beforeAutospacing="0" w:after="0" w:afterAutospacing="0" w:line="360" w:lineRule="atLeast"/>
        <w:jc w:val="center"/>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Y = { 1/[ σ * sqrt(2π) ] } * e</w:t>
      </w:r>
      <w:r w:rsidRPr="00960639">
        <w:rPr>
          <w:rFonts w:ascii="Segoe UI" w:hAnsi="Segoe UI" w:cs="Segoe UI"/>
          <w:color w:val="000000" w:themeColor="text1"/>
          <w:sz w:val="20"/>
          <w:szCs w:val="20"/>
          <w:vertAlign w:val="superscript"/>
        </w:rPr>
        <w:t>-(x - μ)2/2σ2</w:t>
      </w:r>
      <w:r w:rsidRPr="00960639">
        <w:rPr>
          <w:rFonts w:ascii="Segoe UI" w:hAnsi="Segoe UI" w:cs="Segoe UI"/>
          <w:color w:val="000000" w:themeColor="text1"/>
          <w:sz w:val="20"/>
          <w:szCs w:val="20"/>
        </w:rPr>
        <w:t xml:space="preserve"> </w:t>
      </w:r>
    </w:p>
    <w:p w:rsidR="00960639" w:rsidRPr="00960639" w:rsidRDefault="00960639" w:rsidP="00960639">
      <w:pPr>
        <w:shd w:val="clear" w:color="auto" w:fill="B0C4DE"/>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where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is a normal random variable, μ is the mean, σ is the standard deviation, π is approximately 3.14159, and </w:t>
      </w:r>
      <w:r w:rsidRPr="00960639">
        <w:rPr>
          <w:rFonts w:ascii="Segoe UI" w:hAnsi="Segoe UI" w:cs="Segoe UI"/>
          <w:i/>
          <w:iCs/>
          <w:color w:val="000000" w:themeColor="text1"/>
          <w:sz w:val="20"/>
          <w:szCs w:val="20"/>
        </w:rPr>
        <w:t>e</w:t>
      </w:r>
      <w:r w:rsidRPr="00960639">
        <w:rPr>
          <w:rFonts w:ascii="Segoe UI" w:hAnsi="Segoe UI" w:cs="Segoe UI"/>
          <w:color w:val="000000" w:themeColor="text1"/>
          <w:sz w:val="20"/>
          <w:szCs w:val="20"/>
        </w:rPr>
        <w:t xml:space="preserve"> is approximately 2.71828. </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random variable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in the normal equation is called the </w:t>
      </w:r>
      <w:r w:rsidRPr="00960639">
        <w:rPr>
          <w:rStyle w:val="Strong"/>
          <w:rFonts w:ascii="Segoe UI" w:hAnsi="Segoe UI" w:cs="Segoe UI"/>
          <w:color w:val="000000" w:themeColor="text1"/>
          <w:sz w:val="20"/>
          <w:szCs w:val="20"/>
        </w:rPr>
        <w:t>normal random variable</w:t>
      </w:r>
      <w:r w:rsidRPr="00960639">
        <w:rPr>
          <w:rFonts w:ascii="Segoe UI" w:hAnsi="Segoe UI" w:cs="Segoe UI"/>
          <w:color w:val="000000" w:themeColor="text1"/>
          <w:sz w:val="20"/>
          <w:szCs w:val="20"/>
        </w:rPr>
        <w:t xml:space="preserve">. The normal equation is the </w:t>
      </w:r>
      <w:hyperlink r:id="rId70" w:history="1">
        <w:r w:rsidRPr="00960639">
          <w:rPr>
            <w:rStyle w:val="Hyperlink"/>
            <w:color w:val="000000" w:themeColor="text1"/>
            <w:sz w:val="20"/>
            <w:szCs w:val="20"/>
          </w:rPr>
          <w:t>probability density function</w:t>
        </w:r>
      </w:hyperlink>
      <w:r w:rsidRPr="00960639">
        <w:rPr>
          <w:rFonts w:ascii="Segoe UI" w:hAnsi="Segoe UI" w:cs="Segoe UI"/>
          <w:color w:val="000000" w:themeColor="text1"/>
          <w:sz w:val="20"/>
          <w:szCs w:val="20"/>
        </w:rPr>
        <w:t xml:space="preserve"> for the normal distribution.</w:t>
      </w:r>
    </w:p>
    <w:p w:rsidR="00960639" w:rsidRPr="004C4AF6" w:rsidRDefault="00960639" w:rsidP="00960639">
      <w:pPr>
        <w:pStyle w:val="Heading2"/>
        <w:shd w:val="clear" w:color="auto" w:fill="FFFFFF"/>
        <w:spacing w:before="0" w:line="360" w:lineRule="atLeast"/>
        <w:rPr>
          <w:rFonts w:ascii="Segoe UI" w:hAnsi="Segoe UI" w:cs="Segoe UI"/>
          <w:b/>
          <w:color w:val="000000" w:themeColor="text1"/>
          <w:sz w:val="22"/>
          <w:szCs w:val="22"/>
        </w:rPr>
      </w:pPr>
      <w:r w:rsidRPr="004C4AF6">
        <w:rPr>
          <w:b/>
          <w:color w:val="000000" w:themeColor="text1"/>
        </w:rPr>
        <w:t>The Normal Curve</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graph of the normal distribution depends on two factors - the mean and the standard deviation. The mean of the distribution determines the location of the center of the graph, and the standard deviation determines the height and width of the graph. When the standard deviation is large, the curve is short and wide; when the standard deviation is small, the curve is tall and narrow. All normal distributions look like a symmetric, bell-shaped curve, as shown below. </w:t>
      </w:r>
    </w:p>
    <w:p w:rsidR="00960639" w:rsidRPr="00960639" w:rsidRDefault="00960639" w:rsidP="00960639">
      <w:pPr>
        <w:shd w:val="clear" w:color="auto" w:fill="FFFFFF"/>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noProof/>
          <w:color w:val="000000" w:themeColor="text1"/>
          <w:sz w:val="20"/>
          <w:szCs w:val="20"/>
          <w:lang w:bidi="ar-SA"/>
        </w:rPr>
        <w:drawing>
          <wp:inline distT="0" distB="0" distL="0" distR="0">
            <wp:extent cx="1905000" cy="1114425"/>
            <wp:effectExtent l="0" t="0" r="0" b="9525"/>
            <wp:docPr id="16" name="Picture 16" descr="http://stattrek.com/images/norm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ttrek.com/images/normal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r w:rsidRPr="00960639">
        <w:rPr>
          <w:rFonts w:ascii="Segoe UI" w:hAnsi="Segoe UI" w:cs="Segoe UI"/>
          <w:color w:val="000000" w:themeColor="text1"/>
          <w:sz w:val="20"/>
          <w:szCs w:val="20"/>
        </w:rPr>
        <w:t xml:space="preserve">            </w:t>
      </w:r>
      <w:r w:rsidRPr="00960639">
        <w:rPr>
          <w:rFonts w:ascii="Segoe UI" w:hAnsi="Segoe UI" w:cs="Segoe UI"/>
          <w:noProof/>
          <w:color w:val="000000" w:themeColor="text1"/>
          <w:sz w:val="20"/>
          <w:szCs w:val="20"/>
          <w:lang w:bidi="ar-SA"/>
        </w:rPr>
        <w:drawing>
          <wp:inline distT="0" distB="0" distL="0" distR="0">
            <wp:extent cx="1905000" cy="1114425"/>
            <wp:effectExtent l="0" t="0" r="0" b="9525"/>
            <wp:docPr id="15" name="Picture 15" descr="http://stattrek.com/images/norm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ttrek.com/images/normal1.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curve on the left is shorter and wider than the curve on the right, because the curve on the left has a bigger standard deviation. </w:t>
      </w:r>
    </w:p>
    <w:p w:rsidR="00960639" w:rsidRPr="00960639" w:rsidRDefault="00960639" w:rsidP="00960639">
      <w:pPr>
        <w:pStyle w:val="Heading2"/>
        <w:shd w:val="clear" w:color="auto" w:fill="FFFFFF"/>
        <w:spacing w:before="0" w:line="360" w:lineRule="atLeast"/>
        <w:rPr>
          <w:rFonts w:ascii="Segoe UI" w:hAnsi="Segoe UI" w:cs="Segoe UI"/>
          <w:color w:val="000000" w:themeColor="text1"/>
          <w:sz w:val="22"/>
          <w:szCs w:val="22"/>
        </w:rPr>
      </w:pPr>
      <w:r w:rsidRPr="00960639">
        <w:rPr>
          <w:color w:val="000000" w:themeColor="text1"/>
        </w:rPr>
        <w:t>Probability and the Normal Curve</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normal distribution is a continuous probability distribution. This has several implications for probability.</w:t>
      </w:r>
    </w:p>
    <w:p w:rsidR="00960639" w:rsidRPr="00960639" w:rsidRDefault="00960639" w:rsidP="00960639">
      <w:pPr>
        <w:numPr>
          <w:ilvl w:val="0"/>
          <w:numId w:val="2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The total area under the normal curve is equal to 1.</w:t>
      </w:r>
    </w:p>
    <w:p w:rsidR="00960639" w:rsidRPr="00960639" w:rsidRDefault="00960639" w:rsidP="00960639">
      <w:pPr>
        <w:numPr>
          <w:ilvl w:val="0"/>
          <w:numId w:val="2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that a normal random variable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equals any particular value is 0.</w:t>
      </w:r>
    </w:p>
    <w:p w:rsidR="00960639" w:rsidRPr="00960639" w:rsidRDefault="00960639" w:rsidP="00960639">
      <w:pPr>
        <w:numPr>
          <w:ilvl w:val="0"/>
          <w:numId w:val="2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that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is greater than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equals the area under the normal curve bounded by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and plus infinity (as indicated by the </w:t>
      </w:r>
      <w:r w:rsidRPr="00960639">
        <w:rPr>
          <w:rStyle w:val="Emphasis"/>
          <w:rFonts w:ascii="Segoe UI" w:hAnsi="Segoe UI" w:cs="Segoe UI"/>
          <w:color w:val="000000" w:themeColor="text1"/>
          <w:sz w:val="20"/>
          <w:szCs w:val="20"/>
        </w:rPr>
        <w:t>non-shaded</w:t>
      </w:r>
      <w:r w:rsidRPr="00960639">
        <w:rPr>
          <w:rFonts w:ascii="Segoe UI" w:hAnsi="Segoe UI" w:cs="Segoe UI"/>
          <w:color w:val="000000" w:themeColor="text1"/>
          <w:sz w:val="20"/>
          <w:szCs w:val="20"/>
        </w:rPr>
        <w:t xml:space="preserve"> area in the figure below).</w:t>
      </w:r>
    </w:p>
    <w:p w:rsidR="00960639" w:rsidRPr="00960639" w:rsidRDefault="00960639" w:rsidP="00960639">
      <w:pPr>
        <w:numPr>
          <w:ilvl w:val="0"/>
          <w:numId w:val="25"/>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The probability that </w:t>
      </w:r>
      <w:r w:rsidRPr="00960639">
        <w:rPr>
          <w:rFonts w:ascii="Segoe UI" w:hAnsi="Segoe UI" w:cs="Segoe UI"/>
          <w:i/>
          <w:iCs/>
          <w:color w:val="000000" w:themeColor="text1"/>
          <w:sz w:val="20"/>
          <w:szCs w:val="20"/>
        </w:rPr>
        <w:t>X</w:t>
      </w:r>
      <w:r w:rsidRPr="00960639">
        <w:rPr>
          <w:rFonts w:ascii="Segoe UI" w:hAnsi="Segoe UI" w:cs="Segoe UI"/>
          <w:color w:val="000000" w:themeColor="text1"/>
          <w:sz w:val="20"/>
          <w:szCs w:val="20"/>
        </w:rPr>
        <w:t xml:space="preserve"> is less than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equals the area under the normal curve bounded by </w:t>
      </w:r>
      <w:r w:rsidRPr="00960639">
        <w:rPr>
          <w:rFonts w:ascii="Segoe UI" w:hAnsi="Segoe UI" w:cs="Segoe UI"/>
          <w:i/>
          <w:iCs/>
          <w:color w:val="000000" w:themeColor="text1"/>
          <w:sz w:val="20"/>
          <w:szCs w:val="20"/>
        </w:rPr>
        <w:t>a</w:t>
      </w:r>
      <w:r w:rsidRPr="00960639">
        <w:rPr>
          <w:rFonts w:ascii="Segoe UI" w:hAnsi="Segoe UI" w:cs="Segoe UI"/>
          <w:color w:val="000000" w:themeColor="text1"/>
          <w:sz w:val="20"/>
          <w:szCs w:val="20"/>
        </w:rPr>
        <w:t xml:space="preserve"> and minus infinity (as indicated by the </w:t>
      </w:r>
      <w:r w:rsidRPr="00960639">
        <w:rPr>
          <w:rStyle w:val="Emphasis"/>
          <w:rFonts w:ascii="Segoe UI" w:hAnsi="Segoe UI" w:cs="Segoe UI"/>
          <w:color w:val="000000" w:themeColor="text1"/>
          <w:sz w:val="20"/>
          <w:szCs w:val="20"/>
        </w:rPr>
        <w:t>shaded</w:t>
      </w:r>
      <w:r w:rsidRPr="00960639">
        <w:rPr>
          <w:rFonts w:ascii="Segoe UI" w:hAnsi="Segoe UI" w:cs="Segoe UI"/>
          <w:color w:val="000000" w:themeColor="text1"/>
          <w:sz w:val="20"/>
          <w:szCs w:val="20"/>
        </w:rPr>
        <w:t xml:space="preserve"> area in the figure below).</w:t>
      </w:r>
    </w:p>
    <w:p w:rsidR="00960639" w:rsidRPr="00960639" w:rsidRDefault="00960639" w:rsidP="00960639">
      <w:pPr>
        <w:shd w:val="clear" w:color="auto" w:fill="FFFFFF"/>
        <w:spacing w:after="0" w:line="360" w:lineRule="atLeast"/>
        <w:jc w:val="center"/>
        <w:textAlignment w:val="top"/>
        <w:rPr>
          <w:rFonts w:ascii="Segoe UI" w:hAnsi="Segoe UI" w:cs="Segoe UI"/>
          <w:color w:val="000000" w:themeColor="text1"/>
          <w:sz w:val="20"/>
          <w:szCs w:val="20"/>
        </w:rPr>
      </w:pPr>
      <w:r w:rsidRPr="00960639">
        <w:rPr>
          <w:rFonts w:ascii="Segoe UI" w:hAnsi="Segoe UI" w:cs="Segoe UI"/>
          <w:noProof/>
          <w:color w:val="000000" w:themeColor="text1"/>
          <w:sz w:val="20"/>
          <w:szCs w:val="20"/>
          <w:lang w:bidi="ar-SA"/>
        </w:rPr>
        <w:drawing>
          <wp:inline distT="0" distB="0" distL="0" distR="0">
            <wp:extent cx="1905000" cy="1114425"/>
            <wp:effectExtent l="0" t="0" r="0" b="9525"/>
            <wp:docPr id="14" name="Picture 14" descr="http://stattrek.com/images/normalpr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ttrek.com/images/normalprob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Additionally, every normal curve (regardless of its mean or standard deviation) conforms to the following "rule".</w:t>
      </w:r>
    </w:p>
    <w:p w:rsidR="00960639" w:rsidRPr="00960639" w:rsidRDefault="00960639" w:rsidP="00960639">
      <w:pPr>
        <w:numPr>
          <w:ilvl w:val="0"/>
          <w:numId w:val="2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lastRenderedPageBreak/>
        <w:t>About 68% of the area under the curve falls within 1 standard deviation of the mean.</w:t>
      </w:r>
    </w:p>
    <w:p w:rsidR="00960639" w:rsidRPr="00960639" w:rsidRDefault="00960639" w:rsidP="00960639">
      <w:pPr>
        <w:numPr>
          <w:ilvl w:val="0"/>
          <w:numId w:val="2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About 95% of the area under the curve falls within 2 standard deviations of the mean.</w:t>
      </w:r>
    </w:p>
    <w:p w:rsidR="00960639" w:rsidRPr="00960639" w:rsidRDefault="00960639" w:rsidP="00960639">
      <w:pPr>
        <w:numPr>
          <w:ilvl w:val="0"/>
          <w:numId w:val="26"/>
        </w:numPr>
        <w:shd w:val="clear" w:color="auto" w:fill="FFFFFF"/>
        <w:spacing w:after="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About 99.7% of the area under the curve falls within 3 standard deviations of the mean.</w:t>
      </w:r>
    </w:p>
    <w:p w:rsidR="00960639" w:rsidRP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Collectively, these points are known as the </w:t>
      </w:r>
      <w:r w:rsidRPr="00960639">
        <w:rPr>
          <w:rStyle w:val="Strong"/>
          <w:rFonts w:ascii="Segoe UI" w:hAnsi="Segoe UI" w:cs="Segoe UI"/>
          <w:color w:val="000000" w:themeColor="text1"/>
          <w:sz w:val="20"/>
          <w:szCs w:val="20"/>
        </w:rPr>
        <w:t>empirical rule</w:t>
      </w:r>
      <w:r w:rsidRPr="00960639">
        <w:rPr>
          <w:rFonts w:ascii="Segoe UI" w:hAnsi="Segoe UI" w:cs="Segoe UI"/>
          <w:color w:val="000000" w:themeColor="text1"/>
          <w:sz w:val="20"/>
          <w:szCs w:val="20"/>
        </w:rPr>
        <w:t xml:space="preserve"> or the </w:t>
      </w:r>
      <w:r w:rsidRPr="00960639">
        <w:rPr>
          <w:rStyle w:val="Strong"/>
          <w:rFonts w:ascii="Segoe UI" w:hAnsi="Segoe UI" w:cs="Segoe UI"/>
          <w:color w:val="000000" w:themeColor="text1"/>
          <w:sz w:val="20"/>
          <w:szCs w:val="20"/>
        </w:rPr>
        <w:t>68-95-99.7 rule</w:t>
      </w:r>
      <w:r w:rsidRPr="00960639">
        <w:rPr>
          <w:rFonts w:ascii="Segoe UI" w:hAnsi="Segoe UI" w:cs="Segoe UI"/>
          <w:color w:val="000000" w:themeColor="text1"/>
          <w:sz w:val="20"/>
          <w:szCs w:val="20"/>
        </w:rPr>
        <w:t>. Clearly, given a normal distribution, most outcomes will be within 3 standard deviations of the mean.</w:t>
      </w:r>
    </w:p>
    <w:p w:rsidR="00960639" w:rsidRDefault="00960639"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r w:rsidRPr="00960639">
        <w:rPr>
          <w:rFonts w:ascii="Segoe UI" w:hAnsi="Segoe UI" w:cs="Segoe UI"/>
          <w:color w:val="000000" w:themeColor="text1"/>
          <w:sz w:val="20"/>
          <w:szCs w:val="20"/>
        </w:rPr>
        <w:t xml:space="preserve">To find the probability associated with a normal random variable, use a graphing calculator, an online normal distribution calculator, or a normal distribution table. In the examples below, we illustrate the use of Stat Trek's </w:t>
      </w:r>
      <w:hyperlink r:id="rId73" w:history="1">
        <w:r w:rsidRPr="00960639">
          <w:rPr>
            <w:rStyle w:val="Hyperlink"/>
            <w:color w:val="000000" w:themeColor="text1"/>
            <w:sz w:val="20"/>
            <w:szCs w:val="20"/>
          </w:rPr>
          <w:t>Normal Distribution Calculator</w:t>
        </w:r>
      </w:hyperlink>
      <w:r w:rsidRPr="00960639">
        <w:rPr>
          <w:rFonts w:ascii="Segoe UI" w:hAnsi="Segoe UI" w:cs="Segoe UI"/>
          <w:color w:val="000000" w:themeColor="text1"/>
          <w:sz w:val="20"/>
          <w:szCs w:val="20"/>
        </w:rPr>
        <w:t xml:space="preserve">, a free tool available on this site. In the next lesson, we demonstrate the use of normal distribution tables. </w:t>
      </w:r>
    </w:p>
    <w:p w:rsidR="004C4AF6" w:rsidRPr="00960639" w:rsidRDefault="004C4AF6" w:rsidP="00960639">
      <w:pPr>
        <w:pStyle w:val="NormalWeb"/>
        <w:shd w:val="clear" w:color="auto" w:fill="FFFFFF"/>
        <w:spacing w:before="0" w:beforeAutospacing="0" w:after="0" w:afterAutospacing="0" w:line="360" w:lineRule="atLeast"/>
        <w:textAlignment w:val="top"/>
        <w:rPr>
          <w:rFonts w:ascii="Segoe UI" w:hAnsi="Segoe UI" w:cs="Segoe UI"/>
          <w:color w:val="000000" w:themeColor="text1"/>
          <w:sz w:val="20"/>
          <w:szCs w:val="20"/>
        </w:rPr>
      </w:pPr>
    </w:p>
    <w:p w:rsidR="00960639" w:rsidRPr="00960639" w:rsidRDefault="00960639" w:rsidP="00960639">
      <w:pPr>
        <w:shd w:val="clear" w:color="auto" w:fill="FFFFFF"/>
        <w:spacing w:after="0"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b/>
          <w:bCs/>
          <w:color w:val="000000" w:themeColor="text1"/>
          <w:sz w:val="20"/>
          <w:szCs w:val="20"/>
          <w:lang w:bidi="ar-SA"/>
        </w:rPr>
        <w:t>Example 1</w:t>
      </w:r>
      <w:r w:rsidRPr="00960639">
        <w:rPr>
          <w:rFonts w:ascii="Segoe UI" w:eastAsia="Times New Roman" w:hAnsi="Segoe UI" w:cs="Segoe UI"/>
          <w:color w:val="000000" w:themeColor="text1"/>
          <w:sz w:val="20"/>
          <w:szCs w:val="20"/>
          <w:lang w:bidi="ar-SA"/>
        </w:rPr>
        <w:br/>
        <w:t xml:space="preserve">An average light bulb manufactured by the Acme Corporation lasts 300 days with a standard deviation of 50 days. Assuming that bulb life is normally distributed, what is the probability that an Acme light bulb will last at most 365 days? </w:t>
      </w:r>
    </w:p>
    <w:p w:rsidR="00960639" w:rsidRPr="00960639" w:rsidRDefault="00960639" w:rsidP="00960639">
      <w:p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i/>
          <w:iCs/>
          <w:color w:val="000000" w:themeColor="text1"/>
          <w:sz w:val="20"/>
          <w:szCs w:val="20"/>
          <w:lang w:bidi="ar-SA"/>
        </w:rPr>
        <w:t>Solution:</w:t>
      </w:r>
      <w:r w:rsidRPr="00960639">
        <w:rPr>
          <w:rFonts w:ascii="Segoe UI" w:eastAsia="Times New Roman" w:hAnsi="Segoe UI" w:cs="Segoe UI"/>
          <w:color w:val="000000" w:themeColor="text1"/>
          <w:sz w:val="20"/>
          <w:szCs w:val="20"/>
          <w:lang w:bidi="ar-SA"/>
        </w:rPr>
        <w:t xml:space="preserve"> Given a mean score of 300 days and a standard deviation of 50 days, we want to find the cumulative probability that bulb life is less than or equal to 365 days. Thus, we know the following: </w:t>
      </w:r>
    </w:p>
    <w:p w:rsidR="00960639" w:rsidRPr="00960639" w:rsidRDefault="00960639" w:rsidP="00960639">
      <w:pPr>
        <w:numPr>
          <w:ilvl w:val="0"/>
          <w:numId w:val="27"/>
        </w:num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The value of the normal random variable is 365 days.</w:t>
      </w:r>
    </w:p>
    <w:p w:rsidR="00960639" w:rsidRPr="00960639" w:rsidRDefault="00960639" w:rsidP="00960639">
      <w:pPr>
        <w:numPr>
          <w:ilvl w:val="0"/>
          <w:numId w:val="27"/>
        </w:num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The mean is equal to 300 days.</w:t>
      </w:r>
    </w:p>
    <w:p w:rsidR="00960639" w:rsidRPr="00960639" w:rsidRDefault="00960639" w:rsidP="00960639">
      <w:pPr>
        <w:numPr>
          <w:ilvl w:val="0"/>
          <w:numId w:val="27"/>
        </w:num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The standard deviation is equal to 50 days.</w:t>
      </w:r>
    </w:p>
    <w:p w:rsidR="00960639" w:rsidRPr="00960639" w:rsidRDefault="00960639" w:rsidP="004C4AF6">
      <w:p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 xml:space="preserve">We enter these values into the Normal Distribution Calculator and compute the cumulative probability. The answer is: P( X </w:t>
      </w:r>
      <w:r w:rsidRPr="00960639">
        <w:rPr>
          <w:rFonts w:ascii="Segoe UI" w:eastAsia="Times New Roman" w:hAnsi="Segoe UI" w:cs="Segoe UI"/>
          <w:color w:val="000000" w:themeColor="text1"/>
          <w:sz w:val="20"/>
          <w:szCs w:val="20"/>
          <w:u w:val="single"/>
          <w:lang w:bidi="ar-SA"/>
        </w:rPr>
        <w:t>&lt;</w:t>
      </w:r>
      <w:r w:rsidRPr="00960639">
        <w:rPr>
          <w:rFonts w:ascii="Segoe UI" w:eastAsia="Times New Roman" w:hAnsi="Segoe UI" w:cs="Segoe UI"/>
          <w:color w:val="000000" w:themeColor="text1"/>
          <w:sz w:val="20"/>
          <w:szCs w:val="20"/>
          <w:lang w:bidi="ar-SA"/>
        </w:rPr>
        <w:t xml:space="preserve"> 365) = 0.90. Hence, there is a 90% chance that a light bulb will burn out within 365 days.</w:t>
      </w:r>
    </w:p>
    <w:p w:rsidR="00960639" w:rsidRPr="00960639" w:rsidRDefault="00960639" w:rsidP="00960639">
      <w:p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b/>
          <w:bCs/>
          <w:color w:val="000000" w:themeColor="text1"/>
          <w:sz w:val="20"/>
          <w:szCs w:val="20"/>
          <w:lang w:bidi="ar-SA"/>
        </w:rPr>
        <w:t>Example 2</w:t>
      </w:r>
      <w:r w:rsidRPr="00960639">
        <w:rPr>
          <w:rFonts w:ascii="Segoe UI" w:eastAsia="Times New Roman" w:hAnsi="Segoe UI" w:cs="Segoe UI"/>
          <w:color w:val="000000" w:themeColor="text1"/>
          <w:sz w:val="20"/>
          <w:szCs w:val="20"/>
          <w:lang w:bidi="ar-SA"/>
        </w:rPr>
        <w:br/>
        <w:t xml:space="preserve">Suppose scores on an IQ test are normally distributed. If the test has a mean of 100 and a standard deviation of 10, what is the probability that a person who takes the test will score between 90 and 110? </w:t>
      </w:r>
    </w:p>
    <w:p w:rsidR="00960639" w:rsidRPr="00960639" w:rsidRDefault="00960639" w:rsidP="00960639">
      <w:p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i/>
          <w:iCs/>
          <w:color w:val="000000" w:themeColor="text1"/>
          <w:sz w:val="20"/>
          <w:szCs w:val="20"/>
          <w:lang w:bidi="ar-SA"/>
        </w:rPr>
        <w:t>Solution:</w:t>
      </w:r>
      <w:r w:rsidRPr="00960639">
        <w:rPr>
          <w:rFonts w:ascii="Segoe UI" w:eastAsia="Times New Roman" w:hAnsi="Segoe UI" w:cs="Segoe UI"/>
          <w:color w:val="000000" w:themeColor="text1"/>
          <w:sz w:val="20"/>
          <w:szCs w:val="20"/>
          <w:lang w:bidi="ar-SA"/>
        </w:rPr>
        <w:t xml:space="preserve"> Here, we want to know the probability that the test score falls between 90 and 110. The "trick" to solving this problem is to realize the following: </w:t>
      </w:r>
    </w:p>
    <w:p w:rsidR="00960639" w:rsidRPr="00960639" w:rsidRDefault="00960639" w:rsidP="00960639">
      <w:pPr>
        <w:shd w:val="clear" w:color="auto" w:fill="FFFFFF"/>
        <w:spacing w:after="100" w:afterAutospacing="1" w:line="240" w:lineRule="auto"/>
        <w:jc w:val="center"/>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 xml:space="preserve">P( 90 &lt; </w:t>
      </w:r>
      <w:r w:rsidRPr="00960639">
        <w:rPr>
          <w:rFonts w:ascii="Segoe UI" w:eastAsia="Times New Roman" w:hAnsi="Segoe UI" w:cs="Segoe UI"/>
          <w:i/>
          <w:iCs/>
          <w:color w:val="000000" w:themeColor="text1"/>
          <w:sz w:val="20"/>
          <w:szCs w:val="20"/>
          <w:lang w:bidi="ar-SA"/>
        </w:rPr>
        <w:t>X</w:t>
      </w:r>
      <w:r w:rsidRPr="00960639">
        <w:rPr>
          <w:rFonts w:ascii="Segoe UI" w:eastAsia="Times New Roman" w:hAnsi="Segoe UI" w:cs="Segoe UI"/>
          <w:color w:val="000000" w:themeColor="text1"/>
          <w:sz w:val="20"/>
          <w:szCs w:val="20"/>
          <w:lang w:bidi="ar-SA"/>
        </w:rPr>
        <w:t xml:space="preserve"> &lt; 110 ) = P( X &lt; 110 ) - P( X &lt; 90 ) </w:t>
      </w:r>
    </w:p>
    <w:p w:rsidR="00960639" w:rsidRPr="00960639" w:rsidRDefault="00960639" w:rsidP="00960639">
      <w:p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 xml:space="preserve">We use the Normal Distribution Calculator to compute both probabilities on the right side of the above equation. </w:t>
      </w:r>
    </w:p>
    <w:p w:rsidR="00960639" w:rsidRPr="00960639" w:rsidRDefault="00960639" w:rsidP="00960639">
      <w:pPr>
        <w:numPr>
          <w:ilvl w:val="0"/>
          <w:numId w:val="28"/>
        </w:num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To compute P( X &lt; 110 ), we enter the following inputs into the calculator: The value of the normal random variable is 110, the mean is 100, and the standard deviation is 10. We find that P( X &lt; 110 ) is 0.84.</w:t>
      </w:r>
    </w:p>
    <w:p w:rsidR="00960639" w:rsidRPr="00960639" w:rsidRDefault="00960639" w:rsidP="00960639">
      <w:pPr>
        <w:numPr>
          <w:ilvl w:val="0"/>
          <w:numId w:val="28"/>
        </w:num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 xml:space="preserve">To compute P( X &lt; 90 ), we enter the following inputs into the calculator: The value of the normal random variable is 90, the mean is 100, and the standard deviation is 10. We find that P( X &lt; 90 ) is 0.16. </w:t>
      </w:r>
    </w:p>
    <w:p w:rsidR="00960639" w:rsidRPr="00960639" w:rsidRDefault="00960639" w:rsidP="00960639">
      <w:p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We use these findings to compute our final answer as follows:</w:t>
      </w:r>
    </w:p>
    <w:p w:rsidR="00960639" w:rsidRPr="00960639" w:rsidRDefault="00960639" w:rsidP="00960639">
      <w:pPr>
        <w:shd w:val="clear" w:color="auto" w:fill="FFFFFF"/>
        <w:spacing w:after="100" w:afterAutospacing="1" w:line="240" w:lineRule="auto"/>
        <w:jc w:val="center"/>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 xml:space="preserve">P( 90 &lt; </w:t>
      </w:r>
      <w:r w:rsidRPr="00960639">
        <w:rPr>
          <w:rFonts w:ascii="Segoe UI" w:eastAsia="Times New Roman" w:hAnsi="Segoe UI" w:cs="Segoe UI"/>
          <w:i/>
          <w:iCs/>
          <w:color w:val="000000" w:themeColor="text1"/>
          <w:sz w:val="20"/>
          <w:szCs w:val="20"/>
          <w:lang w:bidi="ar-SA"/>
        </w:rPr>
        <w:t>X</w:t>
      </w:r>
      <w:r w:rsidRPr="00960639">
        <w:rPr>
          <w:rFonts w:ascii="Segoe UI" w:eastAsia="Times New Roman" w:hAnsi="Segoe UI" w:cs="Segoe UI"/>
          <w:color w:val="000000" w:themeColor="text1"/>
          <w:sz w:val="20"/>
          <w:szCs w:val="20"/>
          <w:lang w:bidi="ar-SA"/>
        </w:rPr>
        <w:t xml:space="preserve"> &lt; 110 ) = P( X &lt; 110 ) - P( X &lt; 90 )</w:t>
      </w:r>
      <w:r w:rsidRPr="00960639">
        <w:rPr>
          <w:rFonts w:ascii="Segoe UI" w:eastAsia="Times New Roman" w:hAnsi="Segoe UI" w:cs="Segoe UI"/>
          <w:color w:val="000000" w:themeColor="text1"/>
          <w:sz w:val="20"/>
          <w:szCs w:val="20"/>
          <w:lang w:bidi="ar-SA"/>
        </w:rPr>
        <w:br/>
        <w:t xml:space="preserve">P( 90 &lt; </w:t>
      </w:r>
      <w:r w:rsidRPr="00960639">
        <w:rPr>
          <w:rFonts w:ascii="Segoe UI" w:eastAsia="Times New Roman" w:hAnsi="Segoe UI" w:cs="Segoe UI"/>
          <w:i/>
          <w:iCs/>
          <w:color w:val="000000" w:themeColor="text1"/>
          <w:sz w:val="20"/>
          <w:szCs w:val="20"/>
          <w:lang w:bidi="ar-SA"/>
        </w:rPr>
        <w:t>X</w:t>
      </w:r>
      <w:r w:rsidRPr="00960639">
        <w:rPr>
          <w:rFonts w:ascii="Segoe UI" w:eastAsia="Times New Roman" w:hAnsi="Segoe UI" w:cs="Segoe UI"/>
          <w:color w:val="000000" w:themeColor="text1"/>
          <w:sz w:val="20"/>
          <w:szCs w:val="20"/>
          <w:lang w:bidi="ar-SA"/>
        </w:rPr>
        <w:t xml:space="preserve"> &lt; 110 ) = 0.84 - 0.16</w:t>
      </w:r>
      <w:r w:rsidRPr="00960639">
        <w:rPr>
          <w:rFonts w:ascii="Segoe UI" w:eastAsia="Times New Roman" w:hAnsi="Segoe UI" w:cs="Segoe UI"/>
          <w:color w:val="000000" w:themeColor="text1"/>
          <w:sz w:val="20"/>
          <w:szCs w:val="20"/>
          <w:lang w:bidi="ar-SA"/>
        </w:rPr>
        <w:br/>
        <w:t xml:space="preserve">P( 90 &lt; </w:t>
      </w:r>
      <w:r w:rsidRPr="00960639">
        <w:rPr>
          <w:rFonts w:ascii="Segoe UI" w:eastAsia="Times New Roman" w:hAnsi="Segoe UI" w:cs="Segoe UI"/>
          <w:i/>
          <w:iCs/>
          <w:color w:val="000000" w:themeColor="text1"/>
          <w:sz w:val="20"/>
          <w:szCs w:val="20"/>
          <w:lang w:bidi="ar-SA"/>
        </w:rPr>
        <w:t>X</w:t>
      </w:r>
      <w:r w:rsidRPr="00960639">
        <w:rPr>
          <w:rFonts w:ascii="Segoe UI" w:eastAsia="Times New Roman" w:hAnsi="Segoe UI" w:cs="Segoe UI"/>
          <w:color w:val="000000" w:themeColor="text1"/>
          <w:sz w:val="20"/>
          <w:szCs w:val="20"/>
          <w:lang w:bidi="ar-SA"/>
        </w:rPr>
        <w:t xml:space="preserve"> &lt; 110 ) = 0.68 </w:t>
      </w:r>
    </w:p>
    <w:p w:rsidR="00960639" w:rsidRPr="00960639" w:rsidRDefault="00960639" w:rsidP="00960639">
      <w:pPr>
        <w:shd w:val="clear" w:color="auto" w:fill="FFFFFF"/>
        <w:spacing w:after="100" w:afterAutospacing="1" w:line="240" w:lineRule="auto"/>
        <w:textAlignment w:val="top"/>
        <w:rPr>
          <w:rFonts w:ascii="Segoe UI" w:eastAsia="Times New Roman" w:hAnsi="Segoe UI" w:cs="Segoe UI"/>
          <w:color w:val="000000" w:themeColor="text1"/>
          <w:sz w:val="20"/>
          <w:szCs w:val="20"/>
          <w:lang w:bidi="ar-SA"/>
        </w:rPr>
      </w:pPr>
      <w:r w:rsidRPr="00960639">
        <w:rPr>
          <w:rFonts w:ascii="Segoe UI" w:eastAsia="Times New Roman" w:hAnsi="Segoe UI" w:cs="Segoe UI"/>
          <w:color w:val="000000" w:themeColor="text1"/>
          <w:sz w:val="20"/>
          <w:szCs w:val="20"/>
          <w:lang w:bidi="ar-SA"/>
        </w:rPr>
        <w:t>Thus, about 68% of the test scores will fall between 90 and 110.</w:t>
      </w:r>
    </w:p>
    <w:p w:rsidR="00FA6A47" w:rsidRPr="00960639" w:rsidRDefault="004C4AF6" w:rsidP="00960639">
      <w:pPr>
        <w:spacing w:after="0" w:line="240" w:lineRule="auto"/>
        <w:rPr>
          <w:color w:val="000000" w:themeColor="text1"/>
        </w:rPr>
      </w:pPr>
      <w:r w:rsidRPr="004C4AF6">
        <w:rPr>
          <w:b/>
          <w:color w:val="000000" w:themeColor="text1"/>
        </w:rPr>
        <w:t>Reference:</w:t>
      </w:r>
      <w:r>
        <w:rPr>
          <w:color w:val="000000" w:themeColor="text1"/>
        </w:rPr>
        <w:t xml:space="preserve">  The above is from Statitstics Notes at </w:t>
      </w:r>
      <w:hyperlink r:id="rId74" w:history="1">
        <w:r w:rsidRPr="004138D4">
          <w:rPr>
            <w:rStyle w:val="Hyperlink"/>
          </w:rPr>
          <w:t>http://stattrek.com/</w:t>
        </w:r>
      </w:hyperlink>
      <w:r>
        <w:rPr>
          <w:color w:val="000000" w:themeColor="text1"/>
        </w:rPr>
        <w:t xml:space="preserve"> </w:t>
      </w:r>
      <w:bookmarkStart w:id="2" w:name="_GoBack"/>
      <w:bookmarkEnd w:id="2"/>
    </w:p>
    <w:sectPr w:rsidR="00FA6A47" w:rsidRPr="00960639" w:rsidSect="00583A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3697D"/>
    <w:multiLevelType w:val="multilevel"/>
    <w:tmpl w:val="7A6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7D35"/>
    <w:multiLevelType w:val="multilevel"/>
    <w:tmpl w:val="42D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05D7E"/>
    <w:multiLevelType w:val="multilevel"/>
    <w:tmpl w:val="C8F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D0B72"/>
    <w:multiLevelType w:val="multilevel"/>
    <w:tmpl w:val="68A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11A7F"/>
    <w:multiLevelType w:val="multilevel"/>
    <w:tmpl w:val="41F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3F98"/>
    <w:multiLevelType w:val="multilevel"/>
    <w:tmpl w:val="B4A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B76B5"/>
    <w:multiLevelType w:val="multilevel"/>
    <w:tmpl w:val="8AC4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F7096"/>
    <w:multiLevelType w:val="multilevel"/>
    <w:tmpl w:val="F9F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32646"/>
    <w:multiLevelType w:val="multilevel"/>
    <w:tmpl w:val="FBA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D36A9"/>
    <w:multiLevelType w:val="multilevel"/>
    <w:tmpl w:val="7512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01840"/>
    <w:multiLevelType w:val="multilevel"/>
    <w:tmpl w:val="163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90A23"/>
    <w:multiLevelType w:val="multilevel"/>
    <w:tmpl w:val="19F0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56B43"/>
    <w:multiLevelType w:val="multilevel"/>
    <w:tmpl w:val="86B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E66E7"/>
    <w:multiLevelType w:val="multilevel"/>
    <w:tmpl w:val="CCC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A5AB4"/>
    <w:multiLevelType w:val="multilevel"/>
    <w:tmpl w:val="CC2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F4734"/>
    <w:multiLevelType w:val="multilevel"/>
    <w:tmpl w:val="9190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F2234"/>
    <w:multiLevelType w:val="multilevel"/>
    <w:tmpl w:val="A95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E0D9C"/>
    <w:multiLevelType w:val="multilevel"/>
    <w:tmpl w:val="9796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34180"/>
    <w:multiLevelType w:val="multilevel"/>
    <w:tmpl w:val="05B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03701"/>
    <w:multiLevelType w:val="multilevel"/>
    <w:tmpl w:val="B00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C41C6"/>
    <w:multiLevelType w:val="multilevel"/>
    <w:tmpl w:val="3378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F6D58"/>
    <w:multiLevelType w:val="multilevel"/>
    <w:tmpl w:val="4C44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D5335"/>
    <w:multiLevelType w:val="multilevel"/>
    <w:tmpl w:val="AA6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87FC3"/>
    <w:multiLevelType w:val="multilevel"/>
    <w:tmpl w:val="85E8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B636E"/>
    <w:multiLevelType w:val="multilevel"/>
    <w:tmpl w:val="9996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21CDA"/>
    <w:multiLevelType w:val="multilevel"/>
    <w:tmpl w:val="150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870FD"/>
    <w:multiLevelType w:val="multilevel"/>
    <w:tmpl w:val="F40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36855"/>
    <w:multiLevelType w:val="multilevel"/>
    <w:tmpl w:val="A0E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09"/>
    <w:rsid w:val="003449C3"/>
    <w:rsid w:val="004C4AF6"/>
    <w:rsid w:val="00583A09"/>
    <w:rsid w:val="00960639"/>
    <w:rsid w:val="00CD2767"/>
    <w:rsid w:val="00FA6A4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E3517-94F5-46AE-9085-FE23957C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3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A6A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3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3A09"/>
    <w:rPr>
      <w:rFonts w:ascii="Times New Roman" w:eastAsia="Times New Roman" w:hAnsi="Times New Roman" w:cs="Times New Roman"/>
      <w:b/>
      <w:bCs/>
      <w:sz w:val="27"/>
      <w:szCs w:val="27"/>
    </w:rPr>
  </w:style>
  <w:style w:type="character" w:styleId="Strong">
    <w:name w:val="Strong"/>
    <w:basedOn w:val="DefaultParagraphFont"/>
    <w:uiPriority w:val="22"/>
    <w:qFormat/>
    <w:rsid w:val="00583A09"/>
    <w:rPr>
      <w:b/>
      <w:bCs/>
    </w:rPr>
  </w:style>
  <w:style w:type="paragraph" w:styleId="NormalWeb">
    <w:name w:val="Normal (Web)"/>
    <w:basedOn w:val="Normal"/>
    <w:uiPriority w:val="99"/>
    <w:unhideWhenUsed/>
    <w:rsid w:val="00583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
    <w:name w:val="tx"/>
    <w:basedOn w:val="DefaultParagraphFont"/>
    <w:rsid w:val="00583A09"/>
  </w:style>
  <w:style w:type="character" w:styleId="Hyperlink">
    <w:name w:val="Hyperlink"/>
    <w:basedOn w:val="DefaultParagraphFont"/>
    <w:uiPriority w:val="99"/>
    <w:unhideWhenUsed/>
    <w:rsid w:val="00583A09"/>
    <w:rPr>
      <w:color w:val="0563C1" w:themeColor="hyperlink"/>
      <w:u w:val="single"/>
    </w:rPr>
  </w:style>
  <w:style w:type="paragraph" w:styleId="z-TopofForm">
    <w:name w:val="HTML Top of Form"/>
    <w:basedOn w:val="Normal"/>
    <w:next w:val="Normal"/>
    <w:link w:val="z-TopofFormChar"/>
    <w:hidden/>
    <w:uiPriority w:val="99"/>
    <w:semiHidden/>
    <w:unhideWhenUsed/>
    <w:rsid w:val="00583A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83A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83A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83A09"/>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FA6A4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A6A47"/>
    <w:rPr>
      <w:i/>
      <w:iCs/>
    </w:rPr>
  </w:style>
  <w:style w:type="paragraph" w:customStyle="1" w:styleId="probs">
    <w:name w:val="probs"/>
    <w:basedOn w:val="Normal"/>
    <w:rsid w:val="00FA6A47"/>
    <w:pPr>
      <w:spacing w:before="100" w:beforeAutospacing="1" w:after="100" w:afterAutospacing="1" w:line="240" w:lineRule="auto"/>
      <w:ind w:left="240"/>
    </w:pPr>
    <w:rPr>
      <w:rFonts w:ascii="Times New Roman" w:eastAsia="Times New Roman" w:hAnsi="Times New Roman" w:cs="Times New Roman"/>
      <w:sz w:val="24"/>
      <w:szCs w:val="24"/>
      <w:lang w:bidi="ar-SA"/>
    </w:rPr>
  </w:style>
  <w:style w:type="character" w:customStyle="1" w:styleId="unicode1">
    <w:name w:val="unicode1"/>
    <w:basedOn w:val="DefaultParagraphFont"/>
    <w:rsid w:val="00FA6A47"/>
    <w:rPr>
      <w:rFonts w:ascii="Arial Unicode MS" w:eastAsia="Arial Unicode MS" w:hAnsi="Arial Unicode MS" w:cs="Arial Unicode MS" w:hint="eastAsia"/>
    </w:rPr>
  </w:style>
  <w:style w:type="character" w:customStyle="1" w:styleId="mathjax1">
    <w:name w:val="mathjax1"/>
    <w:basedOn w:val="DefaultParagraphFont"/>
    <w:rsid w:val="00FA6A47"/>
    <w:rPr>
      <w:b w:val="0"/>
      <w:bCs w:val="0"/>
      <w:i w:val="0"/>
      <w:iCs w:val="0"/>
      <w:caps w:val="0"/>
      <w:vanish w:val="0"/>
      <w:webHidden w:val="0"/>
      <w:spacing w:val="0"/>
      <w:sz w:val="24"/>
      <w:szCs w:val="24"/>
      <w:bdr w:val="none" w:sz="0" w:space="0" w:color="auto" w:frame="1"/>
      <w:rtl w:val="0"/>
      <w:specVanish w:val="0"/>
    </w:rPr>
  </w:style>
  <w:style w:type="character" w:customStyle="1" w:styleId="over">
    <w:name w:val="over"/>
    <w:basedOn w:val="DefaultParagraphFont"/>
    <w:rsid w:val="00FA6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49418">
      <w:bodyDiv w:val="1"/>
      <w:marLeft w:val="0"/>
      <w:marRight w:val="0"/>
      <w:marTop w:val="0"/>
      <w:marBottom w:val="0"/>
      <w:divBdr>
        <w:top w:val="none" w:sz="0" w:space="0" w:color="auto"/>
        <w:left w:val="none" w:sz="0" w:space="0" w:color="auto"/>
        <w:bottom w:val="none" w:sz="0" w:space="0" w:color="auto"/>
        <w:right w:val="none" w:sz="0" w:space="0" w:color="auto"/>
      </w:divBdr>
      <w:divsChild>
        <w:div w:id="1483350125">
          <w:marLeft w:val="0"/>
          <w:marRight w:val="0"/>
          <w:marTop w:val="0"/>
          <w:marBottom w:val="0"/>
          <w:divBdr>
            <w:top w:val="none" w:sz="0" w:space="0" w:color="auto"/>
            <w:left w:val="none" w:sz="0" w:space="0" w:color="auto"/>
            <w:bottom w:val="none" w:sz="0" w:space="0" w:color="auto"/>
            <w:right w:val="none" w:sz="0" w:space="0" w:color="auto"/>
          </w:divBdr>
          <w:divsChild>
            <w:div w:id="1297639974">
              <w:marLeft w:val="0"/>
              <w:marRight w:val="0"/>
              <w:marTop w:val="0"/>
              <w:marBottom w:val="0"/>
              <w:divBdr>
                <w:top w:val="none" w:sz="0" w:space="0" w:color="auto"/>
                <w:left w:val="none" w:sz="0" w:space="0" w:color="auto"/>
                <w:bottom w:val="none" w:sz="0" w:space="0" w:color="auto"/>
                <w:right w:val="none" w:sz="0" w:space="0" w:color="auto"/>
              </w:divBdr>
              <w:divsChild>
                <w:div w:id="1346052777">
                  <w:marLeft w:val="0"/>
                  <w:marRight w:val="0"/>
                  <w:marTop w:val="0"/>
                  <w:marBottom w:val="0"/>
                  <w:divBdr>
                    <w:top w:val="none" w:sz="0" w:space="0" w:color="auto"/>
                    <w:left w:val="none" w:sz="0" w:space="0" w:color="auto"/>
                    <w:bottom w:val="none" w:sz="0" w:space="0" w:color="auto"/>
                    <w:right w:val="none" w:sz="0" w:space="0" w:color="auto"/>
                  </w:divBdr>
                  <w:divsChild>
                    <w:div w:id="1882742552">
                      <w:marLeft w:val="0"/>
                      <w:marRight w:val="0"/>
                      <w:marTop w:val="0"/>
                      <w:marBottom w:val="0"/>
                      <w:divBdr>
                        <w:top w:val="none" w:sz="0" w:space="0" w:color="auto"/>
                        <w:left w:val="none" w:sz="0" w:space="0" w:color="auto"/>
                        <w:bottom w:val="none" w:sz="0" w:space="0" w:color="auto"/>
                        <w:right w:val="none" w:sz="0" w:space="0" w:color="auto"/>
                      </w:divBdr>
                      <w:divsChild>
                        <w:div w:id="3788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6471">
      <w:bodyDiv w:val="1"/>
      <w:marLeft w:val="0"/>
      <w:marRight w:val="0"/>
      <w:marTop w:val="0"/>
      <w:marBottom w:val="0"/>
      <w:divBdr>
        <w:top w:val="none" w:sz="0" w:space="0" w:color="auto"/>
        <w:left w:val="none" w:sz="0" w:space="0" w:color="auto"/>
        <w:bottom w:val="none" w:sz="0" w:space="0" w:color="auto"/>
        <w:right w:val="none" w:sz="0" w:space="0" w:color="auto"/>
      </w:divBdr>
      <w:divsChild>
        <w:div w:id="798450401">
          <w:marLeft w:val="0"/>
          <w:marRight w:val="0"/>
          <w:marTop w:val="0"/>
          <w:marBottom w:val="0"/>
          <w:divBdr>
            <w:top w:val="none" w:sz="0" w:space="0" w:color="auto"/>
            <w:left w:val="none" w:sz="0" w:space="0" w:color="auto"/>
            <w:bottom w:val="none" w:sz="0" w:space="0" w:color="auto"/>
            <w:right w:val="none" w:sz="0" w:space="0" w:color="auto"/>
          </w:divBdr>
          <w:divsChild>
            <w:div w:id="676032351">
              <w:marLeft w:val="0"/>
              <w:marRight w:val="0"/>
              <w:marTop w:val="0"/>
              <w:marBottom w:val="0"/>
              <w:divBdr>
                <w:top w:val="none" w:sz="0" w:space="0" w:color="auto"/>
                <w:left w:val="none" w:sz="0" w:space="0" w:color="auto"/>
                <w:bottom w:val="none" w:sz="0" w:space="0" w:color="auto"/>
                <w:right w:val="none" w:sz="0" w:space="0" w:color="auto"/>
              </w:divBdr>
              <w:divsChild>
                <w:div w:id="1425883505">
                  <w:marLeft w:val="0"/>
                  <w:marRight w:val="0"/>
                  <w:marTop w:val="0"/>
                  <w:marBottom w:val="0"/>
                  <w:divBdr>
                    <w:top w:val="none" w:sz="0" w:space="0" w:color="auto"/>
                    <w:left w:val="none" w:sz="0" w:space="0" w:color="auto"/>
                    <w:bottom w:val="none" w:sz="0" w:space="0" w:color="auto"/>
                    <w:right w:val="none" w:sz="0" w:space="0" w:color="auto"/>
                  </w:divBdr>
                  <w:divsChild>
                    <w:div w:id="1428844827">
                      <w:marLeft w:val="0"/>
                      <w:marRight w:val="0"/>
                      <w:marTop w:val="0"/>
                      <w:marBottom w:val="0"/>
                      <w:divBdr>
                        <w:top w:val="none" w:sz="0" w:space="0" w:color="auto"/>
                        <w:left w:val="none" w:sz="0" w:space="0" w:color="auto"/>
                        <w:bottom w:val="none" w:sz="0" w:space="0" w:color="auto"/>
                        <w:right w:val="none" w:sz="0" w:space="0" w:color="auto"/>
                      </w:divBdr>
                      <w:divsChild>
                        <w:div w:id="4393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6890">
      <w:bodyDiv w:val="1"/>
      <w:marLeft w:val="0"/>
      <w:marRight w:val="0"/>
      <w:marTop w:val="0"/>
      <w:marBottom w:val="0"/>
      <w:divBdr>
        <w:top w:val="none" w:sz="0" w:space="0" w:color="auto"/>
        <w:left w:val="none" w:sz="0" w:space="0" w:color="auto"/>
        <w:bottom w:val="none" w:sz="0" w:space="0" w:color="auto"/>
        <w:right w:val="none" w:sz="0" w:space="0" w:color="auto"/>
      </w:divBdr>
      <w:divsChild>
        <w:div w:id="1017003519">
          <w:marLeft w:val="0"/>
          <w:marRight w:val="0"/>
          <w:marTop w:val="0"/>
          <w:marBottom w:val="0"/>
          <w:divBdr>
            <w:top w:val="none" w:sz="0" w:space="0" w:color="auto"/>
            <w:left w:val="none" w:sz="0" w:space="0" w:color="auto"/>
            <w:bottom w:val="none" w:sz="0" w:space="0" w:color="auto"/>
            <w:right w:val="none" w:sz="0" w:space="0" w:color="auto"/>
          </w:divBdr>
          <w:divsChild>
            <w:div w:id="1059942553">
              <w:marLeft w:val="0"/>
              <w:marRight w:val="0"/>
              <w:marTop w:val="0"/>
              <w:marBottom w:val="0"/>
              <w:divBdr>
                <w:top w:val="none" w:sz="0" w:space="0" w:color="auto"/>
                <w:left w:val="none" w:sz="0" w:space="0" w:color="auto"/>
                <w:bottom w:val="none" w:sz="0" w:space="0" w:color="auto"/>
                <w:right w:val="none" w:sz="0" w:space="0" w:color="auto"/>
              </w:divBdr>
              <w:divsChild>
                <w:div w:id="2106807957">
                  <w:marLeft w:val="0"/>
                  <w:marRight w:val="0"/>
                  <w:marTop w:val="0"/>
                  <w:marBottom w:val="0"/>
                  <w:divBdr>
                    <w:top w:val="none" w:sz="0" w:space="0" w:color="auto"/>
                    <w:left w:val="none" w:sz="0" w:space="0" w:color="auto"/>
                    <w:bottom w:val="none" w:sz="0" w:space="0" w:color="auto"/>
                    <w:right w:val="none" w:sz="0" w:space="0" w:color="auto"/>
                  </w:divBdr>
                  <w:divsChild>
                    <w:div w:id="1377119302">
                      <w:marLeft w:val="0"/>
                      <w:marRight w:val="0"/>
                      <w:marTop w:val="0"/>
                      <w:marBottom w:val="0"/>
                      <w:divBdr>
                        <w:top w:val="none" w:sz="0" w:space="0" w:color="auto"/>
                        <w:left w:val="none" w:sz="0" w:space="0" w:color="auto"/>
                        <w:bottom w:val="none" w:sz="0" w:space="0" w:color="auto"/>
                        <w:right w:val="none" w:sz="0" w:space="0" w:color="auto"/>
                      </w:divBdr>
                      <w:divsChild>
                        <w:div w:id="810096777">
                          <w:marLeft w:val="0"/>
                          <w:marRight w:val="0"/>
                          <w:marTop w:val="0"/>
                          <w:marBottom w:val="0"/>
                          <w:divBdr>
                            <w:top w:val="none" w:sz="0" w:space="0" w:color="auto"/>
                            <w:left w:val="none" w:sz="0" w:space="0" w:color="auto"/>
                            <w:bottom w:val="none" w:sz="0" w:space="0" w:color="auto"/>
                            <w:right w:val="none" w:sz="0" w:space="0" w:color="auto"/>
                          </w:divBdr>
                          <w:divsChild>
                            <w:div w:id="1991709845">
                              <w:marLeft w:val="0"/>
                              <w:marRight w:val="0"/>
                              <w:marTop w:val="0"/>
                              <w:marBottom w:val="0"/>
                              <w:divBdr>
                                <w:top w:val="none" w:sz="0" w:space="0" w:color="auto"/>
                                <w:left w:val="none" w:sz="0" w:space="0" w:color="auto"/>
                                <w:bottom w:val="none" w:sz="0" w:space="0" w:color="auto"/>
                                <w:right w:val="none" w:sz="0" w:space="0" w:color="auto"/>
                              </w:divBdr>
                              <w:divsChild>
                                <w:div w:id="2118598673">
                                  <w:marLeft w:val="0"/>
                                  <w:marRight w:val="0"/>
                                  <w:marTop w:val="0"/>
                                  <w:marBottom w:val="0"/>
                                  <w:divBdr>
                                    <w:top w:val="none" w:sz="0" w:space="0" w:color="auto"/>
                                    <w:left w:val="none" w:sz="0" w:space="0" w:color="auto"/>
                                    <w:bottom w:val="none" w:sz="0" w:space="0" w:color="auto"/>
                                    <w:right w:val="none" w:sz="0" w:space="0" w:color="auto"/>
                                  </w:divBdr>
                                  <w:divsChild>
                                    <w:div w:id="2034109384">
                                      <w:marLeft w:val="0"/>
                                      <w:marRight w:val="0"/>
                                      <w:marTop w:val="0"/>
                                      <w:marBottom w:val="0"/>
                                      <w:divBdr>
                                        <w:top w:val="none" w:sz="0" w:space="0" w:color="auto"/>
                                        <w:left w:val="none" w:sz="0" w:space="0" w:color="auto"/>
                                        <w:bottom w:val="none" w:sz="0" w:space="0" w:color="auto"/>
                                        <w:right w:val="none" w:sz="0" w:space="0" w:color="auto"/>
                                      </w:divBdr>
                                      <w:divsChild>
                                        <w:div w:id="2019771073">
                                          <w:marLeft w:val="0"/>
                                          <w:marRight w:val="0"/>
                                          <w:marTop w:val="0"/>
                                          <w:marBottom w:val="0"/>
                                          <w:divBdr>
                                            <w:top w:val="none" w:sz="0" w:space="0" w:color="auto"/>
                                            <w:left w:val="none" w:sz="0" w:space="0" w:color="auto"/>
                                            <w:bottom w:val="none" w:sz="0" w:space="0" w:color="auto"/>
                                            <w:right w:val="none" w:sz="0" w:space="0" w:color="auto"/>
                                          </w:divBdr>
                                          <w:divsChild>
                                            <w:div w:id="1261257422">
                                              <w:marLeft w:val="0"/>
                                              <w:marRight w:val="0"/>
                                              <w:marTop w:val="0"/>
                                              <w:marBottom w:val="0"/>
                                              <w:divBdr>
                                                <w:top w:val="none" w:sz="0" w:space="0" w:color="auto"/>
                                                <w:left w:val="none" w:sz="0" w:space="0" w:color="auto"/>
                                                <w:bottom w:val="none" w:sz="0" w:space="0" w:color="auto"/>
                                                <w:right w:val="none" w:sz="0" w:space="0" w:color="auto"/>
                                              </w:divBdr>
                                              <w:divsChild>
                                                <w:div w:id="699165325">
                                                  <w:marLeft w:val="0"/>
                                                  <w:marRight w:val="0"/>
                                                  <w:marTop w:val="0"/>
                                                  <w:marBottom w:val="0"/>
                                                  <w:divBdr>
                                                    <w:top w:val="none" w:sz="0" w:space="0" w:color="auto"/>
                                                    <w:left w:val="none" w:sz="0" w:space="0" w:color="auto"/>
                                                    <w:bottom w:val="none" w:sz="0" w:space="0" w:color="auto"/>
                                                    <w:right w:val="none" w:sz="0" w:space="0" w:color="auto"/>
                                                  </w:divBdr>
                                                  <w:divsChild>
                                                    <w:div w:id="11816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5437167">
      <w:bodyDiv w:val="1"/>
      <w:marLeft w:val="0"/>
      <w:marRight w:val="0"/>
      <w:marTop w:val="0"/>
      <w:marBottom w:val="0"/>
      <w:divBdr>
        <w:top w:val="none" w:sz="0" w:space="0" w:color="auto"/>
        <w:left w:val="none" w:sz="0" w:space="0" w:color="auto"/>
        <w:bottom w:val="none" w:sz="0" w:space="0" w:color="auto"/>
        <w:right w:val="none" w:sz="0" w:space="0" w:color="auto"/>
      </w:divBdr>
      <w:divsChild>
        <w:div w:id="1614242867">
          <w:marLeft w:val="0"/>
          <w:marRight w:val="0"/>
          <w:marTop w:val="0"/>
          <w:marBottom w:val="0"/>
          <w:divBdr>
            <w:top w:val="none" w:sz="0" w:space="0" w:color="auto"/>
            <w:left w:val="none" w:sz="0" w:space="0" w:color="auto"/>
            <w:bottom w:val="none" w:sz="0" w:space="0" w:color="auto"/>
            <w:right w:val="none" w:sz="0" w:space="0" w:color="auto"/>
          </w:divBdr>
          <w:divsChild>
            <w:div w:id="1405760982">
              <w:marLeft w:val="0"/>
              <w:marRight w:val="0"/>
              <w:marTop w:val="0"/>
              <w:marBottom w:val="0"/>
              <w:divBdr>
                <w:top w:val="none" w:sz="0" w:space="0" w:color="auto"/>
                <w:left w:val="none" w:sz="0" w:space="0" w:color="auto"/>
                <w:bottom w:val="none" w:sz="0" w:space="0" w:color="auto"/>
                <w:right w:val="none" w:sz="0" w:space="0" w:color="auto"/>
              </w:divBdr>
              <w:divsChild>
                <w:div w:id="55319426">
                  <w:marLeft w:val="0"/>
                  <w:marRight w:val="0"/>
                  <w:marTop w:val="0"/>
                  <w:marBottom w:val="0"/>
                  <w:divBdr>
                    <w:top w:val="none" w:sz="0" w:space="0" w:color="auto"/>
                    <w:left w:val="none" w:sz="0" w:space="0" w:color="auto"/>
                    <w:bottom w:val="none" w:sz="0" w:space="0" w:color="auto"/>
                    <w:right w:val="none" w:sz="0" w:space="0" w:color="auto"/>
                  </w:divBdr>
                  <w:divsChild>
                    <w:div w:id="220991019">
                      <w:marLeft w:val="0"/>
                      <w:marRight w:val="0"/>
                      <w:marTop w:val="0"/>
                      <w:marBottom w:val="0"/>
                      <w:divBdr>
                        <w:top w:val="none" w:sz="0" w:space="0" w:color="auto"/>
                        <w:left w:val="none" w:sz="0" w:space="0" w:color="auto"/>
                        <w:bottom w:val="none" w:sz="0" w:space="0" w:color="auto"/>
                        <w:right w:val="none" w:sz="0" w:space="0" w:color="auto"/>
                      </w:divBdr>
                      <w:divsChild>
                        <w:div w:id="16893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863492">
      <w:bodyDiv w:val="1"/>
      <w:marLeft w:val="0"/>
      <w:marRight w:val="0"/>
      <w:marTop w:val="0"/>
      <w:marBottom w:val="0"/>
      <w:divBdr>
        <w:top w:val="none" w:sz="0" w:space="0" w:color="auto"/>
        <w:left w:val="none" w:sz="0" w:space="0" w:color="auto"/>
        <w:bottom w:val="none" w:sz="0" w:space="0" w:color="auto"/>
        <w:right w:val="none" w:sz="0" w:space="0" w:color="auto"/>
      </w:divBdr>
      <w:divsChild>
        <w:div w:id="658577914">
          <w:marLeft w:val="0"/>
          <w:marRight w:val="0"/>
          <w:marTop w:val="0"/>
          <w:marBottom w:val="0"/>
          <w:divBdr>
            <w:top w:val="none" w:sz="0" w:space="0" w:color="auto"/>
            <w:left w:val="none" w:sz="0" w:space="0" w:color="auto"/>
            <w:bottom w:val="none" w:sz="0" w:space="0" w:color="auto"/>
            <w:right w:val="none" w:sz="0" w:space="0" w:color="auto"/>
          </w:divBdr>
          <w:divsChild>
            <w:div w:id="1477380067">
              <w:marLeft w:val="0"/>
              <w:marRight w:val="0"/>
              <w:marTop w:val="0"/>
              <w:marBottom w:val="0"/>
              <w:divBdr>
                <w:top w:val="none" w:sz="0" w:space="0" w:color="auto"/>
                <w:left w:val="none" w:sz="0" w:space="0" w:color="auto"/>
                <w:bottom w:val="none" w:sz="0" w:space="0" w:color="auto"/>
                <w:right w:val="none" w:sz="0" w:space="0" w:color="auto"/>
              </w:divBdr>
              <w:divsChild>
                <w:div w:id="1035812424">
                  <w:marLeft w:val="0"/>
                  <w:marRight w:val="0"/>
                  <w:marTop w:val="0"/>
                  <w:marBottom w:val="0"/>
                  <w:divBdr>
                    <w:top w:val="none" w:sz="0" w:space="0" w:color="auto"/>
                    <w:left w:val="none" w:sz="0" w:space="0" w:color="auto"/>
                    <w:bottom w:val="none" w:sz="0" w:space="0" w:color="auto"/>
                    <w:right w:val="none" w:sz="0" w:space="0" w:color="auto"/>
                  </w:divBdr>
                  <w:divsChild>
                    <w:div w:id="491872364">
                      <w:marLeft w:val="0"/>
                      <w:marRight w:val="0"/>
                      <w:marTop w:val="0"/>
                      <w:marBottom w:val="0"/>
                      <w:divBdr>
                        <w:top w:val="none" w:sz="0" w:space="0" w:color="auto"/>
                        <w:left w:val="none" w:sz="0" w:space="0" w:color="auto"/>
                        <w:bottom w:val="none" w:sz="0" w:space="0" w:color="auto"/>
                        <w:right w:val="none" w:sz="0" w:space="0" w:color="auto"/>
                      </w:divBdr>
                      <w:divsChild>
                        <w:div w:id="761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03444">
      <w:bodyDiv w:val="1"/>
      <w:marLeft w:val="0"/>
      <w:marRight w:val="0"/>
      <w:marTop w:val="0"/>
      <w:marBottom w:val="0"/>
      <w:divBdr>
        <w:top w:val="none" w:sz="0" w:space="0" w:color="auto"/>
        <w:left w:val="none" w:sz="0" w:space="0" w:color="auto"/>
        <w:bottom w:val="none" w:sz="0" w:space="0" w:color="auto"/>
        <w:right w:val="none" w:sz="0" w:space="0" w:color="auto"/>
      </w:divBdr>
      <w:divsChild>
        <w:div w:id="1158502574">
          <w:marLeft w:val="0"/>
          <w:marRight w:val="0"/>
          <w:marTop w:val="0"/>
          <w:marBottom w:val="0"/>
          <w:divBdr>
            <w:top w:val="none" w:sz="0" w:space="0" w:color="auto"/>
            <w:left w:val="none" w:sz="0" w:space="0" w:color="auto"/>
            <w:bottom w:val="none" w:sz="0" w:space="0" w:color="auto"/>
            <w:right w:val="none" w:sz="0" w:space="0" w:color="auto"/>
          </w:divBdr>
          <w:divsChild>
            <w:div w:id="757483270">
              <w:marLeft w:val="0"/>
              <w:marRight w:val="0"/>
              <w:marTop w:val="0"/>
              <w:marBottom w:val="0"/>
              <w:divBdr>
                <w:top w:val="none" w:sz="0" w:space="0" w:color="auto"/>
                <w:left w:val="none" w:sz="0" w:space="0" w:color="auto"/>
                <w:bottom w:val="none" w:sz="0" w:space="0" w:color="auto"/>
                <w:right w:val="none" w:sz="0" w:space="0" w:color="auto"/>
              </w:divBdr>
              <w:divsChild>
                <w:div w:id="2127263557">
                  <w:marLeft w:val="0"/>
                  <w:marRight w:val="0"/>
                  <w:marTop w:val="0"/>
                  <w:marBottom w:val="0"/>
                  <w:divBdr>
                    <w:top w:val="none" w:sz="0" w:space="0" w:color="auto"/>
                    <w:left w:val="none" w:sz="0" w:space="0" w:color="auto"/>
                    <w:bottom w:val="none" w:sz="0" w:space="0" w:color="auto"/>
                    <w:right w:val="none" w:sz="0" w:space="0" w:color="auto"/>
                  </w:divBdr>
                  <w:divsChild>
                    <w:div w:id="928587081">
                      <w:marLeft w:val="0"/>
                      <w:marRight w:val="0"/>
                      <w:marTop w:val="0"/>
                      <w:marBottom w:val="0"/>
                      <w:divBdr>
                        <w:top w:val="none" w:sz="0" w:space="0" w:color="auto"/>
                        <w:left w:val="none" w:sz="0" w:space="0" w:color="auto"/>
                        <w:bottom w:val="none" w:sz="0" w:space="0" w:color="auto"/>
                        <w:right w:val="none" w:sz="0" w:space="0" w:color="auto"/>
                      </w:divBdr>
                      <w:divsChild>
                        <w:div w:id="4263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83620">
      <w:bodyDiv w:val="1"/>
      <w:marLeft w:val="0"/>
      <w:marRight w:val="0"/>
      <w:marTop w:val="0"/>
      <w:marBottom w:val="0"/>
      <w:divBdr>
        <w:top w:val="none" w:sz="0" w:space="0" w:color="auto"/>
        <w:left w:val="none" w:sz="0" w:space="0" w:color="auto"/>
        <w:bottom w:val="none" w:sz="0" w:space="0" w:color="auto"/>
        <w:right w:val="none" w:sz="0" w:space="0" w:color="auto"/>
      </w:divBdr>
      <w:divsChild>
        <w:div w:id="2026665439">
          <w:marLeft w:val="0"/>
          <w:marRight w:val="0"/>
          <w:marTop w:val="0"/>
          <w:marBottom w:val="0"/>
          <w:divBdr>
            <w:top w:val="none" w:sz="0" w:space="0" w:color="auto"/>
            <w:left w:val="none" w:sz="0" w:space="0" w:color="auto"/>
            <w:bottom w:val="none" w:sz="0" w:space="0" w:color="auto"/>
            <w:right w:val="none" w:sz="0" w:space="0" w:color="auto"/>
          </w:divBdr>
          <w:divsChild>
            <w:div w:id="476066639">
              <w:marLeft w:val="0"/>
              <w:marRight w:val="0"/>
              <w:marTop w:val="0"/>
              <w:marBottom w:val="0"/>
              <w:divBdr>
                <w:top w:val="none" w:sz="0" w:space="0" w:color="auto"/>
                <w:left w:val="none" w:sz="0" w:space="0" w:color="auto"/>
                <w:bottom w:val="none" w:sz="0" w:space="0" w:color="auto"/>
                <w:right w:val="none" w:sz="0" w:space="0" w:color="auto"/>
              </w:divBdr>
              <w:divsChild>
                <w:div w:id="1083257700">
                  <w:marLeft w:val="0"/>
                  <w:marRight w:val="0"/>
                  <w:marTop w:val="0"/>
                  <w:marBottom w:val="0"/>
                  <w:divBdr>
                    <w:top w:val="none" w:sz="0" w:space="0" w:color="auto"/>
                    <w:left w:val="none" w:sz="0" w:space="0" w:color="auto"/>
                    <w:bottom w:val="none" w:sz="0" w:space="0" w:color="auto"/>
                    <w:right w:val="none" w:sz="0" w:space="0" w:color="auto"/>
                  </w:divBdr>
                  <w:divsChild>
                    <w:div w:id="1115248654">
                      <w:marLeft w:val="0"/>
                      <w:marRight w:val="0"/>
                      <w:marTop w:val="0"/>
                      <w:marBottom w:val="0"/>
                      <w:divBdr>
                        <w:top w:val="none" w:sz="0" w:space="0" w:color="auto"/>
                        <w:left w:val="none" w:sz="0" w:space="0" w:color="auto"/>
                        <w:bottom w:val="none" w:sz="0" w:space="0" w:color="auto"/>
                        <w:right w:val="none" w:sz="0" w:space="0" w:color="auto"/>
                      </w:divBdr>
                      <w:divsChild>
                        <w:div w:id="719524967">
                          <w:marLeft w:val="0"/>
                          <w:marRight w:val="0"/>
                          <w:marTop w:val="0"/>
                          <w:marBottom w:val="0"/>
                          <w:divBdr>
                            <w:top w:val="none" w:sz="0" w:space="0" w:color="auto"/>
                            <w:left w:val="none" w:sz="0" w:space="0" w:color="auto"/>
                            <w:bottom w:val="none" w:sz="0" w:space="0" w:color="auto"/>
                            <w:right w:val="none" w:sz="0" w:space="0" w:color="auto"/>
                          </w:divBdr>
                          <w:divsChild>
                            <w:div w:id="486361448">
                              <w:marLeft w:val="0"/>
                              <w:marRight w:val="0"/>
                              <w:marTop w:val="0"/>
                              <w:marBottom w:val="0"/>
                              <w:divBdr>
                                <w:top w:val="none" w:sz="0" w:space="0" w:color="auto"/>
                                <w:left w:val="none" w:sz="0" w:space="0" w:color="auto"/>
                                <w:bottom w:val="none" w:sz="0" w:space="0" w:color="auto"/>
                                <w:right w:val="none" w:sz="0" w:space="0" w:color="auto"/>
                              </w:divBdr>
                              <w:divsChild>
                                <w:div w:id="658774095">
                                  <w:marLeft w:val="0"/>
                                  <w:marRight w:val="0"/>
                                  <w:marTop w:val="0"/>
                                  <w:marBottom w:val="0"/>
                                  <w:divBdr>
                                    <w:top w:val="none" w:sz="0" w:space="0" w:color="auto"/>
                                    <w:left w:val="none" w:sz="0" w:space="0" w:color="auto"/>
                                    <w:bottom w:val="none" w:sz="0" w:space="0" w:color="auto"/>
                                    <w:right w:val="none" w:sz="0" w:space="0" w:color="auto"/>
                                  </w:divBdr>
                                  <w:divsChild>
                                    <w:div w:id="1480997619">
                                      <w:marLeft w:val="0"/>
                                      <w:marRight w:val="0"/>
                                      <w:marTop w:val="0"/>
                                      <w:marBottom w:val="0"/>
                                      <w:divBdr>
                                        <w:top w:val="none" w:sz="0" w:space="0" w:color="auto"/>
                                        <w:left w:val="none" w:sz="0" w:space="0" w:color="auto"/>
                                        <w:bottom w:val="none" w:sz="0" w:space="0" w:color="auto"/>
                                        <w:right w:val="none" w:sz="0" w:space="0" w:color="auto"/>
                                      </w:divBdr>
                                      <w:divsChild>
                                        <w:div w:id="737440001">
                                          <w:marLeft w:val="0"/>
                                          <w:marRight w:val="0"/>
                                          <w:marTop w:val="0"/>
                                          <w:marBottom w:val="0"/>
                                          <w:divBdr>
                                            <w:top w:val="none" w:sz="0" w:space="0" w:color="auto"/>
                                            <w:left w:val="none" w:sz="0" w:space="0" w:color="auto"/>
                                            <w:bottom w:val="none" w:sz="0" w:space="0" w:color="auto"/>
                                            <w:right w:val="none" w:sz="0" w:space="0" w:color="auto"/>
                                          </w:divBdr>
                                          <w:divsChild>
                                            <w:div w:id="536771700">
                                              <w:marLeft w:val="0"/>
                                              <w:marRight w:val="0"/>
                                              <w:marTop w:val="0"/>
                                              <w:marBottom w:val="0"/>
                                              <w:divBdr>
                                                <w:top w:val="none" w:sz="0" w:space="0" w:color="auto"/>
                                                <w:left w:val="none" w:sz="0" w:space="0" w:color="auto"/>
                                                <w:bottom w:val="none" w:sz="0" w:space="0" w:color="auto"/>
                                                <w:right w:val="none" w:sz="0" w:space="0" w:color="auto"/>
                                              </w:divBdr>
                                              <w:divsChild>
                                                <w:div w:id="2094205440">
                                                  <w:marLeft w:val="0"/>
                                                  <w:marRight w:val="0"/>
                                                  <w:marTop w:val="0"/>
                                                  <w:marBottom w:val="0"/>
                                                  <w:divBdr>
                                                    <w:top w:val="none" w:sz="0" w:space="0" w:color="auto"/>
                                                    <w:left w:val="none" w:sz="0" w:space="0" w:color="auto"/>
                                                    <w:bottom w:val="none" w:sz="0" w:space="0" w:color="auto"/>
                                                    <w:right w:val="none" w:sz="0" w:space="0" w:color="auto"/>
                                                  </w:divBdr>
                                                  <w:divsChild>
                                                    <w:div w:id="8927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438775">
      <w:bodyDiv w:val="1"/>
      <w:marLeft w:val="0"/>
      <w:marRight w:val="0"/>
      <w:marTop w:val="0"/>
      <w:marBottom w:val="0"/>
      <w:divBdr>
        <w:top w:val="none" w:sz="0" w:space="0" w:color="auto"/>
        <w:left w:val="none" w:sz="0" w:space="0" w:color="auto"/>
        <w:bottom w:val="none" w:sz="0" w:space="0" w:color="auto"/>
        <w:right w:val="none" w:sz="0" w:space="0" w:color="auto"/>
      </w:divBdr>
      <w:divsChild>
        <w:div w:id="271598628">
          <w:marLeft w:val="0"/>
          <w:marRight w:val="0"/>
          <w:marTop w:val="0"/>
          <w:marBottom w:val="0"/>
          <w:divBdr>
            <w:top w:val="none" w:sz="0" w:space="0" w:color="auto"/>
            <w:left w:val="none" w:sz="0" w:space="0" w:color="auto"/>
            <w:bottom w:val="none" w:sz="0" w:space="0" w:color="auto"/>
            <w:right w:val="none" w:sz="0" w:space="0" w:color="auto"/>
          </w:divBdr>
          <w:divsChild>
            <w:div w:id="1267544154">
              <w:marLeft w:val="0"/>
              <w:marRight w:val="0"/>
              <w:marTop w:val="0"/>
              <w:marBottom w:val="0"/>
              <w:divBdr>
                <w:top w:val="none" w:sz="0" w:space="0" w:color="auto"/>
                <w:left w:val="none" w:sz="0" w:space="0" w:color="auto"/>
                <w:bottom w:val="none" w:sz="0" w:space="0" w:color="auto"/>
                <w:right w:val="none" w:sz="0" w:space="0" w:color="auto"/>
              </w:divBdr>
              <w:divsChild>
                <w:div w:id="390007644">
                  <w:marLeft w:val="0"/>
                  <w:marRight w:val="0"/>
                  <w:marTop w:val="0"/>
                  <w:marBottom w:val="0"/>
                  <w:divBdr>
                    <w:top w:val="none" w:sz="0" w:space="0" w:color="auto"/>
                    <w:left w:val="none" w:sz="0" w:space="0" w:color="auto"/>
                    <w:bottom w:val="none" w:sz="0" w:space="0" w:color="auto"/>
                    <w:right w:val="none" w:sz="0" w:space="0" w:color="auto"/>
                  </w:divBdr>
                  <w:divsChild>
                    <w:div w:id="1140731971">
                      <w:marLeft w:val="0"/>
                      <w:marRight w:val="0"/>
                      <w:marTop w:val="0"/>
                      <w:marBottom w:val="0"/>
                      <w:divBdr>
                        <w:top w:val="none" w:sz="0" w:space="0" w:color="auto"/>
                        <w:left w:val="none" w:sz="0" w:space="0" w:color="auto"/>
                        <w:bottom w:val="none" w:sz="0" w:space="0" w:color="auto"/>
                        <w:right w:val="none" w:sz="0" w:space="0" w:color="auto"/>
                      </w:divBdr>
                      <w:divsChild>
                        <w:div w:id="20573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4994">
      <w:bodyDiv w:val="1"/>
      <w:marLeft w:val="0"/>
      <w:marRight w:val="0"/>
      <w:marTop w:val="0"/>
      <w:marBottom w:val="0"/>
      <w:divBdr>
        <w:top w:val="none" w:sz="0" w:space="0" w:color="auto"/>
        <w:left w:val="none" w:sz="0" w:space="0" w:color="auto"/>
        <w:bottom w:val="none" w:sz="0" w:space="0" w:color="auto"/>
        <w:right w:val="none" w:sz="0" w:space="0" w:color="auto"/>
      </w:divBdr>
      <w:divsChild>
        <w:div w:id="757293098">
          <w:marLeft w:val="0"/>
          <w:marRight w:val="0"/>
          <w:marTop w:val="0"/>
          <w:marBottom w:val="0"/>
          <w:divBdr>
            <w:top w:val="none" w:sz="0" w:space="0" w:color="auto"/>
            <w:left w:val="none" w:sz="0" w:space="0" w:color="auto"/>
            <w:bottom w:val="none" w:sz="0" w:space="0" w:color="auto"/>
            <w:right w:val="none" w:sz="0" w:space="0" w:color="auto"/>
          </w:divBdr>
          <w:divsChild>
            <w:div w:id="305399056">
              <w:marLeft w:val="0"/>
              <w:marRight w:val="0"/>
              <w:marTop w:val="0"/>
              <w:marBottom w:val="0"/>
              <w:divBdr>
                <w:top w:val="none" w:sz="0" w:space="0" w:color="auto"/>
                <w:left w:val="none" w:sz="0" w:space="0" w:color="auto"/>
                <w:bottom w:val="none" w:sz="0" w:space="0" w:color="auto"/>
                <w:right w:val="none" w:sz="0" w:space="0" w:color="auto"/>
              </w:divBdr>
              <w:divsChild>
                <w:div w:id="774909969">
                  <w:marLeft w:val="0"/>
                  <w:marRight w:val="0"/>
                  <w:marTop w:val="0"/>
                  <w:marBottom w:val="0"/>
                  <w:divBdr>
                    <w:top w:val="none" w:sz="0" w:space="0" w:color="auto"/>
                    <w:left w:val="none" w:sz="0" w:space="0" w:color="auto"/>
                    <w:bottom w:val="none" w:sz="0" w:space="0" w:color="auto"/>
                    <w:right w:val="none" w:sz="0" w:space="0" w:color="auto"/>
                  </w:divBdr>
                  <w:divsChild>
                    <w:div w:id="1583952600">
                      <w:marLeft w:val="0"/>
                      <w:marRight w:val="0"/>
                      <w:marTop w:val="0"/>
                      <w:marBottom w:val="0"/>
                      <w:divBdr>
                        <w:top w:val="none" w:sz="0" w:space="0" w:color="auto"/>
                        <w:left w:val="none" w:sz="0" w:space="0" w:color="auto"/>
                        <w:bottom w:val="none" w:sz="0" w:space="0" w:color="auto"/>
                        <w:right w:val="none" w:sz="0" w:space="0" w:color="auto"/>
                      </w:divBdr>
                      <w:divsChild>
                        <w:div w:id="730663419">
                          <w:marLeft w:val="0"/>
                          <w:marRight w:val="0"/>
                          <w:marTop w:val="0"/>
                          <w:marBottom w:val="0"/>
                          <w:divBdr>
                            <w:top w:val="none" w:sz="0" w:space="0" w:color="auto"/>
                            <w:left w:val="none" w:sz="0" w:space="0" w:color="auto"/>
                            <w:bottom w:val="none" w:sz="0" w:space="0" w:color="auto"/>
                            <w:right w:val="none" w:sz="0" w:space="0" w:color="auto"/>
                          </w:divBdr>
                          <w:divsChild>
                            <w:div w:id="830953121">
                              <w:marLeft w:val="0"/>
                              <w:marRight w:val="0"/>
                              <w:marTop w:val="0"/>
                              <w:marBottom w:val="0"/>
                              <w:divBdr>
                                <w:top w:val="single" w:sz="6" w:space="0" w:color="7B68EE"/>
                                <w:left w:val="single" w:sz="6" w:space="0" w:color="7B68EE"/>
                                <w:bottom w:val="single" w:sz="6" w:space="0" w:color="7B68EE"/>
                                <w:right w:val="single" w:sz="6" w:space="0" w:color="7B68EE"/>
                              </w:divBdr>
                            </w:div>
                          </w:divsChild>
                        </w:div>
                      </w:divsChild>
                    </w:div>
                  </w:divsChild>
                </w:div>
              </w:divsChild>
            </w:div>
          </w:divsChild>
        </w:div>
      </w:divsChild>
    </w:div>
    <w:div w:id="1266498054">
      <w:bodyDiv w:val="1"/>
      <w:marLeft w:val="0"/>
      <w:marRight w:val="0"/>
      <w:marTop w:val="0"/>
      <w:marBottom w:val="0"/>
      <w:divBdr>
        <w:top w:val="none" w:sz="0" w:space="0" w:color="auto"/>
        <w:left w:val="none" w:sz="0" w:space="0" w:color="auto"/>
        <w:bottom w:val="none" w:sz="0" w:space="0" w:color="auto"/>
        <w:right w:val="none" w:sz="0" w:space="0" w:color="auto"/>
      </w:divBdr>
      <w:divsChild>
        <w:div w:id="869301962">
          <w:marLeft w:val="0"/>
          <w:marRight w:val="0"/>
          <w:marTop w:val="0"/>
          <w:marBottom w:val="0"/>
          <w:divBdr>
            <w:top w:val="none" w:sz="0" w:space="0" w:color="auto"/>
            <w:left w:val="none" w:sz="0" w:space="0" w:color="auto"/>
            <w:bottom w:val="none" w:sz="0" w:space="0" w:color="auto"/>
            <w:right w:val="none" w:sz="0" w:space="0" w:color="auto"/>
          </w:divBdr>
          <w:divsChild>
            <w:div w:id="9112842">
              <w:marLeft w:val="0"/>
              <w:marRight w:val="0"/>
              <w:marTop w:val="0"/>
              <w:marBottom w:val="0"/>
              <w:divBdr>
                <w:top w:val="none" w:sz="0" w:space="0" w:color="auto"/>
                <w:left w:val="none" w:sz="0" w:space="0" w:color="auto"/>
                <w:bottom w:val="none" w:sz="0" w:space="0" w:color="auto"/>
                <w:right w:val="none" w:sz="0" w:space="0" w:color="auto"/>
              </w:divBdr>
              <w:divsChild>
                <w:div w:id="1095590288">
                  <w:marLeft w:val="0"/>
                  <w:marRight w:val="0"/>
                  <w:marTop w:val="0"/>
                  <w:marBottom w:val="0"/>
                  <w:divBdr>
                    <w:top w:val="none" w:sz="0" w:space="0" w:color="auto"/>
                    <w:left w:val="none" w:sz="0" w:space="0" w:color="auto"/>
                    <w:bottom w:val="none" w:sz="0" w:space="0" w:color="auto"/>
                    <w:right w:val="none" w:sz="0" w:space="0" w:color="auto"/>
                  </w:divBdr>
                  <w:divsChild>
                    <w:div w:id="1578052593">
                      <w:marLeft w:val="0"/>
                      <w:marRight w:val="0"/>
                      <w:marTop w:val="0"/>
                      <w:marBottom w:val="0"/>
                      <w:divBdr>
                        <w:top w:val="none" w:sz="0" w:space="0" w:color="auto"/>
                        <w:left w:val="none" w:sz="0" w:space="0" w:color="auto"/>
                        <w:bottom w:val="none" w:sz="0" w:space="0" w:color="auto"/>
                        <w:right w:val="none" w:sz="0" w:space="0" w:color="auto"/>
                      </w:divBdr>
                      <w:divsChild>
                        <w:div w:id="123349414">
                          <w:marLeft w:val="0"/>
                          <w:marRight w:val="0"/>
                          <w:marTop w:val="0"/>
                          <w:marBottom w:val="0"/>
                          <w:divBdr>
                            <w:top w:val="none" w:sz="0" w:space="0" w:color="auto"/>
                            <w:left w:val="none" w:sz="0" w:space="0" w:color="auto"/>
                            <w:bottom w:val="none" w:sz="0" w:space="0" w:color="auto"/>
                            <w:right w:val="none" w:sz="0" w:space="0" w:color="auto"/>
                          </w:divBdr>
                          <w:divsChild>
                            <w:div w:id="817578766">
                              <w:marLeft w:val="0"/>
                              <w:marRight w:val="0"/>
                              <w:marTop w:val="0"/>
                              <w:marBottom w:val="0"/>
                              <w:divBdr>
                                <w:top w:val="single" w:sz="6" w:space="0" w:color="7B68EE"/>
                                <w:left w:val="single" w:sz="6" w:space="0" w:color="7B68EE"/>
                                <w:bottom w:val="single" w:sz="6" w:space="0" w:color="7B68EE"/>
                                <w:right w:val="single" w:sz="6" w:space="0" w:color="7B68EE"/>
                              </w:divBdr>
                            </w:div>
                          </w:divsChild>
                        </w:div>
                      </w:divsChild>
                    </w:div>
                  </w:divsChild>
                </w:div>
              </w:divsChild>
            </w:div>
          </w:divsChild>
        </w:div>
      </w:divsChild>
    </w:div>
    <w:div w:id="1277056338">
      <w:bodyDiv w:val="1"/>
      <w:marLeft w:val="0"/>
      <w:marRight w:val="0"/>
      <w:marTop w:val="0"/>
      <w:marBottom w:val="0"/>
      <w:divBdr>
        <w:top w:val="none" w:sz="0" w:space="0" w:color="auto"/>
        <w:left w:val="none" w:sz="0" w:space="0" w:color="auto"/>
        <w:bottom w:val="none" w:sz="0" w:space="0" w:color="auto"/>
        <w:right w:val="none" w:sz="0" w:space="0" w:color="auto"/>
      </w:divBdr>
      <w:divsChild>
        <w:div w:id="736709683">
          <w:marLeft w:val="0"/>
          <w:marRight w:val="0"/>
          <w:marTop w:val="0"/>
          <w:marBottom w:val="0"/>
          <w:divBdr>
            <w:top w:val="none" w:sz="0" w:space="0" w:color="auto"/>
            <w:left w:val="none" w:sz="0" w:space="0" w:color="auto"/>
            <w:bottom w:val="none" w:sz="0" w:space="0" w:color="auto"/>
            <w:right w:val="none" w:sz="0" w:space="0" w:color="auto"/>
          </w:divBdr>
          <w:divsChild>
            <w:div w:id="23479419">
              <w:marLeft w:val="0"/>
              <w:marRight w:val="0"/>
              <w:marTop w:val="0"/>
              <w:marBottom w:val="0"/>
              <w:divBdr>
                <w:top w:val="none" w:sz="0" w:space="0" w:color="auto"/>
                <w:left w:val="none" w:sz="0" w:space="0" w:color="auto"/>
                <w:bottom w:val="none" w:sz="0" w:space="0" w:color="auto"/>
                <w:right w:val="none" w:sz="0" w:space="0" w:color="auto"/>
              </w:divBdr>
              <w:divsChild>
                <w:div w:id="2090615309">
                  <w:marLeft w:val="0"/>
                  <w:marRight w:val="0"/>
                  <w:marTop w:val="0"/>
                  <w:marBottom w:val="0"/>
                  <w:divBdr>
                    <w:top w:val="none" w:sz="0" w:space="0" w:color="auto"/>
                    <w:left w:val="none" w:sz="0" w:space="0" w:color="auto"/>
                    <w:bottom w:val="none" w:sz="0" w:space="0" w:color="auto"/>
                    <w:right w:val="none" w:sz="0" w:space="0" w:color="auto"/>
                  </w:divBdr>
                  <w:divsChild>
                    <w:div w:id="1541941040">
                      <w:marLeft w:val="0"/>
                      <w:marRight w:val="0"/>
                      <w:marTop w:val="0"/>
                      <w:marBottom w:val="0"/>
                      <w:divBdr>
                        <w:top w:val="none" w:sz="0" w:space="0" w:color="auto"/>
                        <w:left w:val="none" w:sz="0" w:space="0" w:color="auto"/>
                        <w:bottom w:val="none" w:sz="0" w:space="0" w:color="auto"/>
                        <w:right w:val="none" w:sz="0" w:space="0" w:color="auto"/>
                      </w:divBdr>
                      <w:divsChild>
                        <w:div w:id="1546091424">
                          <w:marLeft w:val="0"/>
                          <w:marRight w:val="0"/>
                          <w:marTop w:val="0"/>
                          <w:marBottom w:val="0"/>
                          <w:divBdr>
                            <w:top w:val="none" w:sz="0" w:space="0" w:color="auto"/>
                            <w:left w:val="none" w:sz="0" w:space="0" w:color="auto"/>
                            <w:bottom w:val="none" w:sz="0" w:space="0" w:color="auto"/>
                            <w:right w:val="none" w:sz="0" w:space="0" w:color="auto"/>
                          </w:divBdr>
                          <w:divsChild>
                            <w:div w:id="215357604">
                              <w:marLeft w:val="0"/>
                              <w:marRight w:val="0"/>
                              <w:marTop w:val="240"/>
                              <w:marBottom w:val="240"/>
                              <w:divBdr>
                                <w:top w:val="none" w:sz="0" w:space="0" w:color="auto"/>
                                <w:left w:val="none" w:sz="0" w:space="0" w:color="auto"/>
                                <w:bottom w:val="none" w:sz="0" w:space="0" w:color="auto"/>
                                <w:right w:val="none" w:sz="0" w:space="0" w:color="auto"/>
                              </w:divBdr>
                            </w:div>
                            <w:div w:id="19138067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657829">
      <w:bodyDiv w:val="1"/>
      <w:marLeft w:val="0"/>
      <w:marRight w:val="0"/>
      <w:marTop w:val="0"/>
      <w:marBottom w:val="0"/>
      <w:divBdr>
        <w:top w:val="none" w:sz="0" w:space="0" w:color="auto"/>
        <w:left w:val="none" w:sz="0" w:space="0" w:color="auto"/>
        <w:bottom w:val="none" w:sz="0" w:space="0" w:color="auto"/>
        <w:right w:val="none" w:sz="0" w:space="0" w:color="auto"/>
      </w:divBdr>
      <w:divsChild>
        <w:div w:id="1323242936">
          <w:marLeft w:val="0"/>
          <w:marRight w:val="0"/>
          <w:marTop w:val="0"/>
          <w:marBottom w:val="0"/>
          <w:divBdr>
            <w:top w:val="none" w:sz="0" w:space="0" w:color="auto"/>
            <w:left w:val="none" w:sz="0" w:space="0" w:color="auto"/>
            <w:bottom w:val="none" w:sz="0" w:space="0" w:color="auto"/>
            <w:right w:val="none" w:sz="0" w:space="0" w:color="auto"/>
          </w:divBdr>
          <w:divsChild>
            <w:div w:id="1602256403">
              <w:marLeft w:val="0"/>
              <w:marRight w:val="0"/>
              <w:marTop w:val="0"/>
              <w:marBottom w:val="0"/>
              <w:divBdr>
                <w:top w:val="none" w:sz="0" w:space="0" w:color="auto"/>
                <w:left w:val="none" w:sz="0" w:space="0" w:color="auto"/>
                <w:bottom w:val="none" w:sz="0" w:space="0" w:color="auto"/>
                <w:right w:val="none" w:sz="0" w:space="0" w:color="auto"/>
              </w:divBdr>
              <w:divsChild>
                <w:div w:id="464087980">
                  <w:marLeft w:val="0"/>
                  <w:marRight w:val="0"/>
                  <w:marTop w:val="0"/>
                  <w:marBottom w:val="0"/>
                  <w:divBdr>
                    <w:top w:val="none" w:sz="0" w:space="0" w:color="auto"/>
                    <w:left w:val="none" w:sz="0" w:space="0" w:color="auto"/>
                    <w:bottom w:val="none" w:sz="0" w:space="0" w:color="auto"/>
                    <w:right w:val="none" w:sz="0" w:space="0" w:color="auto"/>
                  </w:divBdr>
                  <w:divsChild>
                    <w:div w:id="1762294623">
                      <w:marLeft w:val="0"/>
                      <w:marRight w:val="0"/>
                      <w:marTop w:val="0"/>
                      <w:marBottom w:val="0"/>
                      <w:divBdr>
                        <w:top w:val="none" w:sz="0" w:space="0" w:color="auto"/>
                        <w:left w:val="none" w:sz="0" w:space="0" w:color="auto"/>
                        <w:bottom w:val="none" w:sz="0" w:space="0" w:color="auto"/>
                        <w:right w:val="none" w:sz="0" w:space="0" w:color="auto"/>
                      </w:divBdr>
                      <w:divsChild>
                        <w:div w:id="1503812750">
                          <w:marLeft w:val="0"/>
                          <w:marRight w:val="0"/>
                          <w:marTop w:val="0"/>
                          <w:marBottom w:val="0"/>
                          <w:divBdr>
                            <w:top w:val="none" w:sz="0" w:space="0" w:color="auto"/>
                            <w:left w:val="none" w:sz="0" w:space="0" w:color="auto"/>
                            <w:bottom w:val="none" w:sz="0" w:space="0" w:color="auto"/>
                            <w:right w:val="none" w:sz="0" w:space="0" w:color="auto"/>
                          </w:divBdr>
                          <w:divsChild>
                            <w:div w:id="133791328">
                              <w:marLeft w:val="0"/>
                              <w:marRight w:val="0"/>
                              <w:marTop w:val="0"/>
                              <w:marBottom w:val="0"/>
                              <w:divBdr>
                                <w:top w:val="single" w:sz="6" w:space="0" w:color="7B68EE"/>
                                <w:left w:val="single" w:sz="6" w:space="0" w:color="7B68EE"/>
                                <w:bottom w:val="single" w:sz="6" w:space="0" w:color="7B68EE"/>
                                <w:right w:val="single" w:sz="6" w:space="0" w:color="7B68EE"/>
                              </w:divBdr>
                            </w:div>
                          </w:divsChild>
                        </w:div>
                      </w:divsChild>
                    </w:div>
                  </w:divsChild>
                </w:div>
              </w:divsChild>
            </w:div>
          </w:divsChild>
        </w:div>
      </w:divsChild>
    </w:div>
    <w:div w:id="1308513964">
      <w:bodyDiv w:val="1"/>
      <w:marLeft w:val="0"/>
      <w:marRight w:val="0"/>
      <w:marTop w:val="0"/>
      <w:marBottom w:val="0"/>
      <w:divBdr>
        <w:top w:val="none" w:sz="0" w:space="0" w:color="auto"/>
        <w:left w:val="none" w:sz="0" w:space="0" w:color="auto"/>
        <w:bottom w:val="none" w:sz="0" w:space="0" w:color="auto"/>
        <w:right w:val="none" w:sz="0" w:space="0" w:color="auto"/>
      </w:divBdr>
      <w:divsChild>
        <w:div w:id="1297761540">
          <w:marLeft w:val="0"/>
          <w:marRight w:val="0"/>
          <w:marTop w:val="0"/>
          <w:marBottom w:val="0"/>
          <w:divBdr>
            <w:top w:val="none" w:sz="0" w:space="0" w:color="auto"/>
            <w:left w:val="none" w:sz="0" w:space="0" w:color="auto"/>
            <w:bottom w:val="none" w:sz="0" w:space="0" w:color="auto"/>
            <w:right w:val="none" w:sz="0" w:space="0" w:color="auto"/>
          </w:divBdr>
          <w:divsChild>
            <w:div w:id="2005156323">
              <w:marLeft w:val="0"/>
              <w:marRight w:val="0"/>
              <w:marTop w:val="0"/>
              <w:marBottom w:val="0"/>
              <w:divBdr>
                <w:top w:val="none" w:sz="0" w:space="0" w:color="auto"/>
                <w:left w:val="none" w:sz="0" w:space="0" w:color="auto"/>
                <w:bottom w:val="none" w:sz="0" w:space="0" w:color="auto"/>
                <w:right w:val="none" w:sz="0" w:space="0" w:color="auto"/>
              </w:divBdr>
              <w:divsChild>
                <w:div w:id="2022274623">
                  <w:marLeft w:val="0"/>
                  <w:marRight w:val="0"/>
                  <w:marTop w:val="0"/>
                  <w:marBottom w:val="0"/>
                  <w:divBdr>
                    <w:top w:val="none" w:sz="0" w:space="0" w:color="auto"/>
                    <w:left w:val="none" w:sz="0" w:space="0" w:color="auto"/>
                    <w:bottom w:val="none" w:sz="0" w:space="0" w:color="auto"/>
                    <w:right w:val="none" w:sz="0" w:space="0" w:color="auto"/>
                  </w:divBdr>
                  <w:divsChild>
                    <w:div w:id="829373717">
                      <w:marLeft w:val="0"/>
                      <w:marRight w:val="0"/>
                      <w:marTop w:val="0"/>
                      <w:marBottom w:val="0"/>
                      <w:divBdr>
                        <w:top w:val="none" w:sz="0" w:space="0" w:color="auto"/>
                        <w:left w:val="none" w:sz="0" w:space="0" w:color="auto"/>
                        <w:bottom w:val="none" w:sz="0" w:space="0" w:color="auto"/>
                        <w:right w:val="none" w:sz="0" w:space="0" w:color="auto"/>
                      </w:divBdr>
                      <w:divsChild>
                        <w:div w:id="1533878449">
                          <w:marLeft w:val="0"/>
                          <w:marRight w:val="0"/>
                          <w:marTop w:val="0"/>
                          <w:marBottom w:val="0"/>
                          <w:divBdr>
                            <w:top w:val="none" w:sz="0" w:space="0" w:color="auto"/>
                            <w:left w:val="none" w:sz="0" w:space="0" w:color="auto"/>
                            <w:bottom w:val="none" w:sz="0" w:space="0" w:color="auto"/>
                            <w:right w:val="none" w:sz="0" w:space="0" w:color="auto"/>
                          </w:divBdr>
                          <w:divsChild>
                            <w:div w:id="1843859598">
                              <w:marLeft w:val="0"/>
                              <w:marRight w:val="30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007914">
      <w:bodyDiv w:val="1"/>
      <w:marLeft w:val="0"/>
      <w:marRight w:val="0"/>
      <w:marTop w:val="0"/>
      <w:marBottom w:val="0"/>
      <w:divBdr>
        <w:top w:val="none" w:sz="0" w:space="0" w:color="auto"/>
        <w:left w:val="none" w:sz="0" w:space="0" w:color="auto"/>
        <w:bottom w:val="none" w:sz="0" w:space="0" w:color="auto"/>
        <w:right w:val="none" w:sz="0" w:space="0" w:color="auto"/>
      </w:divBdr>
      <w:divsChild>
        <w:div w:id="2144155487">
          <w:marLeft w:val="0"/>
          <w:marRight w:val="0"/>
          <w:marTop w:val="0"/>
          <w:marBottom w:val="0"/>
          <w:divBdr>
            <w:top w:val="none" w:sz="0" w:space="0" w:color="auto"/>
            <w:left w:val="none" w:sz="0" w:space="0" w:color="auto"/>
            <w:bottom w:val="none" w:sz="0" w:space="0" w:color="auto"/>
            <w:right w:val="none" w:sz="0" w:space="0" w:color="auto"/>
          </w:divBdr>
          <w:divsChild>
            <w:div w:id="609776618">
              <w:marLeft w:val="0"/>
              <w:marRight w:val="0"/>
              <w:marTop w:val="0"/>
              <w:marBottom w:val="0"/>
              <w:divBdr>
                <w:top w:val="none" w:sz="0" w:space="0" w:color="auto"/>
                <w:left w:val="none" w:sz="0" w:space="0" w:color="auto"/>
                <w:bottom w:val="none" w:sz="0" w:space="0" w:color="auto"/>
                <w:right w:val="none" w:sz="0" w:space="0" w:color="auto"/>
              </w:divBdr>
              <w:divsChild>
                <w:div w:id="1703045582">
                  <w:marLeft w:val="0"/>
                  <w:marRight w:val="0"/>
                  <w:marTop w:val="0"/>
                  <w:marBottom w:val="0"/>
                  <w:divBdr>
                    <w:top w:val="none" w:sz="0" w:space="0" w:color="auto"/>
                    <w:left w:val="none" w:sz="0" w:space="0" w:color="auto"/>
                    <w:bottom w:val="none" w:sz="0" w:space="0" w:color="auto"/>
                    <w:right w:val="none" w:sz="0" w:space="0" w:color="auto"/>
                  </w:divBdr>
                  <w:divsChild>
                    <w:div w:id="293100029">
                      <w:marLeft w:val="0"/>
                      <w:marRight w:val="0"/>
                      <w:marTop w:val="0"/>
                      <w:marBottom w:val="0"/>
                      <w:divBdr>
                        <w:top w:val="none" w:sz="0" w:space="0" w:color="auto"/>
                        <w:left w:val="none" w:sz="0" w:space="0" w:color="auto"/>
                        <w:bottom w:val="none" w:sz="0" w:space="0" w:color="auto"/>
                        <w:right w:val="none" w:sz="0" w:space="0" w:color="auto"/>
                      </w:divBdr>
                      <w:divsChild>
                        <w:div w:id="1418357818">
                          <w:marLeft w:val="0"/>
                          <w:marRight w:val="0"/>
                          <w:marTop w:val="0"/>
                          <w:marBottom w:val="0"/>
                          <w:divBdr>
                            <w:top w:val="none" w:sz="0" w:space="0" w:color="auto"/>
                            <w:left w:val="none" w:sz="0" w:space="0" w:color="auto"/>
                            <w:bottom w:val="none" w:sz="0" w:space="0" w:color="auto"/>
                            <w:right w:val="none" w:sz="0" w:space="0" w:color="auto"/>
                          </w:divBdr>
                          <w:divsChild>
                            <w:div w:id="1101604081">
                              <w:marLeft w:val="0"/>
                              <w:marRight w:val="0"/>
                              <w:marTop w:val="300"/>
                              <w:marBottom w:val="0"/>
                              <w:divBdr>
                                <w:top w:val="none" w:sz="0" w:space="0" w:color="auto"/>
                                <w:left w:val="none" w:sz="0" w:space="0" w:color="auto"/>
                                <w:bottom w:val="none" w:sz="0" w:space="0" w:color="auto"/>
                                <w:right w:val="none" w:sz="0" w:space="0" w:color="auto"/>
                              </w:divBdr>
                              <w:divsChild>
                                <w:div w:id="2010402379">
                                  <w:marLeft w:val="0"/>
                                  <w:marRight w:val="0"/>
                                  <w:marTop w:val="0"/>
                                  <w:marBottom w:val="0"/>
                                  <w:divBdr>
                                    <w:top w:val="single" w:sz="6" w:space="0" w:color="7B68EE"/>
                                    <w:left w:val="single" w:sz="6" w:space="0" w:color="7B68EE"/>
                                    <w:bottom w:val="single" w:sz="6" w:space="0" w:color="7B68EE"/>
                                    <w:right w:val="single" w:sz="6" w:space="0" w:color="7B68EE"/>
                                  </w:divBdr>
                                </w:div>
                              </w:divsChild>
                            </w:div>
                          </w:divsChild>
                        </w:div>
                      </w:divsChild>
                    </w:div>
                  </w:divsChild>
                </w:div>
              </w:divsChild>
            </w:div>
          </w:divsChild>
        </w:div>
      </w:divsChild>
    </w:div>
    <w:div w:id="1673412455">
      <w:bodyDiv w:val="1"/>
      <w:marLeft w:val="0"/>
      <w:marRight w:val="0"/>
      <w:marTop w:val="0"/>
      <w:marBottom w:val="0"/>
      <w:divBdr>
        <w:top w:val="none" w:sz="0" w:space="0" w:color="auto"/>
        <w:left w:val="none" w:sz="0" w:space="0" w:color="auto"/>
        <w:bottom w:val="none" w:sz="0" w:space="0" w:color="auto"/>
        <w:right w:val="none" w:sz="0" w:space="0" w:color="auto"/>
      </w:divBdr>
      <w:divsChild>
        <w:div w:id="1117018367">
          <w:marLeft w:val="0"/>
          <w:marRight w:val="0"/>
          <w:marTop w:val="0"/>
          <w:marBottom w:val="0"/>
          <w:divBdr>
            <w:top w:val="none" w:sz="0" w:space="0" w:color="auto"/>
            <w:left w:val="none" w:sz="0" w:space="0" w:color="auto"/>
            <w:bottom w:val="none" w:sz="0" w:space="0" w:color="auto"/>
            <w:right w:val="none" w:sz="0" w:space="0" w:color="auto"/>
          </w:divBdr>
          <w:divsChild>
            <w:div w:id="920527456">
              <w:marLeft w:val="0"/>
              <w:marRight w:val="0"/>
              <w:marTop w:val="0"/>
              <w:marBottom w:val="0"/>
              <w:divBdr>
                <w:top w:val="none" w:sz="0" w:space="0" w:color="auto"/>
                <w:left w:val="none" w:sz="0" w:space="0" w:color="auto"/>
                <w:bottom w:val="none" w:sz="0" w:space="0" w:color="auto"/>
                <w:right w:val="none" w:sz="0" w:space="0" w:color="auto"/>
              </w:divBdr>
              <w:divsChild>
                <w:div w:id="1554851771">
                  <w:marLeft w:val="0"/>
                  <w:marRight w:val="0"/>
                  <w:marTop w:val="0"/>
                  <w:marBottom w:val="0"/>
                  <w:divBdr>
                    <w:top w:val="none" w:sz="0" w:space="0" w:color="auto"/>
                    <w:left w:val="none" w:sz="0" w:space="0" w:color="auto"/>
                    <w:bottom w:val="none" w:sz="0" w:space="0" w:color="auto"/>
                    <w:right w:val="none" w:sz="0" w:space="0" w:color="auto"/>
                  </w:divBdr>
                  <w:divsChild>
                    <w:div w:id="336351046">
                      <w:marLeft w:val="0"/>
                      <w:marRight w:val="0"/>
                      <w:marTop w:val="0"/>
                      <w:marBottom w:val="0"/>
                      <w:divBdr>
                        <w:top w:val="none" w:sz="0" w:space="0" w:color="auto"/>
                        <w:left w:val="none" w:sz="0" w:space="0" w:color="auto"/>
                        <w:bottom w:val="none" w:sz="0" w:space="0" w:color="auto"/>
                        <w:right w:val="none" w:sz="0" w:space="0" w:color="auto"/>
                      </w:divBdr>
                      <w:divsChild>
                        <w:div w:id="2121610511">
                          <w:marLeft w:val="0"/>
                          <w:marRight w:val="0"/>
                          <w:marTop w:val="0"/>
                          <w:marBottom w:val="0"/>
                          <w:divBdr>
                            <w:top w:val="none" w:sz="0" w:space="0" w:color="auto"/>
                            <w:left w:val="none" w:sz="0" w:space="0" w:color="auto"/>
                            <w:bottom w:val="none" w:sz="0" w:space="0" w:color="auto"/>
                            <w:right w:val="none" w:sz="0" w:space="0" w:color="auto"/>
                          </w:divBdr>
                          <w:divsChild>
                            <w:div w:id="1328896262">
                              <w:marLeft w:val="0"/>
                              <w:marRight w:val="300"/>
                              <w:marTop w:val="75"/>
                              <w:marBottom w:val="75"/>
                              <w:divBdr>
                                <w:top w:val="none" w:sz="0" w:space="0" w:color="auto"/>
                                <w:left w:val="none" w:sz="0" w:space="0" w:color="auto"/>
                                <w:bottom w:val="none" w:sz="0" w:space="0" w:color="auto"/>
                                <w:right w:val="none" w:sz="0" w:space="0" w:color="auto"/>
                              </w:divBdr>
                            </w:div>
                            <w:div w:id="17561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39551">
      <w:bodyDiv w:val="1"/>
      <w:marLeft w:val="0"/>
      <w:marRight w:val="0"/>
      <w:marTop w:val="0"/>
      <w:marBottom w:val="0"/>
      <w:divBdr>
        <w:top w:val="none" w:sz="0" w:space="0" w:color="auto"/>
        <w:left w:val="none" w:sz="0" w:space="0" w:color="auto"/>
        <w:bottom w:val="none" w:sz="0" w:space="0" w:color="auto"/>
        <w:right w:val="none" w:sz="0" w:space="0" w:color="auto"/>
      </w:divBdr>
      <w:divsChild>
        <w:div w:id="1982691179">
          <w:marLeft w:val="0"/>
          <w:marRight w:val="0"/>
          <w:marTop w:val="0"/>
          <w:marBottom w:val="0"/>
          <w:divBdr>
            <w:top w:val="none" w:sz="0" w:space="0" w:color="auto"/>
            <w:left w:val="none" w:sz="0" w:space="0" w:color="auto"/>
            <w:bottom w:val="none" w:sz="0" w:space="0" w:color="auto"/>
            <w:right w:val="none" w:sz="0" w:space="0" w:color="auto"/>
          </w:divBdr>
          <w:divsChild>
            <w:div w:id="354232583">
              <w:marLeft w:val="0"/>
              <w:marRight w:val="0"/>
              <w:marTop w:val="0"/>
              <w:marBottom w:val="0"/>
              <w:divBdr>
                <w:top w:val="none" w:sz="0" w:space="0" w:color="auto"/>
                <w:left w:val="none" w:sz="0" w:space="0" w:color="auto"/>
                <w:bottom w:val="none" w:sz="0" w:space="0" w:color="auto"/>
                <w:right w:val="none" w:sz="0" w:space="0" w:color="auto"/>
              </w:divBdr>
              <w:divsChild>
                <w:div w:id="1792868419">
                  <w:marLeft w:val="0"/>
                  <w:marRight w:val="0"/>
                  <w:marTop w:val="0"/>
                  <w:marBottom w:val="0"/>
                  <w:divBdr>
                    <w:top w:val="none" w:sz="0" w:space="0" w:color="auto"/>
                    <w:left w:val="none" w:sz="0" w:space="0" w:color="auto"/>
                    <w:bottom w:val="none" w:sz="0" w:space="0" w:color="auto"/>
                    <w:right w:val="none" w:sz="0" w:space="0" w:color="auto"/>
                  </w:divBdr>
                  <w:divsChild>
                    <w:div w:id="1231039520">
                      <w:marLeft w:val="0"/>
                      <w:marRight w:val="0"/>
                      <w:marTop w:val="0"/>
                      <w:marBottom w:val="0"/>
                      <w:divBdr>
                        <w:top w:val="none" w:sz="0" w:space="0" w:color="auto"/>
                        <w:left w:val="none" w:sz="0" w:space="0" w:color="auto"/>
                        <w:bottom w:val="none" w:sz="0" w:space="0" w:color="auto"/>
                        <w:right w:val="none" w:sz="0" w:space="0" w:color="auto"/>
                      </w:divBdr>
                      <w:divsChild>
                        <w:div w:id="21469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07242">
      <w:bodyDiv w:val="1"/>
      <w:marLeft w:val="0"/>
      <w:marRight w:val="0"/>
      <w:marTop w:val="0"/>
      <w:marBottom w:val="0"/>
      <w:divBdr>
        <w:top w:val="none" w:sz="0" w:space="0" w:color="auto"/>
        <w:left w:val="none" w:sz="0" w:space="0" w:color="auto"/>
        <w:bottom w:val="none" w:sz="0" w:space="0" w:color="auto"/>
        <w:right w:val="none" w:sz="0" w:space="0" w:color="auto"/>
      </w:divBdr>
      <w:divsChild>
        <w:div w:id="565192396">
          <w:marLeft w:val="0"/>
          <w:marRight w:val="0"/>
          <w:marTop w:val="0"/>
          <w:marBottom w:val="0"/>
          <w:divBdr>
            <w:top w:val="none" w:sz="0" w:space="0" w:color="auto"/>
            <w:left w:val="none" w:sz="0" w:space="0" w:color="auto"/>
            <w:bottom w:val="none" w:sz="0" w:space="0" w:color="auto"/>
            <w:right w:val="none" w:sz="0" w:space="0" w:color="auto"/>
          </w:divBdr>
          <w:divsChild>
            <w:div w:id="1905678993">
              <w:marLeft w:val="0"/>
              <w:marRight w:val="0"/>
              <w:marTop w:val="0"/>
              <w:marBottom w:val="0"/>
              <w:divBdr>
                <w:top w:val="none" w:sz="0" w:space="0" w:color="auto"/>
                <w:left w:val="none" w:sz="0" w:space="0" w:color="auto"/>
                <w:bottom w:val="none" w:sz="0" w:space="0" w:color="auto"/>
                <w:right w:val="none" w:sz="0" w:space="0" w:color="auto"/>
              </w:divBdr>
              <w:divsChild>
                <w:div w:id="489061975">
                  <w:marLeft w:val="0"/>
                  <w:marRight w:val="0"/>
                  <w:marTop w:val="0"/>
                  <w:marBottom w:val="0"/>
                  <w:divBdr>
                    <w:top w:val="none" w:sz="0" w:space="0" w:color="auto"/>
                    <w:left w:val="none" w:sz="0" w:space="0" w:color="auto"/>
                    <w:bottom w:val="none" w:sz="0" w:space="0" w:color="auto"/>
                    <w:right w:val="none" w:sz="0" w:space="0" w:color="auto"/>
                  </w:divBdr>
                  <w:divsChild>
                    <w:div w:id="1719206923">
                      <w:marLeft w:val="0"/>
                      <w:marRight w:val="0"/>
                      <w:marTop w:val="0"/>
                      <w:marBottom w:val="0"/>
                      <w:divBdr>
                        <w:top w:val="none" w:sz="0" w:space="0" w:color="auto"/>
                        <w:left w:val="none" w:sz="0" w:space="0" w:color="auto"/>
                        <w:bottom w:val="none" w:sz="0" w:space="0" w:color="auto"/>
                        <w:right w:val="none" w:sz="0" w:space="0" w:color="auto"/>
                      </w:divBdr>
                      <w:divsChild>
                        <w:div w:id="1895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trek.com/Help/Glossary.aspx?Target=Correlation" TargetMode="External"/><Relationship Id="rId21" Type="http://schemas.openxmlformats.org/officeDocument/2006/relationships/image" Target="media/image8.jpeg"/><Relationship Id="rId42" Type="http://schemas.openxmlformats.org/officeDocument/2006/relationships/hyperlink" Target="http://stattrek.com/Help/Glossary.aspx?Target=Binomial%20experiment" TargetMode="External"/><Relationship Id="rId47" Type="http://schemas.openxmlformats.org/officeDocument/2006/relationships/hyperlink" Target="http://stattrek.com/Help/Glossary.aspx?Target=Random_variable" TargetMode="External"/><Relationship Id="rId63" Type="http://schemas.openxmlformats.org/officeDocument/2006/relationships/hyperlink" Target="http://stattrek.com/Help/Glossary.aspx?Target=Probability_distribution" TargetMode="External"/><Relationship Id="rId68" Type="http://schemas.openxmlformats.org/officeDocument/2006/relationships/hyperlink" Target="http://stattrek.com/Help/Glossary.aspx?Target=Variance" TargetMode="External"/><Relationship Id="rId2" Type="http://schemas.openxmlformats.org/officeDocument/2006/relationships/styles" Target="styles.xml"/><Relationship Id="rId16" Type="http://schemas.openxmlformats.org/officeDocument/2006/relationships/hyperlink" Target="http://stattrek.com/Help/Glossary.aspx?Target=Random%20variable" TargetMode="External"/><Relationship Id="rId29" Type="http://schemas.openxmlformats.org/officeDocument/2006/relationships/hyperlink" Target="http://stattrek.com/Help/Glossary.aspx?Target=Standard_deviation" TargetMode="External"/><Relationship Id="rId11" Type="http://schemas.openxmlformats.org/officeDocument/2006/relationships/hyperlink" Target="http://sites.nicholas.duke.edu/statsreview/probability/jmc/" TargetMode="External"/><Relationship Id="rId24" Type="http://schemas.openxmlformats.org/officeDocument/2006/relationships/hyperlink" Target="http://stattrek.com/Help/Glossary.aspx?Target=Discrete%20variable" TargetMode="External"/><Relationship Id="rId32" Type="http://schemas.openxmlformats.org/officeDocument/2006/relationships/hyperlink" Target="http://stattrek.com/Help/Glossary.aspx?Target=Parameter" TargetMode="External"/><Relationship Id="rId37" Type="http://schemas.openxmlformats.org/officeDocument/2006/relationships/hyperlink" Target="http://stattrek.com/Help/Glossary.aspx?Target=Standard%20deviation" TargetMode="External"/><Relationship Id="rId40" Type="http://schemas.openxmlformats.org/officeDocument/2006/relationships/hyperlink" Target="http://stattrek.com/help/glossary.aspx?target=independent" TargetMode="External"/><Relationship Id="rId45" Type="http://schemas.openxmlformats.org/officeDocument/2006/relationships/hyperlink" Target="http://stattrek.com/Help/Glossary.aspx?Target=Variable" TargetMode="External"/><Relationship Id="rId53" Type="http://schemas.openxmlformats.org/officeDocument/2006/relationships/hyperlink" Target="http://stattrek.com/online-calculator/negative-binomial.aspx" TargetMode="External"/><Relationship Id="rId58" Type="http://schemas.openxmlformats.org/officeDocument/2006/relationships/hyperlink" Target="http://stattrek.com/Help/Glossary.aspx?Target=Cumulative_probability" TargetMode="External"/><Relationship Id="rId66" Type="http://schemas.openxmlformats.org/officeDocument/2006/relationships/hyperlink" Target="http://stattrek.com/Help/Glossary.aspx?Target=Statistical_experiment" TargetMode="External"/><Relationship Id="rId74" Type="http://schemas.openxmlformats.org/officeDocument/2006/relationships/hyperlink" Target="http://stattrek.com/" TargetMode="External"/><Relationship Id="rId5" Type="http://schemas.openxmlformats.org/officeDocument/2006/relationships/hyperlink" Target="http://sites.nicholas.duke.edu/statsreview/files/2013/06/jointmargcond.jpg" TargetMode="External"/><Relationship Id="rId61" Type="http://schemas.openxmlformats.org/officeDocument/2006/relationships/hyperlink" Target="http://stattrek.com/statistics/dictionary.aspx?definition=factorial" TargetMode="External"/><Relationship Id="rId19" Type="http://schemas.openxmlformats.org/officeDocument/2006/relationships/hyperlink" Target="http://stattrek.com/Help/Glossary.aspx?Target=Continuous%20variable" TargetMode="External"/><Relationship Id="rId14" Type="http://schemas.openxmlformats.org/officeDocument/2006/relationships/image" Target="media/image6.png"/><Relationship Id="rId22" Type="http://schemas.openxmlformats.org/officeDocument/2006/relationships/hyperlink" Target="http://stattrek.com/Help/Glossary.aspx?Target=Variable" TargetMode="External"/><Relationship Id="rId27" Type="http://schemas.openxmlformats.org/officeDocument/2006/relationships/hyperlink" Target="http://stattrek.com/Help/Glossary.aspx?Target=Set" TargetMode="External"/><Relationship Id="rId30" Type="http://schemas.openxmlformats.org/officeDocument/2006/relationships/hyperlink" Target="http://stattrek.com/statistics/dictionary.aspx?definition=confidence_interval" TargetMode="External"/><Relationship Id="rId35" Type="http://schemas.openxmlformats.org/officeDocument/2006/relationships/hyperlink" Target="http://stattrek.com/Help/Glossary.aspx?Target=Probability_distribution" TargetMode="External"/><Relationship Id="rId43" Type="http://schemas.openxmlformats.org/officeDocument/2006/relationships/hyperlink" Target="http://stattrek.com/Lesson2/Binomial.aspx?Tutorial=AP" TargetMode="External"/><Relationship Id="rId48" Type="http://schemas.openxmlformats.org/officeDocument/2006/relationships/hyperlink" Target="http://stattrek.com/Help/Glossary.aspx?Target=Probability_distribution" TargetMode="External"/><Relationship Id="rId56" Type="http://schemas.openxmlformats.org/officeDocument/2006/relationships/hyperlink" Target="http://stattrek.com/Help/Glossary.aspx?Target=Probability_distribution" TargetMode="External"/><Relationship Id="rId64" Type="http://schemas.openxmlformats.org/officeDocument/2006/relationships/hyperlink" Target="http://stattrek.com/Help/Glossary.aspx?Target=Variance" TargetMode="External"/><Relationship Id="rId69" Type="http://schemas.openxmlformats.org/officeDocument/2006/relationships/hyperlink" Target="http://stattrek.com/Help/Glossary.aspx?Target=Continuous%20probability%20distribution" TargetMode="External"/><Relationship Id="rId8" Type="http://schemas.openxmlformats.org/officeDocument/2006/relationships/image" Target="media/image2.png"/><Relationship Id="rId51" Type="http://schemas.openxmlformats.org/officeDocument/2006/relationships/hyperlink" Target="http://stattrek.com/Lesson2/Hypergeometric.aspx" TargetMode="External"/><Relationship Id="rId72" Type="http://schemas.openxmlformats.org/officeDocument/2006/relationships/image" Target="media/image11.gif"/><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hyperlink" Target="http://stattrek.com/Help/Glossary.aspx?Target=Discrete%20variable" TargetMode="External"/><Relationship Id="rId25" Type="http://schemas.openxmlformats.org/officeDocument/2006/relationships/hyperlink" Target="http://stattrek.com/Help/Glossary.aspx?Target=random_variable" TargetMode="External"/><Relationship Id="rId33" Type="http://schemas.openxmlformats.org/officeDocument/2006/relationships/hyperlink" Target="http://stattrek.com/Help/Glossary.aspx?Target=Statistic" TargetMode="External"/><Relationship Id="rId38" Type="http://schemas.openxmlformats.org/officeDocument/2006/relationships/hyperlink" Target="http://stattrek.com/Help/Glossary.aspx?Target=Sampling_with_replacement" TargetMode="External"/><Relationship Id="rId46" Type="http://schemas.openxmlformats.org/officeDocument/2006/relationships/hyperlink" Target="http://stattrek.com/Help/Glossary.aspx?Target=Probability_distribution" TargetMode="External"/><Relationship Id="rId59" Type="http://schemas.openxmlformats.org/officeDocument/2006/relationships/hyperlink" Target="http://stattrek.com/Help/Glossary.aspx?Target=Statistical_experiment" TargetMode="External"/><Relationship Id="rId67" Type="http://schemas.openxmlformats.org/officeDocument/2006/relationships/hyperlink" Target="http://stattrek.com/Help/Glossary.aspx?Target=Probability_distribution" TargetMode="External"/><Relationship Id="rId20" Type="http://schemas.openxmlformats.org/officeDocument/2006/relationships/image" Target="media/image7.jpeg"/><Relationship Id="rId41" Type="http://schemas.openxmlformats.org/officeDocument/2006/relationships/hyperlink" Target="http://stattrek.com/help/glossary.aspx?target=random_variable" TargetMode="External"/><Relationship Id="rId54" Type="http://schemas.openxmlformats.org/officeDocument/2006/relationships/hyperlink" Target="http://stattrek.com/Lesson2/Poisson.aspx" TargetMode="External"/><Relationship Id="rId62" Type="http://schemas.openxmlformats.org/officeDocument/2006/relationships/hyperlink" Target="http://stattrek.com/Help/Glossary.aspx?Target=Combination" TargetMode="External"/><Relationship Id="rId70" Type="http://schemas.openxmlformats.org/officeDocument/2006/relationships/hyperlink" Target="http://stattrek.com/Help/Glossary.aspx?Target=Probability%20density%20function"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mathgoodies.com/lessons/vol6/intro_probability.html" TargetMode="External"/><Relationship Id="rId23" Type="http://schemas.openxmlformats.org/officeDocument/2006/relationships/hyperlink" Target="http://stattrek.com/Help/Glossary.aspx?Target=Random%20variable" TargetMode="External"/><Relationship Id="rId28" Type="http://schemas.openxmlformats.org/officeDocument/2006/relationships/hyperlink" Target="http://stattrek.com/Help/Glossary.aspx?Target=Mean" TargetMode="External"/><Relationship Id="rId36" Type="http://schemas.openxmlformats.org/officeDocument/2006/relationships/hyperlink" Target="http://stattrek.com/Help/Glossary.aspx?Target=Variance" TargetMode="External"/><Relationship Id="rId49" Type="http://schemas.openxmlformats.org/officeDocument/2006/relationships/hyperlink" Target="http://stattrek.com/Help/Glossary.aspx?Target=Statistical_experiment" TargetMode="External"/><Relationship Id="rId57" Type="http://schemas.openxmlformats.org/officeDocument/2006/relationships/image" Target="media/image9.gif"/><Relationship Id="rId10" Type="http://schemas.openxmlformats.org/officeDocument/2006/relationships/image" Target="media/image3.png"/><Relationship Id="rId31" Type="http://schemas.openxmlformats.org/officeDocument/2006/relationships/hyperlink" Target="http://stattrek.com/Help/Glossary.aspx?Target=Mean" TargetMode="External"/><Relationship Id="rId44" Type="http://schemas.openxmlformats.org/officeDocument/2006/relationships/hyperlink" Target="http://stattrek.com/Help/Glossary.aspx?Target=Statistical_experiment" TargetMode="External"/><Relationship Id="rId52" Type="http://schemas.openxmlformats.org/officeDocument/2006/relationships/hyperlink" Target="http://stattrek.com/Lesson2/Multinomial.aspx" TargetMode="External"/><Relationship Id="rId60" Type="http://schemas.openxmlformats.org/officeDocument/2006/relationships/hyperlink" Target="http://stattrek.com/Help/Glossary.aspx?Target=Independent" TargetMode="External"/><Relationship Id="rId65" Type="http://schemas.openxmlformats.org/officeDocument/2006/relationships/hyperlink" Target="http://stattrek.com/Help/Glossary.aspx?Target=Standard%20deviation" TargetMode="External"/><Relationship Id="rId73" Type="http://schemas.openxmlformats.org/officeDocument/2006/relationships/hyperlink" Target="http://stattrek.com/Tables/Normal.aspx" TargetMode="External"/><Relationship Id="rId4" Type="http://schemas.openxmlformats.org/officeDocument/2006/relationships/webSettings" Target="webSettings.xml"/><Relationship Id="rId9" Type="http://schemas.openxmlformats.org/officeDocument/2006/relationships/hyperlink" Target="http://sites.nicholas.duke.edu/statsreview/files/2014/08/Screenshot-2014-08-24-22.46.21-e1408934861227.png" TargetMode="External"/><Relationship Id="rId13" Type="http://schemas.openxmlformats.org/officeDocument/2006/relationships/image" Target="media/image5.gif"/><Relationship Id="rId18" Type="http://schemas.openxmlformats.org/officeDocument/2006/relationships/hyperlink" Target="http://stattrek.com/Help/Glossary.aspx?Target=Cumulative%20probability" TargetMode="External"/><Relationship Id="rId39" Type="http://schemas.openxmlformats.org/officeDocument/2006/relationships/hyperlink" Target="http://stattrek.com/Help/Glossary.aspx?Target=Sampling_without_replacement" TargetMode="External"/><Relationship Id="rId34" Type="http://schemas.openxmlformats.org/officeDocument/2006/relationships/hyperlink" Target="http://stattrek.com/Help/Glossary.aspx?Target=Statistic" TargetMode="External"/><Relationship Id="rId50" Type="http://schemas.openxmlformats.org/officeDocument/2006/relationships/hyperlink" Target="http://stattrek.com/Lesson2/Binomial.aspx" TargetMode="External"/><Relationship Id="rId55" Type="http://schemas.openxmlformats.org/officeDocument/2006/relationships/hyperlink" Target="http://stattrek.com/Help/Glossary.aspx?Target=Random_variable" TargetMode="External"/><Relationship Id="rId76" Type="http://schemas.openxmlformats.org/officeDocument/2006/relationships/theme" Target="theme/theme1.xml"/><Relationship Id="rId7" Type="http://schemas.openxmlformats.org/officeDocument/2006/relationships/hyperlink" Target="http://sites.nicholas.duke.edu/statsreview/files/2014/08/Screenshot-2014-08-24-22.37.48-e1408934339835.png" TargetMode="External"/><Relationship Id="rId7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20</Pages>
  <Words>8338</Words>
  <Characters>47529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 Saripalli</cp:lastModifiedBy>
  <cp:revision>2</cp:revision>
  <dcterms:created xsi:type="dcterms:W3CDTF">2016-12-12T01:41:00Z</dcterms:created>
  <dcterms:modified xsi:type="dcterms:W3CDTF">2017-01-06T21:56:00Z</dcterms:modified>
</cp:coreProperties>
</file>