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Week3 Test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</w:t>
      </w:r>
    </w:p>
    <w:tbl>
      <w:tblPr>
        <w:tblStyle w:val="Table1"/>
        <w:tblW w:w="6300.0" w:type="dxa"/>
        <w:jc w:val="left"/>
        <w:tblLayout w:type="fixed"/>
        <w:tblLook w:val="0400"/>
      </w:tblPr>
      <w:tblGrid>
        <w:gridCol w:w="6078"/>
        <w:gridCol w:w="222"/>
        <w:tblGridChange w:id="0">
          <w:tblGrid>
            <w:gridCol w:w="6078"/>
            <w:gridCol w:w="222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correct expression that follows the principles of good design: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1:</w:t>
      </w:r>
    </w:p>
    <w:tbl>
      <w:tblPr>
        <w:tblStyle w:val="Table2"/>
        <w:tblW w:w="3340.0" w:type="dxa"/>
        <w:jc w:val="left"/>
        <w:tblLayout w:type="fixed"/>
        <w:tblLook w:val="0400"/>
      </w:tblPr>
      <w:tblGrid>
        <w:gridCol w:w="3340"/>
        <w:tblGridChange w:id="0">
          <w:tblGrid>
            <w:gridCol w:w="33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 = open("my.txt","r")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text = file.readlines()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2:</w:t>
      </w:r>
    </w:p>
    <w:tbl>
      <w:tblPr>
        <w:tblStyle w:val="Table3"/>
        <w:tblW w:w="3340.0" w:type="dxa"/>
        <w:jc w:val="left"/>
        <w:tblLayout w:type="fixed"/>
        <w:tblLook w:val="0400"/>
      </w:tblPr>
      <w:tblGrid>
        <w:gridCol w:w="3340"/>
        <w:tblGridChange w:id="0">
          <w:tblGrid>
            <w:gridCol w:w="33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 = open("my.txt","r")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text = file.readlines()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</w:t>
      </w:r>
    </w:p>
    <w:tbl>
      <w:tblPr>
        <w:tblStyle w:val="Table4"/>
        <w:tblW w:w="3340.0" w:type="dxa"/>
        <w:jc w:val="left"/>
        <w:tblLayout w:type="fixed"/>
        <w:tblLook w:val="0400"/>
      </w:tblPr>
      <w:tblGrid>
        <w:gridCol w:w="3340"/>
        <w:tblGridChange w:id="0">
          <w:tblGrid>
            <w:gridCol w:w="33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 = open("my.txt","r")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file.close()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</w:t>
      </w:r>
    </w:p>
    <w:tbl>
      <w:tblPr>
        <w:tblStyle w:val="Table5"/>
        <w:tblW w:w="3340.0" w:type="dxa"/>
        <w:jc w:val="left"/>
        <w:tblLayout w:type="fixed"/>
        <w:tblLook w:val="0400"/>
      </w:tblPr>
      <w:tblGrid>
        <w:gridCol w:w="3340"/>
        <w:tblGridChange w:id="0">
          <w:tblGrid>
            <w:gridCol w:w="33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 = open("my.txt","r")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text = file.read()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short key to execute Python script in pycharm is: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 Ctrl+Shift+F10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2.Ctrl+Shift+F9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 Ctrl+Shift+Enter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4. Shift+Enter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while getting excel data, apart from pandas library which other library we need to import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openpxyl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2. openpyxl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3. open_pyxl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 xlrd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command to create application environment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jango-admin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admin-django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django-admin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django-administrator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In order to map url of index page, which command we should use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path('',name='index',views.index),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path('',index, name='index'),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path('index',index, name='index'),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path('',views.index, name='index'),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DBMS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1. What is the full form of DBMS?</w:t>
        <w:br w:type="textWrapping"/>
        <w:t xml:space="preserve">a) Data of Binary Management System</w:t>
        <w:br w:type="textWrapping"/>
        <w:t xml:space="preserve">b) Database Management System</w:t>
        <w:br w:type="textWrapping"/>
        <w:t xml:space="preserve">c) Database Management Service</w:t>
        <w:br w:type="textWrapping"/>
        <w:t xml:space="preserve">d) Data Backup Management System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2. What is a database?</w:t>
        <w:br w:type="textWrapping"/>
        <w:t xml:space="preserve">a) Organized collection of information that cannot be accessed, updated, and managed</w:t>
        <w:br w:type="textWrapping"/>
        <w:t xml:space="preserve">b) Collection of data or information without organizing</w:t>
        <w:br w:type="textWrapping"/>
        <w:t xml:space="preserve">c) Organized collection of data or information that can be accessed, updated, and managed</w:t>
        <w:br w:type="textWrapping"/>
        <w:t xml:space="preserve">d) Organized collection of data that cannot be updated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3. What is DBMS?</w:t>
        <w:br w:type="textWrapping"/>
        <w:t xml:space="preserve">a) DBMS is a collection of queries</w:t>
        <w:br w:type="textWrapping"/>
        <w:t xml:space="preserve">b) DBMS is a high-level language</w:t>
        <w:br w:type="textWrapping"/>
        <w:t xml:space="preserve">c) DBMS is a programming language</w:t>
        <w:br w:type="textWrapping"/>
        <w:t xml:space="preserve">d) DBMS stores, modifies and retrieves data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4. Who created the first DBMS?</w:t>
        <w:br w:type="textWrapping"/>
        <w:t xml:space="preserve">a) Edgar Frank Codd</w:t>
        <w:br w:type="textWrapping"/>
        <w:t xml:space="preserve">b) Charles Bachman</w:t>
        <w:br w:type="textWrapping"/>
        <w:t xml:space="preserve">c) Charles Babbage</w:t>
        <w:br w:type="textWrapping"/>
        <w:t xml:space="preserve">d) Sharon B. Codd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5. Which type of data can be stored in the database?</w:t>
        <w:br w:type="textWrapping"/>
        <w:t xml:space="preserve">a) Image oriented data</w:t>
        <w:br w:type="textWrapping"/>
        <w:t xml:space="preserve">b) Text, files containing data</w:t>
        <w:br w:type="textWrapping"/>
        <w:t xml:space="preserve">c) Data in the form of audio or video</w:t>
        <w:br w:type="textWrapping"/>
        <w:t xml:space="preserve">d) All of the above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Hibernate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 1 - What JDBC stands for?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- Java DB Connectivity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 - Java Database Connectivity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 - Java Data Bind Connect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 - Java Data Bind Connector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 2 - Which of the following is the root node of hbm.xml file?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- hibernate-mapping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B - hibernate-config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C - class-mapping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 - class-config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 3 - Which of the following is the root node of cfg.xml file?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- hibernate-mapping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 - hibernate-configuration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 - class-mapping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 - class-config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Q4-Which of the following is not a core interface of Hibernate?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a)Configuration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b)Criteria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c)SessionManagement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d) Session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Q5- Which of the following is not a state of object in Hibernate?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a) Attached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b) Detached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 Persistent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d) Transient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 1 - What is Dependency Injection?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 - It is a design pattern which implements Inversion of Control for software applications.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B - It is one of the spring module.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C - It is a technique to get dependencies of any project.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 - It is used to promote tight coupling in code.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Q 2 - What is singleton scope?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 - This scopes the bean definition to a single instance per Spring IoC container.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 - This scopes the bean definition to a single instance per HTTP Request.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C - This scopes the bean definition to a single instance per HTTP Session.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 - This scopes the bean definition to a single instance per HTTP Application/ Global session.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 3 - What is Advice?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A - This is the way to instruct object to behave in certain manner.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 - This is used to inject values in objects.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C - This is the actual action to be taken either before or after the method execution.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D - This is not invoked during program execution by Spring AOP framework.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 4 - Which ORM Spring supports ?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 – Hibernate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B – iBatis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C - JPA D - All of above.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 - None of above.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 5 - If a bean is created once per Ioc Container, scope is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 – singleton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B - global-session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 - prototype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 - reques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28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s6Kqqg80EpPw7tgmt3/t+8tlgg==">AMUW2mXk400zxg40jSWPZUoAYRCNBfY0rYbS/HzIDgB6QOgxZQZP27Olsum5xRkaj/KZqgy9LkJbJOxo+hZjLCWdP4jbfLY+NlfH6KwPxiWn2G1eoXKeL/I=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2023-01-12T20:11:00Z</dcterms:created>
  <dc:creator>Sarika Bali</dc:creator>
</cp:coreProperties>
</file>