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F5595B" w14:textId="77777777" w:rsidR="006379F9" w:rsidRDefault="00000000">
      <w:pPr>
        <w:keepNext/>
        <w:keepLines/>
        <w:pBdr>
          <w:top w:val="nil"/>
          <w:left w:val="nil"/>
          <w:bottom w:val="nil"/>
          <w:right w:val="nil"/>
          <w:between w:val="nil"/>
        </w:pBdr>
        <w:spacing w:before="120" w:after="0"/>
        <w:rPr>
          <w:rFonts w:ascii="Times New Roman" w:eastAsia="Times New Roman" w:hAnsi="Times New Roman" w:cs="Times New Roman"/>
          <w:color w:val="0F4761"/>
          <w:sz w:val="28"/>
          <w:szCs w:val="28"/>
        </w:rPr>
      </w:pPr>
      <w:r>
        <w:rPr>
          <w:rFonts w:ascii="Times New Roman" w:eastAsia="Times New Roman" w:hAnsi="Times New Roman" w:cs="Times New Roman"/>
          <w:color w:val="0F4761"/>
          <w:sz w:val="28"/>
          <w:szCs w:val="28"/>
        </w:rPr>
        <w:t>Contents</w:t>
      </w:r>
    </w:p>
    <w:sdt>
      <w:sdtPr>
        <w:id w:val="-1673707690"/>
        <w:docPartObj>
          <w:docPartGallery w:val="Table of Contents"/>
          <w:docPartUnique/>
        </w:docPartObj>
      </w:sdtPr>
      <w:sdtContent>
        <w:p w14:paraId="2571FF28" w14:textId="77777777" w:rsidR="006379F9" w:rsidRDefault="00000000">
          <w:pPr>
            <w:pBdr>
              <w:top w:val="nil"/>
              <w:left w:val="nil"/>
              <w:bottom w:val="nil"/>
              <w:right w:val="nil"/>
              <w:between w:val="nil"/>
            </w:pBdr>
            <w:tabs>
              <w:tab w:val="right" w:leader="dot" w:pos="9350"/>
            </w:tabs>
            <w:spacing w:after="100"/>
            <w:rPr>
              <w:color w:val="000000"/>
              <w:sz w:val="24"/>
              <w:szCs w:val="24"/>
            </w:rPr>
          </w:pPr>
          <w:r>
            <w:fldChar w:fldCharType="begin"/>
          </w:r>
          <w:r>
            <w:instrText xml:space="preserve"> TOC \h \u \z \t "Heading 1,1,Heading 2,2,Heading 3,3,"</w:instrText>
          </w:r>
          <w:r>
            <w:fldChar w:fldCharType="separate"/>
          </w:r>
          <w:hyperlink w:anchor="_heading=h.gjdgxs">
            <w:r>
              <w:rPr>
                <w:rFonts w:ascii="Times New Roman" w:eastAsia="Times New Roman" w:hAnsi="Times New Roman" w:cs="Times New Roman"/>
                <w:b/>
                <w:color w:val="000000"/>
              </w:rPr>
              <w:t>INTRODUCTION</w:t>
            </w:r>
          </w:hyperlink>
          <w:hyperlink w:anchor="_heading=h.gjdgxs">
            <w:r>
              <w:rPr>
                <w:color w:val="000000"/>
              </w:rPr>
              <w:tab/>
              <w:t>1</w:t>
            </w:r>
          </w:hyperlink>
        </w:p>
        <w:p w14:paraId="21566831" w14:textId="77777777" w:rsidR="006379F9" w:rsidRDefault="00000000">
          <w:pPr>
            <w:pBdr>
              <w:top w:val="nil"/>
              <w:left w:val="nil"/>
              <w:bottom w:val="nil"/>
              <w:right w:val="nil"/>
              <w:between w:val="nil"/>
            </w:pBdr>
            <w:tabs>
              <w:tab w:val="right" w:leader="dot" w:pos="9350"/>
            </w:tabs>
            <w:spacing w:after="100"/>
            <w:rPr>
              <w:color w:val="000000"/>
              <w:sz w:val="24"/>
              <w:szCs w:val="24"/>
            </w:rPr>
          </w:pPr>
          <w:hyperlink w:anchor="_heading=h.30j0zll">
            <w:r>
              <w:rPr>
                <w:rFonts w:ascii="Times New Roman" w:eastAsia="Times New Roman" w:hAnsi="Times New Roman" w:cs="Times New Roman"/>
                <w:b/>
                <w:smallCaps/>
                <w:color w:val="000000"/>
              </w:rPr>
              <w:t>BACKGROUND &amp; MOTIVATION FOR STUDY</w:t>
            </w:r>
          </w:hyperlink>
          <w:hyperlink w:anchor="_heading=h.30j0zll">
            <w:r>
              <w:rPr>
                <w:color w:val="000000"/>
              </w:rPr>
              <w:tab/>
              <w:t>2</w:t>
            </w:r>
          </w:hyperlink>
        </w:p>
        <w:p w14:paraId="0AE7DE4B" w14:textId="77777777" w:rsidR="006379F9" w:rsidRDefault="00000000">
          <w:pPr>
            <w:pBdr>
              <w:top w:val="nil"/>
              <w:left w:val="nil"/>
              <w:bottom w:val="nil"/>
              <w:right w:val="nil"/>
              <w:between w:val="nil"/>
            </w:pBdr>
            <w:tabs>
              <w:tab w:val="right" w:leader="dot" w:pos="9350"/>
            </w:tabs>
            <w:spacing w:after="100"/>
            <w:ind w:left="220"/>
            <w:rPr>
              <w:color w:val="000000"/>
              <w:sz w:val="24"/>
              <w:szCs w:val="24"/>
            </w:rPr>
          </w:pPr>
          <w:hyperlink w:anchor="_heading=h.1fob9te">
            <w:r>
              <w:rPr>
                <w:rFonts w:ascii="Times New Roman" w:eastAsia="Times New Roman" w:hAnsi="Times New Roman" w:cs="Times New Roman"/>
                <w:b/>
                <w:color w:val="000000"/>
              </w:rPr>
              <w:t>About Kearney</w:t>
            </w:r>
          </w:hyperlink>
          <w:hyperlink w:anchor="_heading=h.1fob9te">
            <w:r>
              <w:rPr>
                <w:color w:val="000000"/>
              </w:rPr>
              <w:tab/>
              <w:t>2</w:t>
            </w:r>
          </w:hyperlink>
        </w:p>
        <w:p w14:paraId="7C47A973" w14:textId="77777777" w:rsidR="006379F9" w:rsidRDefault="00000000">
          <w:pPr>
            <w:pBdr>
              <w:top w:val="nil"/>
              <w:left w:val="nil"/>
              <w:bottom w:val="nil"/>
              <w:right w:val="nil"/>
              <w:between w:val="nil"/>
            </w:pBdr>
            <w:tabs>
              <w:tab w:val="right" w:leader="dot" w:pos="9350"/>
            </w:tabs>
            <w:spacing w:after="100"/>
            <w:ind w:left="220"/>
            <w:rPr>
              <w:color w:val="000000"/>
              <w:sz w:val="24"/>
              <w:szCs w:val="24"/>
            </w:rPr>
          </w:pPr>
          <w:hyperlink w:anchor="_heading=h.3znysh7">
            <w:r>
              <w:rPr>
                <w:rFonts w:ascii="Times New Roman" w:eastAsia="Times New Roman" w:hAnsi="Times New Roman" w:cs="Times New Roman"/>
                <w:b/>
                <w:color w:val="000000"/>
              </w:rPr>
              <w:t>Wildfire Activity Near Kearney</w:t>
            </w:r>
          </w:hyperlink>
          <w:hyperlink w:anchor="_heading=h.3znysh7">
            <w:r>
              <w:rPr>
                <w:color w:val="000000"/>
              </w:rPr>
              <w:tab/>
              <w:t>2</w:t>
            </w:r>
          </w:hyperlink>
        </w:p>
        <w:p w14:paraId="643CA88C" w14:textId="77777777" w:rsidR="006379F9" w:rsidRDefault="00000000">
          <w:pPr>
            <w:pBdr>
              <w:top w:val="nil"/>
              <w:left w:val="nil"/>
              <w:bottom w:val="nil"/>
              <w:right w:val="nil"/>
              <w:between w:val="nil"/>
            </w:pBdr>
            <w:tabs>
              <w:tab w:val="right" w:leader="dot" w:pos="9350"/>
            </w:tabs>
            <w:spacing w:after="100"/>
            <w:ind w:left="220"/>
            <w:rPr>
              <w:color w:val="000000"/>
              <w:sz w:val="24"/>
              <w:szCs w:val="24"/>
            </w:rPr>
          </w:pPr>
          <w:hyperlink w:anchor="_heading=h.2et92p0">
            <w:r>
              <w:rPr>
                <w:rFonts w:ascii="Times New Roman" w:eastAsia="Times New Roman" w:hAnsi="Times New Roman" w:cs="Times New Roman"/>
                <w:b/>
                <w:color w:val="000000"/>
              </w:rPr>
              <w:t>Air Quality Near Kearney</w:t>
            </w:r>
          </w:hyperlink>
          <w:hyperlink w:anchor="_heading=h.2et92p0">
            <w:r>
              <w:rPr>
                <w:color w:val="000000"/>
              </w:rPr>
              <w:tab/>
              <w:t>3</w:t>
            </w:r>
          </w:hyperlink>
        </w:p>
        <w:p w14:paraId="061AE1CC" w14:textId="77777777" w:rsidR="006379F9" w:rsidRDefault="00000000">
          <w:pPr>
            <w:pBdr>
              <w:top w:val="nil"/>
              <w:left w:val="nil"/>
              <w:bottom w:val="nil"/>
              <w:right w:val="nil"/>
              <w:between w:val="nil"/>
            </w:pBdr>
            <w:tabs>
              <w:tab w:val="right" w:leader="dot" w:pos="9350"/>
            </w:tabs>
            <w:spacing w:after="100"/>
            <w:rPr>
              <w:color w:val="000000"/>
              <w:sz w:val="24"/>
              <w:szCs w:val="24"/>
            </w:rPr>
          </w:pPr>
          <w:hyperlink w:anchor="_heading=h.tyjcwt">
            <w:r>
              <w:rPr>
                <w:rFonts w:ascii="Times New Roman" w:eastAsia="Times New Roman" w:hAnsi="Times New Roman" w:cs="Times New Roman"/>
                <w:b/>
                <w:smallCaps/>
                <w:color w:val="000000"/>
              </w:rPr>
              <w:t>RESEARCH QUESTIONS</w:t>
            </w:r>
          </w:hyperlink>
          <w:hyperlink w:anchor="_heading=h.tyjcwt">
            <w:r>
              <w:rPr>
                <w:color w:val="000000"/>
              </w:rPr>
              <w:tab/>
              <w:t>3</w:t>
            </w:r>
          </w:hyperlink>
        </w:p>
        <w:p w14:paraId="505507E8" w14:textId="77777777" w:rsidR="006379F9" w:rsidRDefault="00000000">
          <w:pPr>
            <w:pBdr>
              <w:top w:val="nil"/>
              <w:left w:val="nil"/>
              <w:bottom w:val="nil"/>
              <w:right w:val="nil"/>
              <w:between w:val="nil"/>
            </w:pBdr>
            <w:tabs>
              <w:tab w:val="right" w:leader="dot" w:pos="9350"/>
            </w:tabs>
            <w:spacing w:after="100"/>
            <w:rPr>
              <w:color w:val="000000"/>
              <w:sz w:val="24"/>
              <w:szCs w:val="24"/>
            </w:rPr>
          </w:pPr>
          <w:hyperlink w:anchor="_heading=h.3dy6vkm">
            <w:r>
              <w:rPr>
                <w:rFonts w:ascii="Times New Roman" w:eastAsia="Times New Roman" w:hAnsi="Times New Roman" w:cs="Times New Roman"/>
                <w:b/>
                <w:smallCaps/>
                <w:color w:val="000000"/>
              </w:rPr>
              <w:t>RELATED WORK</w:t>
            </w:r>
          </w:hyperlink>
          <w:hyperlink w:anchor="_heading=h.3dy6vkm">
            <w:r>
              <w:rPr>
                <w:color w:val="000000"/>
              </w:rPr>
              <w:tab/>
              <w:t>4</w:t>
            </w:r>
          </w:hyperlink>
        </w:p>
        <w:p w14:paraId="691D1CFB" w14:textId="77777777" w:rsidR="006379F9" w:rsidRDefault="00000000">
          <w:pPr>
            <w:pBdr>
              <w:top w:val="nil"/>
              <w:left w:val="nil"/>
              <w:bottom w:val="nil"/>
              <w:right w:val="nil"/>
              <w:between w:val="nil"/>
            </w:pBdr>
            <w:tabs>
              <w:tab w:val="right" w:leader="dot" w:pos="9350"/>
            </w:tabs>
            <w:spacing w:after="100"/>
            <w:rPr>
              <w:color w:val="000000"/>
              <w:sz w:val="24"/>
              <w:szCs w:val="24"/>
            </w:rPr>
          </w:pPr>
          <w:hyperlink w:anchor="_heading=h.1t3h5sf">
            <w:r>
              <w:rPr>
                <w:rFonts w:ascii="Times New Roman" w:eastAsia="Times New Roman" w:hAnsi="Times New Roman" w:cs="Times New Roman"/>
                <w:b/>
                <w:smallCaps/>
                <w:color w:val="000000"/>
              </w:rPr>
              <w:t>DATA</w:t>
            </w:r>
          </w:hyperlink>
          <w:hyperlink w:anchor="_heading=h.1t3h5sf">
            <w:r>
              <w:rPr>
                <w:color w:val="000000"/>
              </w:rPr>
              <w:tab/>
              <w:t>5</w:t>
            </w:r>
          </w:hyperlink>
        </w:p>
        <w:p w14:paraId="1CEDB0E3" w14:textId="77777777" w:rsidR="006379F9" w:rsidRDefault="00000000">
          <w:pPr>
            <w:pBdr>
              <w:top w:val="nil"/>
              <w:left w:val="nil"/>
              <w:bottom w:val="nil"/>
              <w:right w:val="nil"/>
              <w:between w:val="nil"/>
            </w:pBdr>
            <w:tabs>
              <w:tab w:val="right" w:leader="dot" w:pos="9350"/>
            </w:tabs>
            <w:spacing w:after="100"/>
            <w:ind w:left="220"/>
            <w:rPr>
              <w:color w:val="000000"/>
              <w:sz w:val="24"/>
              <w:szCs w:val="24"/>
            </w:rPr>
          </w:pPr>
          <w:hyperlink w:anchor="_heading=h.4d34og8">
            <w:r>
              <w:rPr>
                <w:rFonts w:ascii="Times New Roman" w:eastAsia="Times New Roman" w:hAnsi="Times New Roman" w:cs="Times New Roman"/>
                <w:b/>
                <w:color w:val="000000"/>
              </w:rPr>
              <w:t>Wildfire Attribute Data</w:t>
            </w:r>
          </w:hyperlink>
          <w:hyperlink w:anchor="_heading=h.4d34og8">
            <w:r>
              <w:rPr>
                <w:color w:val="000000"/>
              </w:rPr>
              <w:tab/>
              <w:t>5</w:t>
            </w:r>
          </w:hyperlink>
        </w:p>
        <w:p w14:paraId="65A7B6ED" w14:textId="77777777" w:rsidR="006379F9" w:rsidRDefault="00000000">
          <w:pPr>
            <w:pBdr>
              <w:top w:val="nil"/>
              <w:left w:val="nil"/>
              <w:bottom w:val="nil"/>
              <w:right w:val="nil"/>
              <w:between w:val="nil"/>
            </w:pBdr>
            <w:tabs>
              <w:tab w:val="right" w:leader="dot" w:pos="9350"/>
            </w:tabs>
            <w:spacing w:after="100"/>
            <w:ind w:left="220"/>
            <w:rPr>
              <w:color w:val="000000"/>
              <w:sz w:val="24"/>
              <w:szCs w:val="24"/>
            </w:rPr>
          </w:pPr>
          <w:hyperlink w:anchor="_heading=h.2s8eyo1">
            <w:r>
              <w:rPr>
                <w:rFonts w:ascii="Times New Roman" w:eastAsia="Times New Roman" w:hAnsi="Times New Roman" w:cs="Times New Roman"/>
                <w:b/>
                <w:color w:val="000000"/>
              </w:rPr>
              <w:t>Air Quality Estimates Near Kearney</w:t>
            </w:r>
          </w:hyperlink>
          <w:hyperlink w:anchor="_heading=h.2s8eyo1">
            <w:r>
              <w:rPr>
                <w:color w:val="000000"/>
              </w:rPr>
              <w:tab/>
              <w:t>5</w:t>
            </w:r>
          </w:hyperlink>
        </w:p>
        <w:p w14:paraId="6E21805B" w14:textId="77777777" w:rsidR="006379F9" w:rsidRDefault="00000000">
          <w:pPr>
            <w:pBdr>
              <w:top w:val="nil"/>
              <w:left w:val="nil"/>
              <w:bottom w:val="nil"/>
              <w:right w:val="nil"/>
              <w:between w:val="nil"/>
            </w:pBdr>
            <w:tabs>
              <w:tab w:val="right" w:leader="dot" w:pos="9350"/>
            </w:tabs>
            <w:spacing w:after="100"/>
            <w:ind w:left="220"/>
            <w:rPr>
              <w:color w:val="000000"/>
              <w:sz w:val="24"/>
              <w:szCs w:val="24"/>
            </w:rPr>
          </w:pPr>
          <w:hyperlink w:anchor="_heading=h.17dp8vu">
            <w:r>
              <w:rPr>
                <w:rFonts w:ascii="Times New Roman" w:eastAsia="Times New Roman" w:hAnsi="Times New Roman" w:cs="Times New Roman"/>
                <w:b/>
                <w:color w:val="000000"/>
              </w:rPr>
              <w:t>Population Data</w:t>
            </w:r>
          </w:hyperlink>
          <w:hyperlink w:anchor="_heading=h.17dp8vu">
            <w:r>
              <w:rPr>
                <w:color w:val="000000"/>
              </w:rPr>
              <w:tab/>
              <w:t>6</w:t>
            </w:r>
          </w:hyperlink>
        </w:p>
        <w:p w14:paraId="1646103B" w14:textId="77777777" w:rsidR="006379F9" w:rsidRDefault="00000000">
          <w:pPr>
            <w:pBdr>
              <w:top w:val="nil"/>
              <w:left w:val="nil"/>
              <w:bottom w:val="nil"/>
              <w:right w:val="nil"/>
              <w:between w:val="nil"/>
            </w:pBdr>
            <w:tabs>
              <w:tab w:val="right" w:leader="dot" w:pos="9350"/>
            </w:tabs>
            <w:spacing w:after="100"/>
            <w:ind w:left="220"/>
            <w:rPr>
              <w:color w:val="000000"/>
              <w:sz w:val="24"/>
              <w:szCs w:val="24"/>
            </w:rPr>
          </w:pPr>
          <w:hyperlink w:anchor="_heading=h.3rdcrjn">
            <w:r>
              <w:rPr>
                <w:rFonts w:ascii="Times New Roman" w:eastAsia="Times New Roman" w:hAnsi="Times New Roman" w:cs="Times New Roman"/>
                <w:b/>
                <w:color w:val="000000"/>
              </w:rPr>
              <w:t>Other Causes of Premature Mortality</w:t>
            </w:r>
          </w:hyperlink>
          <w:hyperlink w:anchor="_heading=h.3rdcrjn">
            <w:r>
              <w:rPr>
                <w:color w:val="000000"/>
              </w:rPr>
              <w:tab/>
              <w:t>6</w:t>
            </w:r>
          </w:hyperlink>
        </w:p>
        <w:p w14:paraId="18E973F0" w14:textId="77777777" w:rsidR="006379F9" w:rsidRDefault="00000000">
          <w:pPr>
            <w:pBdr>
              <w:top w:val="nil"/>
              <w:left w:val="nil"/>
              <w:bottom w:val="nil"/>
              <w:right w:val="nil"/>
              <w:between w:val="nil"/>
            </w:pBdr>
            <w:tabs>
              <w:tab w:val="right" w:leader="dot" w:pos="9350"/>
            </w:tabs>
            <w:spacing w:after="100"/>
            <w:rPr>
              <w:color w:val="000000"/>
              <w:sz w:val="24"/>
              <w:szCs w:val="24"/>
            </w:rPr>
          </w:pPr>
          <w:hyperlink w:anchor="_heading=h.26in1rg">
            <w:r>
              <w:rPr>
                <w:rFonts w:ascii="Times New Roman" w:eastAsia="Times New Roman" w:hAnsi="Times New Roman" w:cs="Times New Roman"/>
                <w:b/>
                <w:color w:val="000000"/>
              </w:rPr>
              <w:t>METHODS AND FINDINGS</w:t>
            </w:r>
          </w:hyperlink>
          <w:hyperlink w:anchor="_heading=h.26in1rg">
            <w:r>
              <w:rPr>
                <w:color w:val="000000"/>
              </w:rPr>
              <w:tab/>
              <w:t>6</w:t>
            </w:r>
          </w:hyperlink>
        </w:p>
        <w:p w14:paraId="4F11831F" w14:textId="77777777" w:rsidR="006379F9" w:rsidRDefault="00000000">
          <w:pPr>
            <w:pBdr>
              <w:top w:val="nil"/>
              <w:left w:val="nil"/>
              <w:bottom w:val="nil"/>
              <w:right w:val="nil"/>
              <w:between w:val="nil"/>
            </w:pBdr>
            <w:tabs>
              <w:tab w:val="right" w:leader="dot" w:pos="9350"/>
            </w:tabs>
            <w:spacing w:after="100"/>
            <w:ind w:left="220"/>
            <w:rPr>
              <w:color w:val="000000"/>
              <w:sz w:val="24"/>
              <w:szCs w:val="24"/>
            </w:rPr>
          </w:pPr>
          <w:hyperlink w:anchor="_heading=h.lnxbz9">
            <w:r>
              <w:rPr>
                <w:rFonts w:ascii="Times New Roman" w:eastAsia="Times New Roman" w:hAnsi="Times New Roman" w:cs="Times New Roman"/>
                <w:b/>
                <w:color w:val="000000"/>
              </w:rPr>
              <w:t>R1: Differences in PM</w:t>
            </w:r>
          </w:hyperlink>
          <w:hyperlink w:anchor="_heading=h.lnxbz9">
            <w:r>
              <w:rPr>
                <w:rFonts w:ascii="Times New Roman" w:eastAsia="Times New Roman" w:hAnsi="Times New Roman" w:cs="Times New Roman"/>
                <w:b/>
                <w:color w:val="000000"/>
                <w:vertAlign w:val="subscript"/>
              </w:rPr>
              <w:t>2.5</w:t>
            </w:r>
          </w:hyperlink>
          <w:hyperlink w:anchor="_heading=h.lnxbz9">
            <w:r>
              <w:rPr>
                <w:rFonts w:ascii="Times New Roman" w:eastAsia="Times New Roman" w:hAnsi="Times New Roman" w:cs="Times New Roman"/>
                <w:b/>
                <w:color w:val="000000"/>
              </w:rPr>
              <w:t xml:space="preserve"> Levels, Smoke Days vs. No Smoke Days</w:t>
            </w:r>
          </w:hyperlink>
          <w:hyperlink w:anchor="_heading=h.lnxbz9">
            <w:r>
              <w:rPr>
                <w:color w:val="000000"/>
              </w:rPr>
              <w:tab/>
              <w:t>6</w:t>
            </w:r>
          </w:hyperlink>
        </w:p>
        <w:p w14:paraId="6DE01A4B" w14:textId="77777777" w:rsidR="006379F9" w:rsidRDefault="00000000">
          <w:pPr>
            <w:pBdr>
              <w:top w:val="nil"/>
              <w:left w:val="nil"/>
              <w:bottom w:val="nil"/>
              <w:right w:val="nil"/>
              <w:between w:val="nil"/>
            </w:pBdr>
            <w:tabs>
              <w:tab w:val="right" w:leader="dot" w:pos="9350"/>
            </w:tabs>
            <w:spacing w:after="100"/>
            <w:ind w:left="440"/>
            <w:rPr>
              <w:color w:val="000000"/>
              <w:sz w:val="24"/>
              <w:szCs w:val="24"/>
            </w:rPr>
          </w:pPr>
          <w:hyperlink w:anchor="_heading=h.35nkun2">
            <w:r>
              <w:rPr>
                <w:rFonts w:ascii="Times New Roman" w:eastAsia="Times New Roman" w:hAnsi="Times New Roman" w:cs="Times New Roman"/>
                <w:i/>
                <w:color w:val="000000"/>
              </w:rPr>
              <w:t>Methods</w:t>
            </w:r>
          </w:hyperlink>
          <w:hyperlink w:anchor="_heading=h.35nkun2">
            <w:r>
              <w:rPr>
                <w:color w:val="000000"/>
              </w:rPr>
              <w:tab/>
              <w:t>6</w:t>
            </w:r>
          </w:hyperlink>
        </w:p>
        <w:p w14:paraId="495DADE0" w14:textId="77777777" w:rsidR="006379F9" w:rsidRDefault="00000000">
          <w:pPr>
            <w:pBdr>
              <w:top w:val="nil"/>
              <w:left w:val="nil"/>
              <w:bottom w:val="nil"/>
              <w:right w:val="nil"/>
              <w:between w:val="nil"/>
            </w:pBdr>
            <w:tabs>
              <w:tab w:val="right" w:leader="dot" w:pos="9350"/>
            </w:tabs>
            <w:spacing w:after="100"/>
            <w:ind w:left="440"/>
            <w:rPr>
              <w:color w:val="000000"/>
              <w:sz w:val="24"/>
              <w:szCs w:val="24"/>
            </w:rPr>
          </w:pPr>
          <w:hyperlink w:anchor="_heading=h.1ksv4uv">
            <w:r>
              <w:rPr>
                <w:rFonts w:ascii="Times New Roman" w:eastAsia="Times New Roman" w:hAnsi="Times New Roman" w:cs="Times New Roman"/>
                <w:i/>
                <w:color w:val="000000"/>
              </w:rPr>
              <w:t>Findings</w:t>
            </w:r>
          </w:hyperlink>
          <w:hyperlink w:anchor="_heading=h.1ksv4uv">
            <w:r>
              <w:rPr>
                <w:color w:val="000000"/>
              </w:rPr>
              <w:tab/>
              <w:t>6</w:t>
            </w:r>
          </w:hyperlink>
        </w:p>
        <w:p w14:paraId="29E44351" w14:textId="77777777" w:rsidR="006379F9" w:rsidRDefault="00000000">
          <w:pPr>
            <w:pBdr>
              <w:top w:val="nil"/>
              <w:left w:val="nil"/>
              <w:bottom w:val="nil"/>
              <w:right w:val="nil"/>
              <w:between w:val="nil"/>
            </w:pBdr>
            <w:tabs>
              <w:tab w:val="right" w:leader="dot" w:pos="9350"/>
            </w:tabs>
            <w:spacing w:after="100"/>
            <w:ind w:left="220"/>
            <w:rPr>
              <w:color w:val="000000"/>
              <w:sz w:val="24"/>
              <w:szCs w:val="24"/>
            </w:rPr>
          </w:pPr>
          <w:hyperlink w:anchor="_heading=h.44sinio">
            <w:r>
              <w:rPr>
                <w:rFonts w:ascii="Times New Roman" w:eastAsia="Times New Roman" w:hAnsi="Times New Roman" w:cs="Times New Roman"/>
                <w:b/>
                <w:color w:val="000000"/>
              </w:rPr>
              <w:t>R2: Fire-Related PM</w:t>
            </w:r>
          </w:hyperlink>
          <w:hyperlink w:anchor="_heading=h.44sinio">
            <w:r>
              <w:rPr>
                <w:rFonts w:ascii="Times New Roman" w:eastAsia="Times New Roman" w:hAnsi="Times New Roman" w:cs="Times New Roman"/>
                <w:b/>
                <w:color w:val="000000"/>
                <w:vertAlign w:val="subscript"/>
              </w:rPr>
              <w:t>2.5</w:t>
            </w:r>
          </w:hyperlink>
          <w:hyperlink w:anchor="_heading=h.44sinio">
            <w:r>
              <w:rPr>
                <w:rFonts w:ascii="Times New Roman" w:eastAsia="Times New Roman" w:hAnsi="Times New Roman" w:cs="Times New Roman"/>
                <w:b/>
                <w:color w:val="000000"/>
              </w:rPr>
              <w:t xml:space="preserve"> Estimates</w:t>
            </w:r>
          </w:hyperlink>
          <w:hyperlink w:anchor="_heading=h.44sinio">
            <w:r>
              <w:rPr>
                <w:color w:val="000000"/>
              </w:rPr>
              <w:tab/>
              <w:t>8</w:t>
            </w:r>
          </w:hyperlink>
        </w:p>
        <w:p w14:paraId="34F74535" w14:textId="77777777" w:rsidR="006379F9" w:rsidRDefault="00000000">
          <w:pPr>
            <w:pBdr>
              <w:top w:val="nil"/>
              <w:left w:val="nil"/>
              <w:bottom w:val="nil"/>
              <w:right w:val="nil"/>
              <w:between w:val="nil"/>
            </w:pBdr>
            <w:tabs>
              <w:tab w:val="right" w:leader="dot" w:pos="9350"/>
            </w:tabs>
            <w:spacing w:after="100"/>
            <w:ind w:left="440"/>
            <w:rPr>
              <w:color w:val="000000"/>
              <w:sz w:val="24"/>
              <w:szCs w:val="24"/>
            </w:rPr>
          </w:pPr>
          <w:hyperlink w:anchor="_heading=h.2jxsxqh">
            <w:r>
              <w:rPr>
                <w:rFonts w:ascii="Times New Roman" w:eastAsia="Times New Roman" w:hAnsi="Times New Roman" w:cs="Times New Roman"/>
                <w:i/>
                <w:color w:val="000000"/>
              </w:rPr>
              <w:t>Methods</w:t>
            </w:r>
          </w:hyperlink>
          <w:hyperlink w:anchor="_heading=h.2jxsxqh">
            <w:r>
              <w:rPr>
                <w:color w:val="000000"/>
              </w:rPr>
              <w:tab/>
              <w:t>8</w:t>
            </w:r>
          </w:hyperlink>
        </w:p>
        <w:p w14:paraId="0D26C05F" w14:textId="77777777" w:rsidR="006379F9" w:rsidRDefault="00000000">
          <w:pPr>
            <w:pBdr>
              <w:top w:val="nil"/>
              <w:left w:val="nil"/>
              <w:bottom w:val="nil"/>
              <w:right w:val="nil"/>
              <w:between w:val="nil"/>
            </w:pBdr>
            <w:tabs>
              <w:tab w:val="right" w:leader="dot" w:pos="9350"/>
            </w:tabs>
            <w:spacing w:after="100"/>
            <w:ind w:left="440"/>
            <w:rPr>
              <w:color w:val="000000"/>
              <w:sz w:val="24"/>
              <w:szCs w:val="24"/>
            </w:rPr>
          </w:pPr>
          <w:hyperlink w:anchor="_heading=h.z337ya">
            <w:r>
              <w:rPr>
                <w:rFonts w:ascii="Times New Roman" w:eastAsia="Times New Roman" w:hAnsi="Times New Roman" w:cs="Times New Roman"/>
                <w:i/>
                <w:color w:val="000000"/>
              </w:rPr>
              <w:t>Findings</w:t>
            </w:r>
          </w:hyperlink>
          <w:hyperlink w:anchor="_heading=h.z337ya">
            <w:r>
              <w:rPr>
                <w:color w:val="000000"/>
              </w:rPr>
              <w:tab/>
              <w:t>9</w:t>
            </w:r>
          </w:hyperlink>
        </w:p>
        <w:p w14:paraId="22AEC63E" w14:textId="77777777" w:rsidR="006379F9" w:rsidRDefault="00000000">
          <w:pPr>
            <w:pBdr>
              <w:top w:val="nil"/>
              <w:left w:val="nil"/>
              <w:bottom w:val="nil"/>
              <w:right w:val="nil"/>
              <w:between w:val="nil"/>
            </w:pBdr>
            <w:tabs>
              <w:tab w:val="right" w:leader="dot" w:pos="9350"/>
            </w:tabs>
            <w:spacing w:after="100"/>
            <w:ind w:left="220"/>
            <w:rPr>
              <w:color w:val="000000"/>
              <w:sz w:val="24"/>
              <w:szCs w:val="24"/>
            </w:rPr>
          </w:pPr>
          <w:hyperlink w:anchor="_heading=h.3j2qqm3">
            <w:r>
              <w:rPr>
                <w:rFonts w:ascii="Times New Roman" w:eastAsia="Times New Roman" w:hAnsi="Times New Roman" w:cs="Times New Roman"/>
                <w:b/>
                <w:color w:val="000000"/>
              </w:rPr>
              <w:t>R3: Estimating Health Impacts 2006-2018</w:t>
            </w:r>
          </w:hyperlink>
          <w:hyperlink w:anchor="_heading=h.3j2qqm3">
            <w:r>
              <w:rPr>
                <w:color w:val="000000"/>
              </w:rPr>
              <w:tab/>
              <w:t>9</w:t>
            </w:r>
          </w:hyperlink>
        </w:p>
        <w:p w14:paraId="25F8082D" w14:textId="77777777" w:rsidR="006379F9" w:rsidRDefault="00000000">
          <w:pPr>
            <w:pBdr>
              <w:top w:val="nil"/>
              <w:left w:val="nil"/>
              <w:bottom w:val="nil"/>
              <w:right w:val="nil"/>
              <w:between w:val="nil"/>
            </w:pBdr>
            <w:tabs>
              <w:tab w:val="right" w:leader="dot" w:pos="9350"/>
            </w:tabs>
            <w:spacing w:after="100"/>
            <w:ind w:left="440"/>
            <w:rPr>
              <w:color w:val="000000"/>
              <w:sz w:val="24"/>
              <w:szCs w:val="24"/>
            </w:rPr>
          </w:pPr>
          <w:hyperlink w:anchor="_heading=h.1y810tw">
            <w:r>
              <w:rPr>
                <w:rFonts w:ascii="Times New Roman" w:eastAsia="Times New Roman" w:hAnsi="Times New Roman" w:cs="Times New Roman"/>
                <w:i/>
                <w:color w:val="000000"/>
              </w:rPr>
              <w:t>Methods</w:t>
            </w:r>
          </w:hyperlink>
          <w:hyperlink w:anchor="_heading=h.1y810tw">
            <w:r>
              <w:rPr>
                <w:color w:val="000000"/>
              </w:rPr>
              <w:tab/>
              <w:t>9</w:t>
            </w:r>
          </w:hyperlink>
        </w:p>
        <w:p w14:paraId="375E5D0C" w14:textId="77777777" w:rsidR="006379F9" w:rsidRDefault="00000000">
          <w:pPr>
            <w:pBdr>
              <w:top w:val="nil"/>
              <w:left w:val="nil"/>
              <w:bottom w:val="nil"/>
              <w:right w:val="nil"/>
              <w:between w:val="nil"/>
            </w:pBdr>
            <w:tabs>
              <w:tab w:val="right" w:leader="dot" w:pos="9350"/>
            </w:tabs>
            <w:spacing w:after="100"/>
            <w:ind w:left="440"/>
            <w:rPr>
              <w:color w:val="000000"/>
              <w:sz w:val="24"/>
              <w:szCs w:val="24"/>
            </w:rPr>
          </w:pPr>
          <w:hyperlink w:anchor="_heading=h.4i7ojhp">
            <w:r>
              <w:rPr>
                <w:rFonts w:ascii="Times New Roman" w:eastAsia="Times New Roman" w:hAnsi="Times New Roman" w:cs="Times New Roman"/>
                <w:i/>
                <w:color w:val="000000"/>
              </w:rPr>
              <w:t>Findings</w:t>
            </w:r>
          </w:hyperlink>
          <w:hyperlink w:anchor="_heading=h.4i7ojhp">
            <w:r>
              <w:rPr>
                <w:color w:val="000000"/>
              </w:rPr>
              <w:tab/>
              <w:t>10</w:t>
            </w:r>
          </w:hyperlink>
        </w:p>
        <w:p w14:paraId="3A245FC4" w14:textId="77777777" w:rsidR="006379F9" w:rsidRDefault="00000000">
          <w:pPr>
            <w:pBdr>
              <w:top w:val="nil"/>
              <w:left w:val="nil"/>
              <w:bottom w:val="nil"/>
              <w:right w:val="nil"/>
              <w:between w:val="nil"/>
            </w:pBdr>
            <w:tabs>
              <w:tab w:val="right" w:leader="dot" w:pos="9350"/>
            </w:tabs>
            <w:spacing w:after="100"/>
            <w:ind w:left="220"/>
            <w:rPr>
              <w:color w:val="000000"/>
              <w:sz w:val="24"/>
              <w:szCs w:val="24"/>
            </w:rPr>
          </w:pPr>
          <w:hyperlink w:anchor="_heading=h.2xcytpi">
            <w:r>
              <w:rPr>
                <w:rFonts w:ascii="Times New Roman" w:eastAsia="Times New Roman" w:hAnsi="Times New Roman" w:cs="Times New Roman"/>
                <w:b/>
                <w:color w:val="000000"/>
              </w:rPr>
              <w:t>R4: Comparison of Mortality by Cause</w:t>
            </w:r>
          </w:hyperlink>
          <w:hyperlink w:anchor="_heading=h.2xcytpi">
            <w:r>
              <w:rPr>
                <w:color w:val="000000"/>
              </w:rPr>
              <w:tab/>
              <w:t>11</w:t>
            </w:r>
          </w:hyperlink>
        </w:p>
        <w:p w14:paraId="207AA3D8" w14:textId="77777777" w:rsidR="006379F9" w:rsidRDefault="00000000">
          <w:pPr>
            <w:pBdr>
              <w:top w:val="nil"/>
              <w:left w:val="nil"/>
              <w:bottom w:val="nil"/>
              <w:right w:val="nil"/>
              <w:between w:val="nil"/>
            </w:pBdr>
            <w:tabs>
              <w:tab w:val="right" w:leader="dot" w:pos="9350"/>
            </w:tabs>
            <w:spacing w:after="100"/>
            <w:ind w:left="440"/>
            <w:rPr>
              <w:color w:val="000000"/>
              <w:sz w:val="24"/>
              <w:szCs w:val="24"/>
            </w:rPr>
          </w:pPr>
          <w:hyperlink w:anchor="_heading=h.1ci93xb">
            <w:r>
              <w:rPr>
                <w:rFonts w:ascii="Times New Roman" w:eastAsia="Times New Roman" w:hAnsi="Times New Roman" w:cs="Times New Roman"/>
                <w:i/>
                <w:color w:val="000000"/>
              </w:rPr>
              <w:t>Methods</w:t>
            </w:r>
          </w:hyperlink>
          <w:hyperlink w:anchor="_heading=h.1ci93xb">
            <w:r>
              <w:rPr>
                <w:color w:val="000000"/>
              </w:rPr>
              <w:tab/>
              <w:t>11</w:t>
            </w:r>
          </w:hyperlink>
        </w:p>
        <w:p w14:paraId="1BEC4D71" w14:textId="77777777" w:rsidR="006379F9" w:rsidRDefault="00000000">
          <w:pPr>
            <w:pBdr>
              <w:top w:val="nil"/>
              <w:left w:val="nil"/>
              <w:bottom w:val="nil"/>
              <w:right w:val="nil"/>
              <w:between w:val="nil"/>
            </w:pBdr>
            <w:tabs>
              <w:tab w:val="right" w:leader="dot" w:pos="9350"/>
            </w:tabs>
            <w:spacing w:after="100"/>
            <w:ind w:left="440"/>
            <w:rPr>
              <w:color w:val="000000"/>
              <w:sz w:val="24"/>
              <w:szCs w:val="24"/>
            </w:rPr>
          </w:pPr>
          <w:hyperlink w:anchor="_heading=h.3whwml4">
            <w:r>
              <w:rPr>
                <w:rFonts w:ascii="Times New Roman" w:eastAsia="Times New Roman" w:hAnsi="Times New Roman" w:cs="Times New Roman"/>
                <w:i/>
                <w:color w:val="000000"/>
              </w:rPr>
              <w:t>Findings</w:t>
            </w:r>
          </w:hyperlink>
          <w:hyperlink w:anchor="_heading=h.3whwml4">
            <w:r>
              <w:rPr>
                <w:color w:val="000000"/>
              </w:rPr>
              <w:tab/>
              <w:t>11</w:t>
            </w:r>
          </w:hyperlink>
        </w:p>
        <w:p w14:paraId="5363B5D3" w14:textId="77777777" w:rsidR="006379F9" w:rsidRDefault="00000000">
          <w:pPr>
            <w:pBdr>
              <w:top w:val="nil"/>
              <w:left w:val="nil"/>
              <w:bottom w:val="nil"/>
              <w:right w:val="nil"/>
              <w:between w:val="nil"/>
            </w:pBdr>
            <w:tabs>
              <w:tab w:val="right" w:leader="dot" w:pos="9350"/>
            </w:tabs>
            <w:spacing w:after="100"/>
            <w:ind w:left="220"/>
            <w:rPr>
              <w:color w:val="000000"/>
              <w:sz w:val="24"/>
              <w:szCs w:val="24"/>
            </w:rPr>
          </w:pPr>
          <w:hyperlink w:anchor="_heading=h.2bn6wsx">
            <w:r>
              <w:rPr>
                <w:rFonts w:ascii="Times New Roman" w:eastAsia="Times New Roman" w:hAnsi="Times New Roman" w:cs="Times New Roman"/>
                <w:b/>
                <w:color w:val="000000"/>
              </w:rPr>
              <w:t>R5: Predicting Future Mortality from Fire Related PM</w:t>
            </w:r>
          </w:hyperlink>
          <w:hyperlink w:anchor="_heading=h.2bn6wsx">
            <w:r>
              <w:rPr>
                <w:rFonts w:ascii="Times New Roman" w:eastAsia="Times New Roman" w:hAnsi="Times New Roman" w:cs="Times New Roman"/>
                <w:b/>
                <w:color w:val="000000"/>
                <w:vertAlign w:val="subscript"/>
              </w:rPr>
              <w:t>2.5</w:t>
            </w:r>
          </w:hyperlink>
          <w:hyperlink w:anchor="_heading=h.2bn6wsx">
            <w:r>
              <w:rPr>
                <w:color w:val="000000"/>
              </w:rPr>
              <w:tab/>
              <w:t>12</w:t>
            </w:r>
          </w:hyperlink>
        </w:p>
        <w:p w14:paraId="33434E53" w14:textId="77777777" w:rsidR="006379F9" w:rsidRDefault="00000000">
          <w:pPr>
            <w:pBdr>
              <w:top w:val="nil"/>
              <w:left w:val="nil"/>
              <w:bottom w:val="nil"/>
              <w:right w:val="nil"/>
              <w:between w:val="nil"/>
            </w:pBdr>
            <w:tabs>
              <w:tab w:val="right" w:leader="dot" w:pos="9350"/>
            </w:tabs>
            <w:spacing w:after="100"/>
            <w:ind w:left="440"/>
            <w:rPr>
              <w:color w:val="000000"/>
              <w:sz w:val="24"/>
              <w:szCs w:val="24"/>
            </w:rPr>
          </w:pPr>
          <w:hyperlink w:anchor="_heading=h.qsh70q">
            <w:r>
              <w:rPr>
                <w:rFonts w:ascii="Times New Roman" w:eastAsia="Times New Roman" w:hAnsi="Times New Roman" w:cs="Times New Roman"/>
                <w:i/>
                <w:color w:val="000000"/>
              </w:rPr>
              <w:t>Methods</w:t>
            </w:r>
          </w:hyperlink>
          <w:hyperlink w:anchor="_heading=h.qsh70q">
            <w:r>
              <w:rPr>
                <w:color w:val="000000"/>
              </w:rPr>
              <w:tab/>
              <w:t>12</w:t>
            </w:r>
          </w:hyperlink>
        </w:p>
        <w:p w14:paraId="3820847E" w14:textId="77777777" w:rsidR="006379F9" w:rsidRDefault="00000000">
          <w:pPr>
            <w:pBdr>
              <w:top w:val="nil"/>
              <w:left w:val="nil"/>
              <w:bottom w:val="nil"/>
              <w:right w:val="nil"/>
              <w:between w:val="nil"/>
            </w:pBdr>
            <w:tabs>
              <w:tab w:val="right" w:leader="dot" w:pos="9350"/>
            </w:tabs>
            <w:spacing w:after="100"/>
            <w:ind w:left="440"/>
            <w:rPr>
              <w:color w:val="000000"/>
              <w:sz w:val="24"/>
              <w:szCs w:val="24"/>
            </w:rPr>
          </w:pPr>
          <w:hyperlink w:anchor="_heading=h.3as4poj">
            <w:r>
              <w:rPr>
                <w:rFonts w:ascii="Times New Roman" w:eastAsia="Times New Roman" w:hAnsi="Times New Roman" w:cs="Times New Roman"/>
                <w:i/>
                <w:color w:val="000000"/>
              </w:rPr>
              <w:t>Findings</w:t>
            </w:r>
          </w:hyperlink>
          <w:hyperlink w:anchor="_heading=h.3as4poj">
            <w:r>
              <w:rPr>
                <w:color w:val="000000"/>
              </w:rPr>
              <w:tab/>
              <w:t>12</w:t>
            </w:r>
          </w:hyperlink>
        </w:p>
        <w:p w14:paraId="5287B468" w14:textId="77777777" w:rsidR="006379F9" w:rsidRDefault="00000000">
          <w:pPr>
            <w:pBdr>
              <w:top w:val="nil"/>
              <w:left w:val="nil"/>
              <w:bottom w:val="nil"/>
              <w:right w:val="nil"/>
              <w:between w:val="nil"/>
            </w:pBdr>
            <w:tabs>
              <w:tab w:val="right" w:leader="dot" w:pos="9350"/>
            </w:tabs>
            <w:spacing w:after="100"/>
            <w:ind w:left="220"/>
            <w:rPr>
              <w:color w:val="000000"/>
              <w:sz w:val="24"/>
              <w:szCs w:val="24"/>
            </w:rPr>
          </w:pPr>
          <w:hyperlink w:anchor="_heading=h.1pxezwc">
            <w:r>
              <w:rPr>
                <w:rFonts w:ascii="Times New Roman" w:eastAsia="Times New Roman" w:hAnsi="Times New Roman" w:cs="Times New Roman"/>
                <w:b/>
                <w:color w:val="000000"/>
              </w:rPr>
              <w:t>R6: Predicting Future Mortality from PM</w:t>
            </w:r>
          </w:hyperlink>
          <w:hyperlink w:anchor="_heading=h.1pxezwc">
            <w:r>
              <w:rPr>
                <w:rFonts w:ascii="Times New Roman" w:eastAsia="Times New Roman" w:hAnsi="Times New Roman" w:cs="Times New Roman"/>
                <w:b/>
                <w:color w:val="000000"/>
                <w:vertAlign w:val="subscript"/>
              </w:rPr>
              <w:t>2.5</w:t>
            </w:r>
          </w:hyperlink>
          <w:hyperlink w:anchor="_heading=h.1pxezwc">
            <w:r>
              <w:rPr>
                <w:rFonts w:ascii="Times New Roman" w:eastAsia="Times New Roman" w:hAnsi="Times New Roman" w:cs="Times New Roman"/>
                <w:b/>
                <w:color w:val="000000"/>
              </w:rPr>
              <w:t xml:space="preserve"> &amp; Wildfire Attribute Data</w:t>
            </w:r>
          </w:hyperlink>
          <w:hyperlink w:anchor="_heading=h.1pxezwc">
            <w:r>
              <w:rPr>
                <w:color w:val="000000"/>
              </w:rPr>
              <w:tab/>
              <w:t>13</w:t>
            </w:r>
          </w:hyperlink>
        </w:p>
        <w:p w14:paraId="3B20E36E" w14:textId="77777777" w:rsidR="006379F9" w:rsidRDefault="00000000">
          <w:pPr>
            <w:pBdr>
              <w:top w:val="nil"/>
              <w:left w:val="nil"/>
              <w:bottom w:val="nil"/>
              <w:right w:val="nil"/>
              <w:between w:val="nil"/>
            </w:pBdr>
            <w:tabs>
              <w:tab w:val="right" w:leader="dot" w:pos="9350"/>
            </w:tabs>
            <w:spacing w:after="100"/>
            <w:ind w:left="440"/>
            <w:rPr>
              <w:color w:val="000000"/>
              <w:sz w:val="24"/>
              <w:szCs w:val="24"/>
            </w:rPr>
          </w:pPr>
          <w:hyperlink w:anchor="_heading=h.49x2ik5">
            <w:r>
              <w:rPr>
                <w:rFonts w:ascii="Times New Roman" w:eastAsia="Times New Roman" w:hAnsi="Times New Roman" w:cs="Times New Roman"/>
                <w:i/>
                <w:color w:val="000000"/>
              </w:rPr>
              <w:t>Methods</w:t>
            </w:r>
          </w:hyperlink>
          <w:hyperlink w:anchor="_heading=h.49x2ik5">
            <w:r>
              <w:rPr>
                <w:color w:val="000000"/>
              </w:rPr>
              <w:tab/>
              <w:t>13</w:t>
            </w:r>
          </w:hyperlink>
        </w:p>
        <w:p w14:paraId="77C1D125" w14:textId="77777777" w:rsidR="006379F9" w:rsidRDefault="00000000">
          <w:pPr>
            <w:pBdr>
              <w:top w:val="nil"/>
              <w:left w:val="nil"/>
              <w:bottom w:val="nil"/>
              <w:right w:val="nil"/>
              <w:between w:val="nil"/>
            </w:pBdr>
            <w:tabs>
              <w:tab w:val="right" w:leader="dot" w:pos="9350"/>
            </w:tabs>
            <w:spacing w:after="100"/>
            <w:ind w:left="440"/>
            <w:rPr>
              <w:color w:val="000000"/>
              <w:sz w:val="24"/>
              <w:szCs w:val="24"/>
            </w:rPr>
          </w:pPr>
          <w:hyperlink w:anchor="_heading=h.2p2csry">
            <w:r>
              <w:rPr>
                <w:rFonts w:ascii="Times New Roman" w:eastAsia="Times New Roman" w:hAnsi="Times New Roman" w:cs="Times New Roman"/>
                <w:i/>
                <w:color w:val="000000"/>
              </w:rPr>
              <w:t>Findings</w:t>
            </w:r>
          </w:hyperlink>
          <w:hyperlink w:anchor="_heading=h.2p2csry">
            <w:r>
              <w:rPr>
                <w:color w:val="000000"/>
              </w:rPr>
              <w:tab/>
              <w:t>14</w:t>
            </w:r>
          </w:hyperlink>
        </w:p>
        <w:p w14:paraId="61815EA4" w14:textId="77777777" w:rsidR="006379F9" w:rsidRDefault="00000000">
          <w:pPr>
            <w:pBdr>
              <w:top w:val="nil"/>
              <w:left w:val="nil"/>
              <w:bottom w:val="nil"/>
              <w:right w:val="nil"/>
              <w:between w:val="nil"/>
            </w:pBdr>
            <w:tabs>
              <w:tab w:val="right" w:leader="dot" w:pos="9350"/>
            </w:tabs>
            <w:spacing w:after="100"/>
            <w:rPr>
              <w:color w:val="000000"/>
              <w:sz w:val="24"/>
              <w:szCs w:val="24"/>
            </w:rPr>
          </w:pPr>
          <w:hyperlink w:anchor="_heading=h.147n2zr">
            <w:r>
              <w:rPr>
                <w:rFonts w:ascii="Times New Roman" w:eastAsia="Times New Roman" w:hAnsi="Times New Roman" w:cs="Times New Roman"/>
                <w:b/>
                <w:smallCaps/>
                <w:color w:val="000000"/>
              </w:rPr>
              <w:t>DISCUSSION</w:t>
            </w:r>
          </w:hyperlink>
          <w:hyperlink w:anchor="_heading=h.147n2zr">
            <w:r>
              <w:rPr>
                <w:rFonts w:ascii="Times New Roman" w:eastAsia="Times New Roman" w:hAnsi="Times New Roman" w:cs="Times New Roman"/>
                <w:smallCaps/>
                <w:color w:val="000000"/>
              </w:rPr>
              <w:t xml:space="preserve"> </w:t>
            </w:r>
          </w:hyperlink>
          <w:hyperlink w:anchor="_heading=h.147n2zr">
            <w:r>
              <w:rPr>
                <w:rFonts w:ascii="Times New Roman" w:eastAsia="Times New Roman" w:hAnsi="Times New Roman" w:cs="Times New Roman"/>
                <w:b/>
                <w:smallCaps/>
                <w:color w:val="000000"/>
              </w:rPr>
              <w:t>AND RECOMMENDATIONS</w:t>
            </w:r>
          </w:hyperlink>
          <w:hyperlink w:anchor="_heading=h.147n2zr">
            <w:r>
              <w:rPr>
                <w:color w:val="000000"/>
              </w:rPr>
              <w:tab/>
              <w:t>15</w:t>
            </w:r>
          </w:hyperlink>
        </w:p>
        <w:p w14:paraId="3B18B07D" w14:textId="77777777" w:rsidR="006379F9" w:rsidRDefault="00000000">
          <w:pPr>
            <w:pBdr>
              <w:top w:val="nil"/>
              <w:left w:val="nil"/>
              <w:bottom w:val="nil"/>
              <w:right w:val="nil"/>
              <w:between w:val="nil"/>
            </w:pBdr>
            <w:tabs>
              <w:tab w:val="right" w:leader="dot" w:pos="9350"/>
            </w:tabs>
            <w:spacing w:after="100"/>
            <w:rPr>
              <w:color w:val="000000"/>
              <w:sz w:val="24"/>
              <w:szCs w:val="24"/>
            </w:rPr>
          </w:pPr>
          <w:hyperlink w:anchor="_heading=h.3o7alnk">
            <w:r>
              <w:rPr>
                <w:rFonts w:ascii="Times New Roman" w:eastAsia="Times New Roman" w:hAnsi="Times New Roman" w:cs="Times New Roman"/>
                <w:b/>
                <w:smallCaps/>
                <w:color w:val="000000"/>
              </w:rPr>
              <w:t>RELATIONSHIP TO HUMAN CENTERED DATA SCIENCE</w:t>
            </w:r>
          </w:hyperlink>
          <w:hyperlink w:anchor="_heading=h.3o7alnk">
            <w:r>
              <w:rPr>
                <w:color w:val="000000"/>
              </w:rPr>
              <w:tab/>
              <w:t>15</w:t>
            </w:r>
          </w:hyperlink>
        </w:p>
        <w:p w14:paraId="3D378F5D" w14:textId="77777777" w:rsidR="006379F9" w:rsidRDefault="00000000">
          <w:pPr>
            <w:pBdr>
              <w:top w:val="nil"/>
              <w:left w:val="nil"/>
              <w:bottom w:val="nil"/>
              <w:right w:val="nil"/>
              <w:between w:val="nil"/>
            </w:pBdr>
            <w:tabs>
              <w:tab w:val="right" w:leader="dot" w:pos="9350"/>
            </w:tabs>
            <w:spacing w:after="100"/>
            <w:rPr>
              <w:color w:val="000000"/>
              <w:sz w:val="24"/>
              <w:szCs w:val="24"/>
            </w:rPr>
          </w:pPr>
          <w:hyperlink w:anchor="_heading=h.ihv636">
            <w:r>
              <w:rPr>
                <w:rFonts w:ascii="Times New Roman" w:eastAsia="Times New Roman" w:hAnsi="Times New Roman" w:cs="Times New Roman"/>
                <w:b/>
                <w:smallCaps/>
                <w:color w:val="000000"/>
              </w:rPr>
              <w:t>LIMITATIONS</w:t>
            </w:r>
          </w:hyperlink>
          <w:hyperlink w:anchor="_heading=h.ihv636">
            <w:r>
              <w:rPr>
                <w:color w:val="000000"/>
              </w:rPr>
              <w:tab/>
              <w:t>16</w:t>
            </w:r>
          </w:hyperlink>
        </w:p>
        <w:p w14:paraId="1783C877" w14:textId="77777777" w:rsidR="006379F9" w:rsidRDefault="00000000">
          <w:pPr>
            <w:pBdr>
              <w:top w:val="nil"/>
              <w:left w:val="nil"/>
              <w:bottom w:val="nil"/>
              <w:right w:val="nil"/>
              <w:between w:val="nil"/>
            </w:pBdr>
            <w:tabs>
              <w:tab w:val="right" w:leader="dot" w:pos="9350"/>
            </w:tabs>
            <w:spacing w:after="100"/>
            <w:rPr>
              <w:color w:val="000000"/>
              <w:sz w:val="24"/>
              <w:szCs w:val="24"/>
            </w:rPr>
          </w:pPr>
          <w:hyperlink w:anchor="_heading=h.32hioqz">
            <w:r>
              <w:rPr>
                <w:rFonts w:ascii="Times New Roman" w:eastAsia="Times New Roman" w:hAnsi="Times New Roman" w:cs="Times New Roman"/>
                <w:b/>
                <w:smallCaps/>
                <w:color w:val="000000"/>
              </w:rPr>
              <w:t>CONCLUSION</w:t>
            </w:r>
          </w:hyperlink>
          <w:hyperlink w:anchor="_heading=h.32hioqz">
            <w:r>
              <w:rPr>
                <w:color w:val="000000"/>
              </w:rPr>
              <w:tab/>
              <w:t>17</w:t>
            </w:r>
          </w:hyperlink>
        </w:p>
        <w:p w14:paraId="35AE435D" w14:textId="77777777" w:rsidR="006379F9" w:rsidRDefault="00000000">
          <w:pPr>
            <w:pBdr>
              <w:top w:val="nil"/>
              <w:left w:val="nil"/>
              <w:bottom w:val="nil"/>
              <w:right w:val="nil"/>
              <w:between w:val="nil"/>
            </w:pBdr>
            <w:tabs>
              <w:tab w:val="right" w:leader="dot" w:pos="9350"/>
            </w:tabs>
            <w:spacing w:after="100"/>
            <w:rPr>
              <w:color w:val="000000"/>
              <w:sz w:val="24"/>
              <w:szCs w:val="24"/>
            </w:rPr>
          </w:pPr>
          <w:hyperlink w:anchor="_heading=h.1hmsyys">
            <w:r>
              <w:rPr>
                <w:rFonts w:ascii="Times New Roman" w:eastAsia="Times New Roman" w:hAnsi="Times New Roman" w:cs="Times New Roman"/>
                <w:b/>
                <w:smallCaps/>
                <w:color w:val="000000"/>
              </w:rPr>
              <w:t>APPENDIX  I – SENSITIVITY ANALYSIS</w:t>
            </w:r>
          </w:hyperlink>
          <w:hyperlink w:anchor="_heading=h.1hmsyys">
            <w:r>
              <w:rPr>
                <w:color w:val="000000"/>
              </w:rPr>
              <w:tab/>
              <w:t>1</w:t>
            </w:r>
          </w:hyperlink>
          <w:r>
            <w:rPr>
              <w:sz w:val="24"/>
              <w:szCs w:val="24"/>
            </w:rPr>
            <w:t>9</w:t>
          </w:r>
        </w:p>
        <w:p w14:paraId="795B2138" w14:textId="77777777" w:rsidR="006379F9" w:rsidRDefault="00000000">
          <w:pPr>
            <w:pBdr>
              <w:top w:val="nil"/>
              <w:left w:val="nil"/>
              <w:bottom w:val="nil"/>
              <w:right w:val="nil"/>
              <w:between w:val="nil"/>
            </w:pBdr>
            <w:tabs>
              <w:tab w:val="right" w:leader="dot" w:pos="9350"/>
            </w:tabs>
            <w:spacing w:after="100"/>
            <w:rPr>
              <w:color w:val="000000"/>
              <w:sz w:val="24"/>
              <w:szCs w:val="24"/>
            </w:rPr>
          </w:pPr>
          <w:hyperlink w:anchor="_heading=h.2grqrue">
            <w:r>
              <w:rPr>
                <w:rFonts w:ascii="Times New Roman" w:eastAsia="Times New Roman" w:hAnsi="Times New Roman" w:cs="Times New Roman"/>
                <w:b/>
                <w:smallCaps/>
                <w:color w:val="000000"/>
              </w:rPr>
              <w:t>APPENDIX II - REFERENCES</w:t>
            </w:r>
          </w:hyperlink>
          <w:hyperlink w:anchor="_heading=h.2grqrue">
            <w:r>
              <w:rPr>
                <w:color w:val="000000"/>
              </w:rPr>
              <w:tab/>
              <w:t>2</w:t>
            </w:r>
          </w:hyperlink>
          <w:r>
            <w:rPr>
              <w:sz w:val="24"/>
              <w:szCs w:val="24"/>
            </w:rPr>
            <w:t>2</w:t>
          </w:r>
        </w:p>
        <w:p w14:paraId="38166AC3" w14:textId="77777777" w:rsidR="006379F9" w:rsidRDefault="00000000">
          <w:pPr>
            <w:pBdr>
              <w:top w:val="nil"/>
              <w:left w:val="nil"/>
              <w:bottom w:val="nil"/>
              <w:right w:val="nil"/>
              <w:between w:val="nil"/>
            </w:pBdr>
            <w:tabs>
              <w:tab w:val="right" w:leader="dot" w:pos="9350"/>
            </w:tabs>
            <w:spacing w:after="100"/>
            <w:rPr>
              <w:color w:val="000000"/>
              <w:sz w:val="24"/>
              <w:szCs w:val="24"/>
            </w:rPr>
          </w:pPr>
          <w:hyperlink w:anchor="_heading=h.vx1227">
            <w:r>
              <w:rPr>
                <w:rFonts w:ascii="Times New Roman" w:eastAsia="Times New Roman" w:hAnsi="Times New Roman" w:cs="Times New Roman"/>
                <w:b/>
                <w:smallCaps/>
                <w:color w:val="000000"/>
              </w:rPr>
              <w:t>APPENDIX III - DATA SOURCES</w:t>
            </w:r>
          </w:hyperlink>
          <w:hyperlink w:anchor="_heading=h.vx1227">
            <w:r>
              <w:rPr>
                <w:color w:val="000000"/>
              </w:rPr>
              <w:tab/>
              <w:t>2</w:t>
            </w:r>
          </w:hyperlink>
          <w:r>
            <w:rPr>
              <w:sz w:val="24"/>
              <w:szCs w:val="24"/>
            </w:rPr>
            <w:t>4</w:t>
          </w:r>
        </w:p>
        <w:p w14:paraId="4F0A99C6" w14:textId="77777777" w:rsidR="006379F9" w:rsidRDefault="00000000">
          <w:r>
            <w:fldChar w:fldCharType="end"/>
          </w:r>
        </w:p>
      </w:sdtContent>
    </w:sdt>
    <w:p w14:paraId="64BA2016" w14:textId="77777777" w:rsidR="006379F9" w:rsidRDefault="006379F9">
      <w:pPr>
        <w:pStyle w:val="Heading1"/>
        <w:tabs>
          <w:tab w:val="left" w:pos="2960"/>
        </w:tabs>
        <w:rPr>
          <w:rFonts w:ascii="Times New Roman" w:eastAsia="Times New Roman" w:hAnsi="Times New Roman" w:cs="Times New Roman"/>
          <w:b/>
          <w:sz w:val="24"/>
          <w:szCs w:val="24"/>
        </w:rPr>
        <w:sectPr w:rsidR="006379F9">
          <w:headerReference w:type="default" r:id="rId8"/>
          <w:footerReference w:type="default" r:id="rId9"/>
          <w:pgSz w:w="12240" w:h="15840"/>
          <w:pgMar w:top="1440" w:right="1440" w:bottom="1440" w:left="1440" w:header="720" w:footer="720" w:gutter="0"/>
          <w:pgNumType w:start="1"/>
          <w:cols w:space="720"/>
        </w:sectPr>
      </w:pPr>
    </w:p>
    <w:p w14:paraId="536DE00E" w14:textId="77777777" w:rsidR="006379F9" w:rsidRDefault="00000000">
      <w:pPr>
        <w:pStyle w:val="Heading1"/>
        <w:tabs>
          <w:tab w:val="left" w:pos="2960"/>
        </w:tabs>
        <w:spacing w:before="160" w:after="0"/>
        <w:rPr>
          <w:rFonts w:ascii="Times New Roman" w:eastAsia="Times New Roman" w:hAnsi="Times New Roman" w:cs="Times New Roman"/>
          <w:b/>
          <w:sz w:val="24"/>
          <w:szCs w:val="24"/>
        </w:rPr>
      </w:pPr>
      <w:bookmarkStart w:id="0" w:name="_heading=h.gjdgxs" w:colFirst="0" w:colLast="0"/>
      <w:bookmarkEnd w:id="0"/>
      <w:r>
        <w:rPr>
          <w:rFonts w:ascii="Times New Roman" w:eastAsia="Times New Roman" w:hAnsi="Times New Roman" w:cs="Times New Roman"/>
          <w:b/>
          <w:sz w:val="24"/>
          <w:szCs w:val="24"/>
        </w:rPr>
        <w:lastRenderedPageBreak/>
        <w:t>INTRODUCTION</w:t>
      </w:r>
      <w:r>
        <w:rPr>
          <w:rFonts w:ascii="Times New Roman" w:eastAsia="Times New Roman" w:hAnsi="Times New Roman" w:cs="Times New Roman"/>
          <w:b/>
          <w:sz w:val="24"/>
          <w:szCs w:val="24"/>
        </w:rPr>
        <w:tab/>
      </w:r>
    </w:p>
    <w:p w14:paraId="393960CA" w14:textId="77777777" w:rsidR="006379F9" w:rsidRDefault="00000000">
      <w:pPr>
        <w:rPr>
          <w:rFonts w:ascii="Times New Roman" w:eastAsia="Times New Roman" w:hAnsi="Times New Roman" w:cs="Times New Roman"/>
          <w:b/>
          <w:color w:val="0F4761"/>
          <w:sz w:val="24"/>
          <w:szCs w:val="24"/>
        </w:rPr>
      </w:pPr>
      <w:r>
        <w:rPr>
          <w:rFonts w:ascii="Times New Roman" w:eastAsia="Times New Roman" w:hAnsi="Times New Roman" w:cs="Times New Roman"/>
          <w:sz w:val="24"/>
          <w:szCs w:val="24"/>
        </w:rPr>
        <w:t>This project investigated the health impact of landscape fires near Kearney, Nebraska. As wildfire activity continues to increase, the resulting smoke pollution is an increasing issue of public concern. [1, 4-5, 8-9, 13, 15-17]. Smoke from landscape fires – including both “wildfires” and prescribed burns – contributes to fine particulate matter pollution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[Id.] Although wildfires emit several types of pollution,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pollution is, according to the US Environmental Protection Agency [8], the most common and the most toxic type of pollution omitted, and therefore the focus of this study.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pollution increases asthma-related ER visits, hospital admissions, and premature mortality from a variety of causes [1, 4-5, 8-9, 13, 15-17].</w:t>
      </w:r>
    </w:p>
    <w:p w14:paraId="6942E7D8" w14:textId="77777777" w:rsidR="006379F9" w:rsidRDefault="00000000">
      <w:pPr>
        <w:rPr>
          <w:rFonts w:ascii="Times New Roman" w:eastAsia="Times New Roman" w:hAnsi="Times New Roman" w:cs="Times New Roman"/>
          <w:b/>
          <w:color w:val="0F4761"/>
          <w:sz w:val="24"/>
          <w:szCs w:val="24"/>
        </w:rPr>
      </w:pPr>
      <w:r>
        <w:rPr>
          <w:rFonts w:ascii="Times New Roman" w:eastAsia="Times New Roman" w:hAnsi="Times New Roman" w:cs="Times New Roman"/>
          <w:color w:val="000000"/>
          <w:sz w:val="24"/>
          <w:szCs w:val="24"/>
        </w:rPr>
        <w:t>In any assessment of wildfire health impacts, it is important to isolate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pollution attributable to wildfires from other potential sources of PM</w:t>
      </w:r>
      <w:r>
        <w:rPr>
          <w:rFonts w:ascii="Times New Roman" w:eastAsia="Times New Roman" w:hAnsi="Times New Roman" w:cs="Times New Roman"/>
          <w:color w:val="000000"/>
          <w:sz w:val="24"/>
          <w:szCs w:val="24"/>
          <w:vertAlign w:val="subscript"/>
        </w:rPr>
        <w:t xml:space="preserve">2.5 </w:t>
      </w:r>
      <w:r>
        <w:rPr>
          <w:rFonts w:ascii="Times New Roman" w:eastAsia="Times New Roman" w:hAnsi="Times New Roman" w:cs="Times New Roman"/>
          <w:color w:val="000000"/>
          <w:sz w:val="24"/>
          <w:szCs w:val="24"/>
        </w:rPr>
        <w:t xml:space="preserve">pollution such as </w:t>
      </w:r>
      <w:r>
        <w:rPr>
          <w:rFonts w:ascii="Times New Roman" w:eastAsia="Times New Roman" w:hAnsi="Times New Roman" w:cs="Times New Roman"/>
          <w:sz w:val="24"/>
          <w:szCs w:val="24"/>
        </w:rPr>
        <w:t>power plants, factories, cars, and trucks</w:t>
      </w:r>
      <w:r>
        <w:rPr>
          <w:rFonts w:ascii="Times New Roman" w:eastAsia="Times New Roman" w:hAnsi="Times New Roman" w:cs="Times New Roman"/>
          <w:color w:val="000000"/>
          <w:sz w:val="24"/>
          <w:szCs w:val="24"/>
        </w:rPr>
        <w:t xml:space="preserve">. Throughout much of the US, and </w:t>
      </w:r>
      <w:proofErr w:type="gramStart"/>
      <w:r>
        <w:rPr>
          <w:rFonts w:ascii="Times New Roman" w:eastAsia="Times New Roman" w:hAnsi="Times New Roman" w:cs="Times New Roman"/>
          <w:color w:val="000000"/>
          <w:sz w:val="24"/>
          <w:szCs w:val="24"/>
        </w:rPr>
        <w:t>including in</w:t>
      </w:r>
      <w:proofErr w:type="gramEnd"/>
      <w:r>
        <w:rPr>
          <w:rFonts w:ascii="Times New Roman" w:eastAsia="Times New Roman" w:hAnsi="Times New Roman" w:cs="Times New Roman"/>
          <w:color w:val="000000"/>
          <w:sz w:val="24"/>
          <w:szCs w:val="24"/>
        </w:rPr>
        <w:t xml:space="preserve"> Kearney, pollution has been steadily </w:t>
      </w:r>
      <w:r>
        <w:rPr>
          <w:rFonts w:ascii="Times New Roman" w:eastAsia="Times New Roman" w:hAnsi="Times New Roman" w:cs="Times New Roman"/>
          <w:i/>
          <w:color w:val="000000"/>
          <w:sz w:val="24"/>
          <w:szCs w:val="24"/>
        </w:rPr>
        <w:t>decreasing</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in recent decades, even as wildfire activity trends up. [4, 9]. This overall decrease likely results from pollution mitigation measures that flowed from the Clean Air Act. [9]. Unfortunately, increasing wildfire activity, if recent trends continue, is likely to erode or even reverse this progress.   </w:t>
      </w:r>
    </w:p>
    <w:p w14:paraId="46C527BA" w14:textId="77777777" w:rsidR="006379F9" w:rsidRDefault="00000000">
      <w:pPr>
        <w:rPr>
          <w:rFonts w:ascii="Times New Roman" w:eastAsia="Times New Roman" w:hAnsi="Times New Roman" w:cs="Times New Roman"/>
          <w:b/>
          <w:color w:val="0F4761"/>
          <w:sz w:val="24"/>
          <w:szCs w:val="24"/>
        </w:rPr>
      </w:pPr>
      <w:r>
        <w:rPr>
          <w:rFonts w:ascii="Times New Roman" w:eastAsia="Times New Roman" w:hAnsi="Times New Roman" w:cs="Times New Roman"/>
          <w:color w:val="000000"/>
          <w:sz w:val="24"/>
          <w:szCs w:val="24"/>
        </w:rPr>
        <w:t xml:space="preserve">This project therefore sought to detangle </w:t>
      </w:r>
      <w:r>
        <w:rPr>
          <w:rFonts w:ascii="Times New Roman" w:eastAsia="Times New Roman" w:hAnsi="Times New Roman" w:cs="Times New Roman"/>
          <w:i/>
          <w:color w:val="000000"/>
          <w:sz w:val="24"/>
          <w:szCs w:val="24"/>
        </w:rPr>
        <w:t>fire related</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PM</w:t>
      </w:r>
      <w:r>
        <w:rPr>
          <w:rFonts w:ascii="Times New Roman" w:eastAsia="Times New Roman" w:hAnsi="Times New Roman" w:cs="Times New Roman"/>
          <w:color w:val="000000"/>
          <w:sz w:val="24"/>
          <w:szCs w:val="24"/>
          <w:vertAlign w:val="subscript"/>
        </w:rPr>
        <w:t xml:space="preserve">2.5 </w:t>
      </w:r>
      <w:r>
        <w:rPr>
          <w:rFonts w:ascii="Times New Roman" w:eastAsia="Times New Roman" w:hAnsi="Times New Roman" w:cs="Times New Roman"/>
          <w:color w:val="000000"/>
          <w:sz w:val="24"/>
          <w:szCs w:val="24"/>
        </w:rPr>
        <w:t>pollution from other-cause PM</w:t>
      </w:r>
      <w:r>
        <w:rPr>
          <w:rFonts w:ascii="Times New Roman" w:eastAsia="Times New Roman" w:hAnsi="Times New Roman" w:cs="Times New Roman"/>
          <w:color w:val="000000"/>
          <w:sz w:val="24"/>
          <w:szCs w:val="24"/>
          <w:vertAlign w:val="subscript"/>
        </w:rPr>
        <w:t xml:space="preserve">2.5 </w:t>
      </w:r>
      <w:r>
        <w:rPr>
          <w:rFonts w:ascii="Times New Roman" w:eastAsia="Times New Roman" w:hAnsi="Times New Roman" w:cs="Times New Roman"/>
          <w:color w:val="000000"/>
          <w:sz w:val="24"/>
          <w:szCs w:val="24"/>
        </w:rPr>
        <w:t xml:space="preserve">pollution. Building on the work of O’Dell </w:t>
      </w:r>
      <w:r>
        <w:rPr>
          <w:rFonts w:ascii="Times New Roman" w:eastAsia="Times New Roman" w:hAnsi="Times New Roman" w:cs="Times New Roman"/>
          <w:i/>
          <w:color w:val="000000"/>
          <w:sz w:val="24"/>
          <w:szCs w:val="24"/>
        </w:rPr>
        <w:t>et. al</w:t>
      </w:r>
      <w:r>
        <w:rPr>
          <w:rFonts w:ascii="Times New Roman" w:eastAsia="Times New Roman" w:hAnsi="Times New Roman" w:cs="Times New Roman"/>
          <w:color w:val="000000"/>
          <w:sz w:val="24"/>
          <w:szCs w:val="24"/>
        </w:rPr>
        <w:t>. [15] this project categorized days as either “Smoke Days” or “No Smoke Days” by reference to satellite imagery used to detect whether a smoke plume was visible above Kearney on that day. The data used by this project had already made the “Smoke Day” / “No Smoke Day” determination, which I followed. The smoke day designation variable was then combined with EPA readings of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levels near Kearney to estimate annual smoke impacts from 2006 to 2018, the period for which the satellite imagery data was available. </w:t>
      </w:r>
    </w:p>
    <w:p w14:paraId="1491F7BE" w14:textId="77777777" w:rsidR="006379F9"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project also estimated the historic asthma-related ER visits, asthma-related hospital visits, and premature mortality (from all causes) among Kearney residents that can be attributed to fire pollution. It concluded that these health impacts are significant, resulting in the premature death of approximately five people during the study period. But premature mortality from wildfire is much smaller than premature death from other leading health concerns, such as heart disease.</w:t>
      </w:r>
    </w:p>
    <w:p w14:paraId="3EDA0073" w14:textId="77777777" w:rsidR="006379F9" w:rsidRDefault="00000000">
      <w:pPr>
        <w:rPr>
          <w:rFonts w:ascii="Times New Roman" w:eastAsia="Times New Roman" w:hAnsi="Times New Roman" w:cs="Times New Roman"/>
          <w:b/>
          <w:color w:val="0F4761"/>
          <w:sz w:val="24"/>
          <w:szCs w:val="24"/>
        </w:rPr>
      </w:pPr>
      <w:r>
        <w:rPr>
          <w:rFonts w:ascii="Times New Roman" w:eastAsia="Times New Roman" w:hAnsi="Times New Roman" w:cs="Times New Roman"/>
          <w:color w:val="000000"/>
          <w:sz w:val="24"/>
          <w:szCs w:val="24"/>
        </w:rPr>
        <w:t xml:space="preserve">This project also predicted how health impacts from fire pollution might impact Kearney residents in the future. </w:t>
      </w:r>
      <w:r>
        <w:rPr>
          <w:rFonts w:ascii="Times New Roman" w:eastAsia="Times New Roman" w:hAnsi="Times New Roman" w:cs="Times New Roman"/>
          <w:i/>
          <w:color w:val="000000"/>
          <w:sz w:val="24"/>
          <w:szCs w:val="24"/>
        </w:rPr>
        <w:t>First</w:t>
      </w:r>
      <w:r>
        <w:rPr>
          <w:rFonts w:ascii="Times New Roman" w:eastAsia="Times New Roman" w:hAnsi="Times New Roman" w:cs="Times New Roman"/>
          <w:color w:val="000000"/>
          <w:sz w:val="24"/>
          <w:szCs w:val="24"/>
        </w:rPr>
        <w:t>, it used observed fire related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pollution from 2006-2018 to project future fire related PM</w:t>
      </w:r>
      <w:r>
        <w:rPr>
          <w:rFonts w:ascii="Times New Roman" w:eastAsia="Times New Roman" w:hAnsi="Times New Roman" w:cs="Times New Roman"/>
          <w:color w:val="000000"/>
          <w:sz w:val="24"/>
          <w:szCs w:val="24"/>
          <w:vertAlign w:val="subscript"/>
        </w:rPr>
        <w:t xml:space="preserve">2.5 </w:t>
      </w:r>
      <w:r>
        <w:rPr>
          <w:rFonts w:ascii="Times New Roman" w:eastAsia="Times New Roman" w:hAnsi="Times New Roman" w:cs="Times New Roman"/>
          <w:color w:val="000000"/>
          <w:sz w:val="24"/>
          <w:szCs w:val="24"/>
        </w:rPr>
        <w:t xml:space="preserve">pollution and health impacts. </w:t>
      </w:r>
      <w:r>
        <w:rPr>
          <w:rFonts w:ascii="Times New Roman" w:eastAsia="Times New Roman" w:hAnsi="Times New Roman" w:cs="Times New Roman"/>
          <w:i/>
          <w:color w:val="000000"/>
          <w:sz w:val="24"/>
          <w:szCs w:val="24"/>
        </w:rPr>
        <w:t>Second,</w:t>
      </w:r>
      <w:r>
        <w:t xml:space="preserve"> </w:t>
      </w:r>
      <w:r>
        <w:rPr>
          <w:rFonts w:ascii="Times New Roman" w:eastAsia="Times New Roman" w:hAnsi="Times New Roman" w:cs="Times New Roman"/>
          <w:color w:val="000000"/>
          <w:sz w:val="24"/>
          <w:szCs w:val="24"/>
        </w:rPr>
        <w:t>it combined the observed fire related PM</w:t>
      </w:r>
      <w:r>
        <w:rPr>
          <w:rFonts w:ascii="Times New Roman" w:eastAsia="Times New Roman" w:hAnsi="Times New Roman" w:cs="Times New Roman"/>
          <w:color w:val="000000"/>
          <w:sz w:val="24"/>
          <w:szCs w:val="24"/>
          <w:vertAlign w:val="subscript"/>
        </w:rPr>
        <w:t xml:space="preserve">2.5 </w:t>
      </w:r>
      <w:r>
        <w:rPr>
          <w:rFonts w:ascii="Times New Roman" w:eastAsia="Times New Roman" w:hAnsi="Times New Roman" w:cs="Times New Roman"/>
          <w:color w:val="000000"/>
          <w:sz w:val="24"/>
          <w:szCs w:val="24"/>
        </w:rPr>
        <w:t xml:space="preserve">with the longer time series of data available on wildfire attributes near Kearney. The study concluded that, while adverse health impacts appear to be on the rise, limitations in available data suggest that future predictions should be treated with skepticism. </w:t>
      </w:r>
    </w:p>
    <w:p w14:paraId="4C50201B" w14:textId="77777777" w:rsidR="006379F9" w:rsidRDefault="00000000">
      <w:pPr>
        <w:rPr>
          <w:rFonts w:ascii="Times New Roman" w:eastAsia="Times New Roman" w:hAnsi="Times New Roman" w:cs="Times New Roman"/>
          <w:b/>
          <w:color w:val="0F4761"/>
          <w:sz w:val="24"/>
          <w:szCs w:val="24"/>
        </w:rPr>
      </w:pPr>
      <w:r>
        <w:rPr>
          <w:rFonts w:ascii="Times New Roman" w:eastAsia="Times New Roman" w:hAnsi="Times New Roman" w:cs="Times New Roman"/>
          <w:color w:val="000000"/>
          <w:sz w:val="24"/>
          <w:szCs w:val="24"/>
        </w:rPr>
        <w:t xml:space="preserve">This report concludes with policy recommendations, a discussion of how human centered data science principles influenced the project, study limitations, and directions for further research. </w:t>
      </w:r>
    </w:p>
    <w:p w14:paraId="38EC8DF7" w14:textId="77777777" w:rsidR="006379F9" w:rsidRDefault="00000000">
      <w:pPr>
        <w:pStyle w:val="Heading1"/>
        <w:spacing w:before="160" w:after="0"/>
        <w:rPr>
          <w:rFonts w:ascii="Times New Roman" w:eastAsia="Times New Roman" w:hAnsi="Times New Roman" w:cs="Times New Roman"/>
          <w:b/>
          <w:smallCaps/>
          <w:color w:val="000000"/>
          <w:sz w:val="24"/>
          <w:szCs w:val="24"/>
        </w:rPr>
      </w:pPr>
      <w:bookmarkStart w:id="1" w:name="_heading=h.30j0zll" w:colFirst="0" w:colLast="0"/>
      <w:bookmarkEnd w:id="1"/>
      <w:r>
        <w:rPr>
          <w:rFonts w:ascii="Times New Roman" w:eastAsia="Times New Roman" w:hAnsi="Times New Roman" w:cs="Times New Roman"/>
          <w:b/>
          <w:smallCaps/>
          <w:sz w:val="24"/>
          <w:szCs w:val="24"/>
        </w:rPr>
        <w:lastRenderedPageBreak/>
        <w:t xml:space="preserve">BACKGROUND &amp; MOTIVATION FOR STUDY </w:t>
      </w:r>
    </w:p>
    <w:p w14:paraId="660F149F" w14:textId="77777777" w:rsidR="006379F9" w:rsidRDefault="00000000">
      <w:pPr>
        <w:pStyle w:val="Heading2"/>
        <w:spacing w:after="0"/>
        <w:rPr>
          <w:rFonts w:ascii="Times New Roman" w:eastAsia="Times New Roman" w:hAnsi="Times New Roman" w:cs="Times New Roman"/>
          <w:b/>
          <w:sz w:val="24"/>
          <w:szCs w:val="24"/>
        </w:rPr>
      </w:pPr>
      <w:bookmarkStart w:id="2" w:name="_heading=h.1fob9te" w:colFirst="0" w:colLast="0"/>
      <w:bookmarkEnd w:id="2"/>
      <w:r>
        <w:rPr>
          <w:rFonts w:ascii="Times New Roman" w:eastAsia="Times New Roman" w:hAnsi="Times New Roman" w:cs="Times New Roman"/>
          <w:b/>
          <w:sz w:val="24"/>
          <w:szCs w:val="24"/>
        </w:rPr>
        <w:t>About Kearney</w:t>
      </w:r>
    </w:p>
    <w:p w14:paraId="6B96F412" w14:textId="77777777" w:rsidR="006379F9"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Kearney, Nebraska is a city of over thirty thousand residents located in Buffalo County, Nebraska, in the southeastern portion of the state. [12] It is approximately 700 miles south of the Canadian border [10], and home to the University of Nebraska at Kearney. [12] Kearney is governed by a five-member city council. [12] </w:t>
      </w:r>
    </w:p>
    <w:p w14:paraId="191E4E5A" w14:textId="77777777" w:rsidR="006379F9" w:rsidRDefault="00000000">
      <w:pPr>
        <w:pStyle w:val="Heading2"/>
        <w:spacing w:after="0"/>
        <w:rPr>
          <w:rFonts w:ascii="Times New Roman" w:eastAsia="Times New Roman" w:hAnsi="Times New Roman" w:cs="Times New Roman"/>
          <w:b/>
          <w:sz w:val="24"/>
          <w:szCs w:val="24"/>
        </w:rPr>
      </w:pPr>
      <w:bookmarkStart w:id="3" w:name="_heading=h.3znysh7" w:colFirst="0" w:colLast="0"/>
      <w:bookmarkEnd w:id="3"/>
      <w:r>
        <w:rPr>
          <w:rFonts w:ascii="Times New Roman" w:eastAsia="Times New Roman" w:hAnsi="Times New Roman" w:cs="Times New Roman"/>
          <w:b/>
          <w:sz w:val="24"/>
          <w:szCs w:val="24"/>
        </w:rPr>
        <w:t xml:space="preserve">Wildfire Activity Near Kearney </w:t>
      </w:r>
    </w:p>
    <w:p w14:paraId="3AB09741" w14:textId="77777777" w:rsidR="006379F9"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Understanding the health impacts from wildfire smoke is important because wildfire activity is on the rise. Figure </w:t>
      </w: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 xml:space="preserve"> shows a time series of total acres burned per year within 1250 miles of Kearny. Data is from the </w:t>
      </w:r>
      <w:hyperlink r:id="rId10">
        <w:r>
          <w:rPr>
            <w:rFonts w:ascii="Times New Roman" w:eastAsia="Times New Roman" w:hAnsi="Times New Roman" w:cs="Times New Roman"/>
            <w:color w:val="0000FF"/>
            <w:sz w:val="24"/>
            <w:szCs w:val="24"/>
            <w:u w:val="single"/>
          </w:rPr>
          <w:t>US Geological Survey</w:t>
        </w:r>
      </w:hyperlink>
      <w:r>
        <w:rPr>
          <w:rFonts w:ascii="Times New Roman" w:eastAsia="Times New Roman" w:hAnsi="Times New Roman" w:cs="Times New Roman"/>
          <w:color w:val="000000"/>
          <w:sz w:val="24"/>
          <w:szCs w:val="24"/>
        </w:rPr>
        <w:t xml:space="preserve">, which contains data on known wildfires in the US. Notably, the dataset is likely to underreport fires prior to 1980. Even limiting the data to 1980+, however, still shows a clear upward trend in wildfire activity as seen in Figure 2. </w:t>
      </w:r>
    </w:p>
    <w:p w14:paraId="23A77A2C" w14:textId="77777777" w:rsidR="006379F9" w:rsidRDefault="006379F9">
      <w:pPr>
        <w:spacing w:after="0" w:line="240" w:lineRule="auto"/>
        <w:rPr>
          <w:rFonts w:ascii="Times New Roman" w:eastAsia="Times New Roman" w:hAnsi="Times New Roman" w:cs="Times New Roman"/>
          <w:color w:val="000000"/>
          <w:sz w:val="24"/>
          <w:szCs w:val="24"/>
        </w:rPr>
      </w:pPr>
    </w:p>
    <w:p w14:paraId="6B06B07D" w14:textId="77777777" w:rsidR="006379F9" w:rsidRDefault="00000000">
      <w:pPr>
        <w:keepNext/>
        <w:spacing w:after="0" w:line="240" w:lineRule="auto"/>
        <w:jc w:val="cente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Figure 1: Total Acres Burned within 1250 Miles of Kearney, Nebraska (1963-2020)</w:t>
      </w:r>
    </w:p>
    <w:p w14:paraId="7AADA8B0" w14:textId="77777777" w:rsidR="006379F9" w:rsidRDefault="006379F9">
      <w:pPr>
        <w:keepNext/>
        <w:spacing w:after="0" w:line="240" w:lineRule="auto"/>
        <w:rPr>
          <w:rFonts w:ascii="Times New Roman" w:eastAsia="Times New Roman" w:hAnsi="Times New Roman" w:cs="Times New Roman"/>
          <w:color w:val="000000"/>
          <w:sz w:val="24"/>
          <w:szCs w:val="24"/>
        </w:rPr>
      </w:pPr>
    </w:p>
    <w:p w14:paraId="732D5CBF" w14:textId="77777777" w:rsidR="006379F9" w:rsidRDefault="00000000">
      <w:pPr>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51A81B7D" wp14:editId="39335903">
            <wp:extent cx="4809744" cy="2084832"/>
            <wp:effectExtent l="0" t="0" r="0" b="0"/>
            <wp:docPr id="1" name="image8.png" descr="A blue line graph with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blue line graph with numbers&#10;&#10;Description automatically generated"/>
                    <pic:cNvPicPr preferRelativeResize="0"/>
                  </pic:nvPicPr>
                  <pic:blipFill>
                    <a:blip r:embed="rId11"/>
                    <a:srcRect/>
                    <a:stretch>
                      <a:fillRect/>
                    </a:stretch>
                  </pic:blipFill>
                  <pic:spPr>
                    <a:xfrm>
                      <a:off x="0" y="0"/>
                      <a:ext cx="4809744" cy="2084832"/>
                    </a:xfrm>
                    <a:prstGeom prst="rect">
                      <a:avLst/>
                    </a:prstGeom>
                    <a:ln/>
                  </pic:spPr>
                </pic:pic>
              </a:graphicData>
            </a:graphic>
          </wp:inline>
        </w:drawing>
      </w:r>
    </w:p>
    <w:p w14:paraId="2E4C127C" w14:textId="77777777" w:rsidR="006379F9" w:rsidRDefault="00000000">
      <w:pPr>
        <w:keepNext/>
        <w:spacing w:after="0" w:line="240" w:lineRule="auto"/>
        <w:jc w:val="center"/>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rPr>
        <w:br/>
      </w:r>
      <w:r>
        <w:rPr>
          <w:rFonts w:ascii="Times New Roman" w:eastAsia="Times New Roman" w:hAnsi="Times New Roman" w:cs="Times New Roman"/>
          <w:b/>
          <w:color w:val="000000"/>
          <w:sz w:val="24"/>
          <w:szCs w:val="24"/>
          <w:u w:val="single"/>
        </w:rPr>
        <w:t>Figure 2: Total Acres Burned within 1250 Miles of Kearney, Nebraska (1980-2020)</w:t>
      </w:r>
      <w:r>
        <w:rPr>
          <w:rFonts w:ascii="Times New Roman" w:eastAsia="Times New Roman" w:hAnsi="Times New Roman" w:cs="Times New Roman"/>
          <w:b/>
          <w:color w:val="000000"/>
          <w:sz w:val="24"/>
          <w:szCs w:val="24"/>
          <w:u w:val="single"/>
        </w:rPr>
        <w:br/>
      </w:r>
    </w:p>
    <w:p w14:paraId="376DE5B5" w14:textId="77777777" w:rsidR="006379F9" w:rsidRDefault="00000000">
      <w:pPr>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01EA9053" wp14:editId="1EAF7787">
            <wp:extent cx="4809744" cy="2084832"/>
            <wp:effectExtent l="0" t="0" r="0" b="0"/>
            <wp:docPr id="3" name="image9.png" descr="A graph showing the growth of the stock mark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graph showing the growth of the stock market&#10;&#10;Description automatically generated"/>
                    <pic:cNvPicPr preferRelativeResize="0"/>
                  </pic:nvPicPr>
                  <pic:blipFill>
                    <a:blip r:embed="rId12"/>
                    <a:srcRect/>
                    <a:stretch>
                      <a:fillRect/>
                    </a:stretch>
                  </pic:blipFill>
                  <pic:spPr>
                    <a:xfrm>
                      <a:off x="0" y="0"/>
                      <a:ext cx="4809744" cy="2084832"/>
                    </a:xfrm>
                    <a:prstGeom prst="rect">
                      <a:avLst/>
                    </a:prstGeom>
                    <a:ln/>
                  </pic:spPr>
                </pic:pic>
              </a:graphicData>
            </a:graphic>
          </wp:inline>
        </w:drawing>
      </w:r>
    </w:p>
    <w:p w14:paraId="0E120F3F" w14:textId="77777777" w:rsidR="006379F9" w:rsidRDefault="006379F9">
      <w:pPr>
        <w:spacing w:after="0" w:line="240" w:lineRule="auto"/>
        <w:rPr>
          <w:rFonts w:ascii="Times New Roman" w:eastAsia="Times New Roman" w:hAnsi="Times New Roman" w:cs="Times New Roman"/>
          <w:color w:val="000000"/>
          <w:sz w:val="24"/>
          <w:szCs w:val="24"/>
        </w:rPr>
      </w:pPr>
    </w:p>
    <w:p w14:paraId="65DFAA18" w14:textId="77777777" w:rsidR="006379F9"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Due to its relative proximity to Canada, Kearney is also impacted by Canadian wildfires. [14] Thus, the US Wildfire dataset likely underestimates the relevant wildfire smoke impact. </w:t>
      </w:r>
    </w:p>
    <w:p w14:paraId="508D3C20" w14:textId="77777777" w:rsidR="006379F9" w:rsidRDefault="00000000">
      <w:pPr>
        <w:pStyle w:val="Heading2"/>
        <w:spacing w:after="0"/>
        <w:rPr>
          <w:rFonts w:ascii="Times New Roman" w:eastAsia="Times New Roman" w:hAnsi="Times New Roman" w:cs="Times New Roman"/>
          <w:b/>
          <w:sz w:val="24"/>
          <w:szCs w:val="24"/>
        </w:rPr>
      </w:pPr>
      <w:bookmarkStart w:id="4" w:name="_heading=h.2et92p0" w:colFirst="0" w:colLast="0"/>
      <w:bookmarkEnd w:id="4"/>
      <w:r>
        <w:rPr>
          <w:rFonts w:ascii="Times New Roman" w:eastAsia="Times New Roman" w:hAnsi="Times New Roman" w:cs="Times New Roman"/>
          <w:b/>
          <w:sz w:val="24"/>
          <w:szCs w:val="24"/>
        </w:rPr>
        <w:lastRenderedPageBreak/>
        <w:t xml:space="preserve">Air Quality Near Kearney </w:t>
      </w:r>
    </w:p>
    <w:p w14:paraId="5548768F" w14:textId="77777777" w:rsidR="006379F9"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Despite increasing wild-fire activity, air quality near Kearney has been improving in recent decades. Figure 3 graphs the annual mean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concentrations near Kearney from two different data sources: (1) unprocessed air quality readings from EPA monitoring stations within 100 miles of Kearney; and (2) air quality estimates published by O’Dell </w:t>
      </w:r>
      <w:r>
        <w:rPr>
          <w:rFonts w:ascii="Times New Roman" w:eastAsia="Times New Roman" w:hAnsi="Times New Roman" w:cs="Times New Roman"/>
          <w:i/>
          <w:color w:val="000000"/>
          <w:sz w:val="24"/>
          <w:szCs w:val="24"/>
        </w:rPr>
        <w:t>et. al</w:t>
      </w:r>
      <w:r>
        <w:rPr>
          <w:rFonts w:ascii="Times New Roman" w:eastAsia="Times New Roman" w:hAnsi="Times New Roman" w:cs="Times New Roman"/>
          <w:color w:val="000000"/>
          <w:sz w:val="24"/>
          <w:szCs w:val="24"/>
        </w:rPr>
        <w:t>. [15] According to both data sets,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pollution has decreased in recent years, contrary to the expectation that increased annual fire activity would spur increased PM</w:t>
      </w:r>
      <w:r>
        <w:rPr>
          <w:rFonts w:ascii="Times New Roman" w:eastAsia="Times New Roman" w:hAnsi="Times New Roman" w:cs="Times New Roman"/>
          <w:color w:val="000000"/>
          <w:sz w:val="24"/>
          <w:szCs w:val="24"/>
          <w:vertAlign w:val="subscript"/>
        </w:rPr>
        <w:t xml:space="preserve">2.5 </w:t>
      </w:r>
      <w:r>
        <w:rPr>
          <w:rFonts w:ascii="Times New Roman" w:eastAsia="Times New Roman" w:hAnsi="Times New Roman" w:cs="Times New Roman"/>
          <w:color w:val="000000"/>
          <w:sz w:val="24"/>
          <w:szCs w:val="24"/>
        </w:rPr>
        <w:t xml:space="preserve">levels. </w:t>
      </w:r>
    </w:p>
    <w:p w14:paraId="57F92B1B" w14:textId="77777777" w:rsidR="006379F9" w:rsidRDefault="006379F9">
      <w:pPr>
        <w:spacing w:after="0" w:line="240" w:lineRule="auto"/>
        <w:rPr>
          <w:rFonts w:ascii="Times New Roman" w:eastAsia="Times New Roman" w:hAnsi="Times New Roman" w:cs="Times New Roman"/>
          <w:color w:val="000000"/>
          <w:sz w:val="24"/>
          <w:szCs w:val="24"/>
        </w:rPr>
      </w:pPr>
    </w:p>
    <w:p w14:paraId="0CF79EE0" w14:textId="77777777" w:rsidR="006379F9" w:rsidRDefault="00000000">
      <w:pPr>
        <w:spacing w:after="0" w:line="240" w:lineRule="auto"/>
        <w:jc w:val="center"/>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u w:val="single"/>
        </w:rPr>
        <w:t xml:space="preserve">Figure </w:t>
      </w:r>
      <w:r>
        <w:rPr>
          <w:rFonts w:ascii="Times New Roman" w:eastAsia="Times New Roman" w:hAnsi="Times New Roman" w:cs="Times New Roman"/>
          <w:color w:val="000000"/>
          <w:sz w:val="24"/>
          <w:szCs w:val="24"/>
          <w:u w:val="single"/>
        </w:rPr>
        <w:t>3</w:t>
      </w:r>
      <w:r>
        <w:rPr>
          <w:rFonts w:ascii="Times New Roman" w:eastAsia="Times New Roman" w:hAnsi="Times New Roman" w:cs="Times New Roman"/>
          <w:b/>
          <w:color w:val="000000"/>
          <w:sz w:val="24"/>
          <w:szCs w:val="24"/>
          <w:u w:val="single"/>
        </w:rPr>
        <w:t>: Annual Mean PM</w:t>
      </w:r>
      <w:r>
        <w:rPr>
          <w:rFonts w:ascii="Times New Roman" w:eastAsia="Times New Roman" w:hAnsi="Times New Roman" w:cs="Times New Roman"/>
          <w:b/>
          <w:color w:val="000000"/>
          <w:sz w:val="24"/>
          <w:szCs w:val="24"/>
          <w:u w:val="single"/>
          <w:vertAlign w:val="subscript"/>
        </w:rPr>
        <w:t>2.5</w:t>
      </w:r>
      <w:r>
        <w:rPr>
          <w:rFonts w:ascii="Times New Roman" w:eastAsia="Times New Roman" w:hAnsi="Times New Roman" w:cs="Times New Roman"/>
          <w:b/>
          <w:color w:val="000000"/>
          <w:sz w:val="24"/>
          <w:szCs w:val="24"/>
          <w:u w:val="single"/>
        </w:rPr>
        <w:t xml:space="preserve"> Near Kearney, Nebraska</w:t>
      </w:r>
    </w:p>
    <w:p w14:paraId="1296B8B7" w14:textId="77777777" w:rsidR="006379F9" w:rsidRDefault="006379F9">
      <w:pPr>
        <w:tabs>
          <w:tab w:val="left" w:pos="5410"/>
        </w:tabs>
        <w:spacing w:after="0" w:line="240" w:lineRule="auto"/>
        <w:rPr>
          <w:rFonts w:ascii="Times New Roman" w:eastAsia="Times New Roman" w:hAnsi="Times New Roman" w:cs="Times New Roman"/>
          <w:color w:val="000000"/>
          <w:sz w:val="24"/>
          <w:szCs w:val="24"/>
        </w:rPr>
      </w:pPr>
    </w:p>
    <w:p w14:paraId="3B3906F1" w14:textId="77777777" w:rsidR="006379F9" w:rsidRDefault="0000000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C893270" wp14:editId="4660CC9A">
            <wp:extent cx="4788146" cy="1968601"/>
            <wp:effectExtent l="0" t="0" r="0" b="0"/>
            <wp:docPr id="2" name="image3.png" descr="A line graph with orange and blue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line graph with orange and blue lines&#10;&#10;Description automatically generated"/>
                    <pic:cNvPicPr preferRelativeResize="0"/>
                  </pic:nvPicPr>
                  <pic:blipFill>
                    <a:blip r:embed="rId13"/>
                    <a:srcRect/>
                    <a:stretch>
                      <a:fillRect/>
                    </a:stretch>
                  </pic:blipFill>
                  <pic:spPr>
                    <a:xfrm>
                      <a:off x="0" y="0"/>
                      <a:ext cx="4788146" cy="1968601"/>
                    </a:xfrm>
                    <a:prstGeom prst="rect">
                      <a:avLst/>
                    </a:prstGeom>
                    <a:ln/>
                  </pic:spPr>
                </pic:pic>
              </a:graphicData>
            </a:graphic>
          </wp:inline>
        </w:drawing>
      </w:r>
    </w:p>
    <w:p w14:paraId="15CC29D0" w14:textId="77777777" w:rsidR="006379F9" w:rsidRDefault="00000000">
      <w:pPr>
        <w:pBdr>
          <w:top w:val="nil"/>
          <w:left w:val="nil"/>
          <w:bottom w:val="nil"/>
          <w:right w:val="nil"/>
          <w:between w:val="nil"/>
        </w:pBdr>
        <w:shd w:val="clear" w:color="auto" w:fill="FFFFFF"/>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apparent paradox can be reconciled by considering recent trends in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pollution caused by sources </w:t>
      </w:r>
      <w:r>
        <w:rPr>
          <w:rFonts w:ascii="Times New Roman" w:eastAsia="Times New Roman" w:hAnsi="Times New Roman" w:cs="Times New Roman"/>
          <w:i/>
          <w:color w:val="000000"/>
          <w:sz w:val="24"/>
          <w:szCs w:val="24"/>
        </w:rPr>
        <w:t>other than</w:t>
      </w:r>
      <w:r>
        <w:rPr>
          <w:rFonts w:ascii="Times New Roman" w:eastAsia="Times New Roman" w:hAnsi="Times New Roman" w:cs="Times New Roman"/>
          <w:color w:val="000000"/>
          <w:sz w:val="24"/>
          <w:szCs w:val="24"/>
        </w:rPr>
        <w:t xml:space="preserve"> landscape fires.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pollution can be created or exacerbated by many anthropogenic sources, including power plants, factories, and cars and trucks. [6] Burke </w:t>
      </w:r>
      <w:r>
        <w:rPr>
          <w:rFonts w:ascii="Times New Roman" w:eastAsia="Times New Roman" w:hAnsi="Times New Roman" w:cs="Times New Roman"/>
          <w:i/>
          <w:color w:val="000000"/>
          <w:sz w:val="24"/>
          <w:szCs w:val="24"/>
        </w:rPr>
        <w:t xml:space="preserve">et. </w:t>
      </w:r>
      <w:proofErr w:type="gramStart"/>
      <w:r>
        <w:rPr>
          <w:rFonts w:ascii="Times New Roman" w:eastAsia="Times New Roman" w:hAnsi="Times New Roman" w:cs="Times New Roman"/>
          <w:i/>
          <w:color w:val="000000"/>
          <w:sz w:val="24"/>
          <w:szCs w:val="24"/>
        </w:rPr>
        <w:t>al.</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4] noted that air pollution concentrations have been declining over several decades, thanks in part to the Clean Air Act, initially enacted in 1963 and subsequently amended. The Clean Air Act regulates pollutants, including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from sources such as energy production, manufacturing, agriculture, and transportation. Burke </w:t>
      </w:r>
      <w:r>
        <w:rPr>
          <w:rFonts w:ascii="Times New Roman" w:eastAsia="Times New Roman" w:hAnsi="Times New Roman" w:cs="Times New Roman"/>
          <w:i/>
          <w:color w:val="000000"/>
          <w:sz w:val="24"/>
          <w:szCs w:val="24"/>
        </w:rPr>
        <w:t>et. al.</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conclude</w:t>
      </w:r>
      <w:proofErr w:type="gramEnd"/>
      <w:r>
        <w:rPr>
          <w:rFonts w:ascii="Times New Roman" w:eastAsia="Times New Roman" w:hAnsi="Times New Roman" w:cs="Times New Roman"/>
          <w:color w:val="000000"/>
          <w:sz w:val="24"/>
          <w:szCs w:val="24"/>
        </w:rPr>
        <w:t xml:space="preserve"> that although air pollution concentrations have been declining, increased wildfire activity threatens to slow or </w:t>
      </w:r>
      <w:proofErr w:type="gramStart"/>
      <w:r>
        <w:rPr>
          <w:rFonts w:ascii="Times New Roman" w:eastAsia="Times New Roman" w:hAnsi="Times New Roman" w:cs="Times New Roman"/>
          <w:color w:val="000000"/>
          <w:sz w:val="24"/>
          <w:szCs w:val="24"/>
        </w:rPr>
        <w:t>reversed</w:t>
      </w:r>
      <w:proofErr w:type="gramEnd"/>
      <w:r>
        <w:rPr>
          <w:rFonts w:ascii="Times New Roman" w:eastAsia="Times New Roman" w:hAnsi="Times New Roman" w:cs="Times New Roman"/>
          <w:color w:val="000000"/>
          <w:sz w:val="24"/>
          <w:szCs w:val="24"/>
        </w:rPr>
        <w:t xml:space="preserve"> these trends. [4]   </w:t>
      </w:r>
    </w:p>
    <w:p w14:paraId="546CD75E" w14:textId="77777777" w:rsidR="006379F9" w:rsidRDefault="00000000">
      <w:pPr>
        <w:pBdr>
          <w:top w:val="nil"/>
          <w:left w:val="nil"/>
          <w:bottom w:val="nil"/>
          <w:right w:val="nil"/>
          <w:between w:val="nil"/>
        </w:pBdr>
        <w:shd w:val="clear" w:color="auto" w:fill="FFFFFF"/>
        <w:spacing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short, when estimating the health impacts of fire related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pollution, it is critical to disentangle fire related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pollution from background causes of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pollution. Motivated by that insight, this study sought to estimate fire specific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pollution, to use those estimates to estimate historical health impacts, and to predict future health impacts on Kearney residents.</w:t>
      </w:r>
    </w:p>
    <w:p w14:paraId="6E8F23F0" w14:textId="77777777" w:rsidR="006379F9" w:rsidRDefault="00000000">
      <w:pPr>
        <w:pStyle w:val="Heading1"/>
        <w:spacing w:before="160" w:after="0"/>
        <w:rPr>
          <w:rFonts w:ascii="Times New Roman" w:eastAsia="Times New Roman" w:hAnsi="Times New Roman" w:cs="Times New Roman"/>
          <w:b/>
          <w:smallCaps/>
          <w:sz w:val="24"/>
          <w:szCs w:val="24"/>
        </w:rPr>
      </w:pPr>
      <w:bookmarkStart w:id="5" w:name="_heading=h.tyjcwt" w:colFirst="0" w:colLast="0"/>
      <w:bookmarkEnd w:id="5"/>
      <w:r>
        <w:rPr>
          <w:rFonts w:ascii="Times New Roman" w:eastAsia="Times New Roman" w:hAnsi="Times New Roman" w:cs="Times New Roman"/>
          <w:b/>
          <w:smallCaps/>
          <w:sz w:val="24"/>
          <w:szCs w:val="24"/>
        </w:rPr>
        <w:t>RESEARCH QUESTIONS</w:t>
      </w:r>
    </w:p>
    <w:p w14:paraId="04629285" w14:textId="77777777" w:rsidR="006379F9" w:rsidRDefault="00000000">
      <w:pPr>
        <w:numPr>
          <w:ilvl w:val="0"/>
          <w:numId w:val="3"/>
        </w:numPr>
        <w:pBdr>
          <w:top w:val="nil"/>
          <w:left w:val="nil"/>
          <w:bottom w:val="nil"/>
          <w:right w:val="nil"/>
          <w:between w:val="nil"/>
        </w:pBdr>
        <w:tabs>
          <w:tab w:val="center" w:pos="468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Satellite Imagery Data to Segregate Pollution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Estimates into “Smoke Days” and “No Smoke Days”, do we observe statistically significant differences in pollution levels based on the presence or absence of smoke?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br/>
      </w:r>
    </w:p>
    <w:p w14:paraId="549BB42F" w14:textId="77777777" w:rsidR="006379F9" w:rsidRDefault="00000000">
      <w:pPr>
        <w:numPr>
          <w:ilvl w:val="0"/>
          <w:numId w:val="3"/>
        </w:numPr>
        <w:pBdr>
          <w:top w:val="nil"/>
          <w:left w:val="nil"/>
          <w:bottom w:val="nil"/>
          <w:right w:val="nil"/>
          <w:between w:val="nil"/>
        </w:pBdr>
        <w:tabs>
          <w:tab w:val="center" w:pos="468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the presence or absence of smoke above Kearney as a proxy for whether elevated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levels on that day can be attributed to wildfire, what were the estimated annual PM</w:t>
      </w:r>
      <w:r>
        <w:rPr>
          <w:rFonts w:ascii="Times New Roman" w:eastAsia="Times New Roman" w:hAnsi="Times New Roman" w:cs="Times New Roman"/>
          <w:color w:val="000000"/>
          <w:sz w:val="24"/>
          <w:szCs w:val="24"/>
          <w:vertAlign w:val="subscript"/>
        </w:rPr>
        <w:t xml:space="preserve">2.5 </w:t>
      </w:r>
      <w:r>
        <w:rPr>
          <w:rFonts w:ascii="Times New Roman" w:eastAsia="Times New Roman" w:hAnsi="Times New Roman" w:cs="Times New Roman"/>
          <w:color w:val="000000"/>
          <w:sz w:val="24"/>
          <w:szCs w:val="24"/>
        </w:rPr>
        <w:t>pollution impacts from fires near Kearney in the period 2006-2018?</w:t>
      </w:r>
      <w:r>
        <w:rPr>
          <w:rFonts w:ascii="Times New Roman" w:eastAsia="Times New Roman" w:hAnsi="Times New Roman" w:cs="Times New Roman"/>
          <w:color w:val="000000"/>
          <w:sz w:val="24"/>
          <w:szCs w:val="24"/>
        </w:rPr>
        <w:br/>
      </w:r>
    </w:p>
    <w:p w14:paraId="745C4DEE" w14:textId="77777777" w:rsidR="006379F9" w:rsidRDefault="00000000">
      <w:pPr>
        <w:numPr>
          <w:ilvl w:val="0"/>
          <w:numId w:val="3"/>
        </w:numPr>
        <w:pBdr>
          <w:top w:val="nil"/>
          <w:left w:val="nil"/>
          <w:bottom w:val="nil"/>
          <w:right w:val="nil"/>
          <w:between w:val="nil"/>
        </w:pBdr>
        <w:tabs>
          <w:tab w:val="center" w:pos="468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Using the results from (R2), what were the estimated health impacts of fire related PM</w:t>
      </w:r>
      <w:r>
        <w:rPr>
          <w:rFonts w:ascii="Times New Roman" w:eastAsia="Times New Roman" w:hAnsi="Times New Roman" w:cs="Times New Roman"/>
          <w:color w:val="000000"/>
          <w:sz w:val="24"/>
          <w:szCs w:val="24"/>
          <w:vertAlign w:val="subscript"/>
        </w:rPr>
        <w:t xml:space="preserve">2.5 </w:t>
      </w:r>
      <w:r>
        <w:rPr>
          <w:rFonts w:ascii="Times New Roman" w:eastAsia="Times New Roman" w:hAnsi="Times New Roman" w:cs="Times New Roman"/>
          <w:color w:val="000000"/>
          <w:sz w:val="24"/>
          <w:szCs w:val="24"/>
        </w:rPr>
        <w:t xml:space="preserve">on the residents of Kearney from 2006-2018? </w:t>
      </w:r>
      <w:r>
        <w:rPr>
          <w:rFonts w:ascii="Times New Roman" w:eastAsia="Times New Roman" w:hAnsi="Times New Roman" w:cs="Times New Roman"/>
          <w:color w:val="000000"/>
          <w:sz w:val="24"/>
          <w:szCs w:val="24"/>
        </w:rPr>
        <w:br/>
      </w:r>
    </w:p>
    <w:p w14:paraId="1426A205" w14:textId="77777777" w:rsidR="006379F9" w:rsidRDefault="00000000">
      <w:pPr>
        <w:numPr>
          <w:ilvl w:val="0"/>
          <w:numId w:val="3"/>
        </w:numPr>
        <w:pBdr>
          <w:top w:val="nil"/>
          <w:left w:val="nil"/>
          <w:bottom w:val="nil"/>
          <w:right w:val="nil"/>
          <w:between w:val="nil"/>
        </w:pBdr>
        <w:tabs>
          <w:tab w:val="center" w:pos="468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How do the estimates of premature mortality from fire-related pollution found in (R3) </w:t>
      </w:r>
      <w:proofErr w:type="gramStart"/>
      <w:r>
        <w:rPr>
          <w:rFonts w:ascii="Times New Roman" w:eastAsia="Times New Roman" w:hAnsi="Times New Roman" w:cs="Times New Roman"/>
          <w:color w:val="000000"/>
          <w:sz w:val="24"/>
          <w:szCs w:val="24"/>
        </w:rPr>
        <w:t>compare</w:t>
      </w:r>
      <w:proofErr w:type="gramEnd"/>
      <w:r>
        <w:rPr>
          <w:rFonts w:ascii="Times New Roman" w:eastAsia="Times New Roman" w:hAnsi="Times New Roman" w:cs="Times New Roman"/>
          <w:color w:val="000000"/>
          <w:sz w:val="24"/>
          <w:szCs w:val="24"/>
        </w:rPr>
        <w:t xml:space="preserve"> to other causes of premature mortality impacting residents of Kearney? </w:t>
      </w:r>
      <w:r>
        <w:rPr>
          <w:rFonts w:ascii="Times New Roman" w:eastAsia="Times New Roman" w:hAnsi="Times New Roman" w:cs="Times New Roman"/>
          <w:color w:val="000000"/>
          <w:sz w:val="24"/>
          <w:szCs w:val="24"/>
        </w:rPr>
        <w:br/>
      </w:r>
    </w:p>
    <w:p w14:paraId="2922455A" w14:textId="77777777" w:rsidR="006379F9" w:rsidRDefault="00000000">
      <w:pPr>
        <w:numPr>
          <w:ilvl w:val="0"/>
          <w:numId w:val="3"/>
        </w:numPr>
        <w:pBdr>
          <w:top w:val="nil"/>
          <w:left w:val="nil"/>
          <w:bottom w:val="nil"/>
          <w:right w:val="nil"/>
          <w:between w:val="nil"/>
        </w:pBdr>
        <w:tabs>
          <w:tab w:val="center" w:pos="468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bscript"/>
        </w:rPr>
        <w:t xml:space="preserve"> </w:t>
      </w:r>
      <w:r>
        <w:rPr>
          <w:rFonts w:ascii="Times New Roman" w:eastAsia="Times New Roman" w:hAnsi="Times New Roman" w:cs="Times New Roman"/>
          <w:color w:val="000000"/>
          <w:sz w:val="24"/>
          <w:szCs w:val="24"/>
        </w:rPr>
        <w:t>How are health impacts from fire related PM</w:t>
      </w:r>
      <w:r>
        <w:rPr>
          <w:rFonts w:ascii="Times New Roman" w:eastAsia="Times New Roman" w:hAnsi="Times New Roman" w:cs="Times New Roman"/>
          <w:color w:val="000000"/>
          <w:sz w:val="24"/>
          <w:szCs w:val="24"/>
          <w:vertAlign w:val="subscript"/>
        </w:rPr>
        <w:t xml:space="preserve">2.5 </w:t>
      </w:r>
      <w:r>
        <w:rPr>
          <w:rFonts w:ascii="Times New Roman" w:eastAsia="Times New Roman" w:hAnsi="Times New Roman" w:cs="Times New Roman"/>
          <w:color w:val="000000"/>
          <w:sz w:val="24"/>
          <w:szCs w:val="24"/>
        </w:rPr>
        <w:t xml:space="preserve">likely to evolve in the future? </w:t>
      </w:r>
    </w:p>
    <w:p w14:paraId="22CB55A1" w14:textId="77777777" w:rsidR="006379F9" w:rsidRDefault="006379F9">
      <w:pPr>
        <w:pBdr>
          <w:top w:val="nil"/>
          <w:left w:val="nil"/>
          <w:bottom w:val="nil"/>
          <w:right w:val="nil"/>
          <w:between w:val="nil"/>
        </w:pBdr>
        <w:tabs>
          <w:tab w:val="center" w:pos="4680"/>
        </w:tabs>
        <w:spacing w:after="0"/>
        <w:ind w:left="720"/>
        <w:rPr>
          <w:rFonts w:ascii="Times New Roman" w:eastAsia="Times New Roman" w:hAnsi="Times New Roman" w:cs="Times New Roman"/>
          <w:color w:val="000000"/>
          <w:sz w:val="24"/>
          <w:szCs w:val="24"/>
        </w:rPr>
      </w:pPr>
    </w:p>
    <w:p w14:paraId="6DA0C359" w14:textId="77777777" w:rsidR="006379F9" w:rsidRDefault="00000000">
      <w:pPr>
        <w:numPr>
          <w:ilvl w:val="0"/>
          <w:numId w:val="3"/>
        </w:numPr>
        <w:pBdr>
          <w:top w:val="nil"/>
          <w:left w:val="nil"/>
          <w:bottom w:val="nil"/>
          <w:right w:val="nil"/>
          <w:between w:val="nil"/>
        </w:pBdr>
        <w:tabs>
          <w:tab w:val="center" w:pos="4680"/>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Can estimates/predictions based on air quality data from 2006-2018 be improved by also incorporating information on wildfire attributes from 1963-2020? </w:t>
      </w:r>
    </w:p>
    <w:p w14:paraId="4B732092" w14:textId="77777777" w:rsidR="006379F9" w:rsidRDefault="00000000">
      <w:pPr>
        <w:pStyle w:val="Heading1"/>
        <w:spacing w:before="160" w:after="0"/>
        <w:rPr>
          <w:rFonts w:ascii="Times New Roman" w:eastAsia="Times New Roman" w:hAnsi="Times New Roman" w:cs="Times New Roman"/>
          <w:b/>
          <w:smallCaps/>
          <w:sz w:val="24"/>
          <w:szCs w:val="24"/>
        </w:rPr>
      </w:pPr>
      <w:bookmarkStart w:id="6" w:name="_heading=h.3dy6vkm" w:colFirst="0" w:colLast="0"/>
      <w:bookmarkEnd w:id="6"/>
      <w:r>
        <w:rPr>
          <w:rFonts w:ascii="Times New Roman" w:eastAsia="Times New Roman" w:hAnsi="Times New Roman" w:cs="Times New Roman"/>
          <w:b/>
          <w:smallCaps/>
          <w:sz w:val="24"/>
          <w:szCs w:val="24"/>
        </w:rPr>
        <w:t xml:space="preserve">RELATED WORK </w:t>
      </w:r>
    </w:p>
    <w:p w14:paraId="1AB568F8" w14:textId="77777777" w:rsidR="006379F9" w:rsidRDefault="00000000">
      <w:pPr>
        <w:pBdr>
          <w:top w:val="nil"/>
          <w:left w:val="nil"/>
          <w:bottom w:val="nil"/>
          <w:right w:val="nil"/>
          <w:between w:val="nil"/>
        </w:pBdr>
        <w:spacing w:after="220"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000000"/>
          <w:sz w:val="24"/>
          <w:szCs w:val="24"/>
        </w:rPr>
        <w:t xml:space="preserve">This analysis builds on data and methods from two published studies. </w:t>
      </w:r>
      <w:r>
        <w:rPr>
          <w:rFonts w:ascii="Times New Roman" w:eastAsia="Times New Roman" w:hAnsi="Times New Roman" w:cs="Times New Roman"/>
          <w:i/>
          <w:color w:val="000000"/>
          <w:sz w:val="24"/>
          <w:szCs w:val="24"/>
        </w:rPr>
        <w:t>First</w:t>
      </w:r>
      <w:r>
        <w:rPr>
          <w:rFonts w:ascii="Times New Roman" w:eastAsia="Times New Roman" w:hAnsi="Times New Roman" w:cs="Times New Roman"/>
          <w:color w:val="000000"/>
          <w:sz w:val="24"/>
          <w:szCs w:val="24"/>
        </w:rPr>
        <w:t>, in “</w:t>
      </w:r>
      <w:r>
        <w:rPr>
          <w:rFonts w:ascii="Times New Roman" w:eastAsia="Times New Roman" w:hAnsi="Times New Roman" w:cs="Times New Roman"/>
          <w:i/>
          <w:color w:val="222222"/>
          <w:sz w:val="24"/>
          <w:szCs w:val="24"/>
          <w:highlight w:val="white"/>
        </w:rPr>
        <w:t>Estimated mortality and morbidity attributable to smoke plumes in the United States: not just a western US problem,</w:t>
      </w:r>
      <w:r>
        <w:rPr>
          <w:rFonts w:ascii="Times New Roman" w:eastAsia="Times New Roman" w:hAnsi="Times New Roman" w:cs="Times New Roman"/>
          <w:color w:val="222222"/>
          <w:sz w:val="24"/>
          <w:szCs w:val="24"/>
          <w:highlight w:val="white"/>
        </w:rPr>
        <w:t xml:space="preserve">" O’Dell </w:t>
      </w:r>
      <w:r>
        <w:rPr>
          <w:rFonts w:ascii="Times New Roman" w:eastAsia="Times New Roman" w:hAnsi="Times New Roman" w:cs="Times New Roman"/>
          <w:i/>
          <w:color w:val="222222"/>
          <w:sz w:val="24"/>
          <w:szCs w:val="24"/>
          <w:highlight w:val="white"/>
        </w:rPr>
        <w:t>et. al.</w:t>
      </w:r>
      <w:r>
        <w:rPr>
          <w:rFonts w:ascii="Times New Roman" w:eastAsia="Times New Roman" w:hAnsi="Times New Roman" w:cs="Times New Roman"/>
          <w:color w:val="222222"/>
          <w:sz w:val="24"/>
          <w:szCs w:val="24"/>
          <w:highlight w:val="white"/>
        </w:rPr>
        <w:t xml:space="preserve"> [15] combined observed levels of PM</w:t>
      </w:r>
      <w:r>
        <w:rPr>
          <w:rFonts w:ascii="Times New Roman" w:eastAsia="Times New Roman" w:hAnsi="Times New Roman" w:cs="Times New Roman"/>
          <w:color w:val="222222"/>
          <w:sz w:val="24"/>
          <w:szCs w:val="24"/>
          <w:highlight w:val="white"/>
          <w:vertAlign w:val="subscript"/>
        </w:rPr>
        <w:t>2.5</w:t>
      </w:r>
      <w:r>
        <w:rPr>
          <w:rFonts w:ascii="Times New Roman" w:eastAsia="Times New Roman" w:hAnsi="Times New Roman" w:cs="Times New Roman"/>
          <w:color w:val="222222"/>
          <w:sz w:val="24"/>
          <w:szCs w:val="24"/>
          <w:highlight w:val="white"/>
        </w:rPr>
        <w:t xml:space="preserve"> pollution and estimates of gas-phase enhancements in smoke hazardous air pollutants </w:t>
      </w:r>
      <w:r>
        <w:rPr>
          <w:rFonts w:ascii="Times New Roman" w:eastAsia="Times New Roman" w:hAnsi="Times New Roman" w:cs="Times New Roman"/>
          <w:color w:val="222222"/>
          <w:sz w:val="24"/>
          <w:szCs w:val="24"/>
        </w:rPr>
        <w:t>(HAPs)</w:t>
      </w:r>
      <w:r>
        <w:rPr>
          <w:rFonts w:ascii="Times New Roman" w:eastAsia="Times New Roman" w:hAnsi="Times New Roman" w:cs="Times New Roman"/>
          <w:color w:val="222222"/>
          <w:sz w:val="24"/>
          <w:szCs w:val="24"/>
          <w:highlight w:val="white"/>
        </w:rPr>
        <w:t xml:space="preserve"> across the United States, with satellite imagery data to detect smoke plumes in the atmosphere. From these two data sources, they estimated, for each 15 km x 15 km grid in the US, a daily measure of PM</w:t>
      </w:r>
      <w:r>
        <w:rPr>
          <w:rFonts w:ascii="Times New Roman" w:eastAsia="Times New Roman" w:hAnsi="Times New Roman" w:cs="Times New Roman"/>
          <w:color w:val="222222"/>
          <w:sz w:val="24"/>
          <w:szCs w:val="24"/>
          <w:highlight w:val="white"/>
          <w:vertAlign w:val="subscript"/>
        </w:rPr>
        <w:t>2.5</w:t>
      </w:r>
      <w:r>
        <w:rPr>
          <w:rFonts w:ascii="Times New Roman" w:eastAsia="Times New Roman" w:hAnsi="Times New Roman" w:cs="Times New Roman"/>
          <w:color w:val="222222"/>
          <w:sz w:val="24"/>
          <w:szCs w:val="24"/>
          <w:highlight w:val="white"/>
        </w:rPr>
        <w:t xml:space="preserve"> that can be attributed to fires, for the period 2006-2018. They then used these estimates to calculate the health impact from fire related pollution across several different measures: (1) asthma-related ER visits due fire-related PM</w:t>
      </w:r>
      <w:r>
        <w:rPr>
          <w:rFonts w:ascii="Times New Roman" w:eastAsia="Times New Roman" w:hAnsi="Times New Roman" w:cs="Times New Roman"/>
          <w:color w:val="222222"/>
          <w:sz w:val="24"/>
          <w:szCs w:val="24"/>
          <w:highlight w:val="white"/>
          <w:vertAlign w:val="subscript"/>
        </w:rPr>
        <w:t>2.5</w:t>
      </w:r>
      <w:r>
        <w:rPr>
          <w:rFonts w:ascii="Times New Roman" w:eastAsia="Times New Roman" w:hAnsi="Times New Roman" w:cs="Times New Roman"/>
          <w:color w:val="222222"/>
          <w:sz w:val="24"/>
          <w:szCs w:val="24"/>
          <w:highlight w:val="white"/>
        </w:rPr>
        <w:t>; (2) asthma-related emergency room visits due to fire related PM</w:t>
      </w:r>
      <w:r>
        <w:rPr>
          <w:rFonts w:ascii="Times New Roman" w:eastAsia="Times New Roman" w:hAnsi="Times New Roman" w:cs="Times New Roman"/>
          <w:color w:val="222222"/>
          <w:sz w:val="24"/>
          <w:szCs w:val="24"/>
          <w:highlight w:val="white"/>
          <w:vertAlign w:val="subscript"/>
        </w:rPr>
        <w:t>2.5</w:t>
      </w:r>
      <w:r>
        <w:rPr>
          <w:rFonts w:ascii="Times New Roman" w:eastAsia="Times New Roman" w:hAnsi="Times New Roman" w:cs="Times New Roman"/>
          <w:color w:val="222222"/>
          <w:sz w:val="24"/>
          <w:szCs w:val="24"/>
          <w:highlight w:val="white"/>
        </w:rPr>
        <w:t>; (3) premature mortality due to fire related PM</w:t>
      </w:r>
      <w:r>
        <w:rPr>
          <w:rFonts w:ascii="Times New Roman" w:eastAsia="Times New Roman" w:hAnsi="Times New Roman" w:cs="Times New Roman"/>
          <w:color w:val="222222"/>
          <w:sz w:val="24"/>
          <w:szCs w:val="24"/>
          <w:highlight w:val="white"/>
          <w:vertAlign w:val="subscript"/>
        </w:rPr>
        <w:t>2.5</w:t>
      </w:r>
      <w:r>
        <w:rPr>
          <w:rFonts w:ascii="Times New Roman" w:eastAsia="Times New Roman" w:hAnsi="Times New Roman" w:cs="Times New Roman"/>
          <w:color w:val="222222"/>
          <w:sz w:val="24"/>
          <w:szCs w:val="24"/>
          <w:highlight w:val="white"/>
        </w:rPr>
        <w:t>; and (4) disability-adjusted life years resulting from PM</w:t>
      </w:r>
      <w:r>
        <w:rPr>
          <w:rFonts w:ascii="Times New Roman" w:eastAsia="Times New Roman" w:hAnsi="Times New Roman" w:cs="Times New Roman"/>
          <w:color w:val="222222"/>
          <w:sz w:val="24"/>
          <w:szCs w:val="24"/>
          <w:highlight w:val="white"/>
          <w:vertAlign w:val="subscript"/>
        </w:rPr>
        <w:t>2.5</w:t>
      </w:r>
      <w:r>
        <w:rPr>
          <w:rFonts w:ascii="Times New Roman" w:eastAsia="Times New Roman" w:hAnsi="Times New Roman" w:cs="Times New Roman"/>
          <w:color w:val="222222"/>
          <w:sz w:val="24"/>
          <w:szCs w:val="24"/>
          <w:highlight w:val="white"/>
        </w:rPr>
        <w:t xml:space="preserve"> combined with HAPs. They conclude that fire related pollution contributes to increased morbidity and mortality across the US, even in regions thought to be remote from wildfire activity. As further described herein, my study leveraged the data used by O’Dell </w:t>
      </w:r>
      <w:r>
        <w:rPr>
          <w:rFonts w:ascii="Times New Roman" w:eastAsia="Times New Roman" w:hAnsi="Times New Roman" w:cs="Times New Roman"/>
          <w:i/>
          <w:color w:val="222222"/>
          <w:sz w:val="24"/>
          <w:szCs w:val="24"/>
          <w:highlight w:val="white"/>
        </w:rPr>
        <w:t>et. al.</w:t>
      </w:r>
      <w:r>
        <w:rPr>
          <w:rFonts w:ascii="Times New Roman" w:eastAsia="Times New Roman" w:hAnsi="Times New Roman" w:cs="Times New Roman"/>
          <w:color w:val="222222"/>
          <w:sz w:val="24"/>
          <w:szCs w:val="24"/>
          <w:highlight w:val="white"/>
        </w:rPr>
        <w:t>, as well as several aspects of their methodology. Unlike O’Dell et. al, however, I limited my analysis to PM</w:t>
      </w:r>
      <w:r>
        <w:rPr>
          <w:rFonts w:ascii="Times New Roman" w:eastAsia="Times New Roman" w:hAnsi="Times New Roman" w:cs="Times New Roman"/>
          <w:color w:val="222222"/>
          <w:sz w:val="24"/>
          <w:szCs w:val="24"/>
          <w:highlight w:val="white"/>
          <w:vertAlign w:val="subscript"/>
        </w:rPr>
        <w:t>2.</w:t>
      </w:r>
      <w:proofErr w:type="gramStart"/>
      <w:r>
        <w:rPr>
          <w:rFonts w:ascii="Times New Roman" w:eastAsia="Times New Roman" w:hAnsi="Times New Roman" w:cs="Times New Roman"/>
          <w:color w:val="222222"/>
          <w:sz w:val="24"/>
          <w:szCs w:val="24"/>
          <w:highlight w:val="white"/>
          <w:vertAlign w:val="subscript"/>
        </w:rPr>
        <w:t xml:space="preserve">5  </w:t>
      </w:r>
      <w:r>
        <w:rPr>
          <w:rFonts w:ascii="Times New Roman" w:eastAsia="Times New Roman" w:hAnsi="Times New Roman" w:cs="Times New Roman"/>
          <w:color w:val="222222"/>
          <w:sz w:val="24"/>
          <w:szCs w:val="24"/>
          <w:highlight w:val="white"/>
        </w:rPr>
        <w:t>pollution</w:t>
      </w:r>
      <w:proofErr w:type="gramEnd"/>
      <w:r>
        <w:rPr>
          <w:rFonts w:ascii="Times New Roman" w:eastAsia="Times New Roman" w:hAnsi="Times New Roman" w:cs="Times New Roman"/>
          <w:color w:val="222222"/>
          <w:sz w:val="24"/>
          <w:szCs w:val="24"/>
          <w:highlight w:val="white"/>
        </w:rPr>
        <w:t xml:space="preserve"> and did not consider the impact of HAPs or disability-adjusted-life-years. I also focused on one specific 15 km x 15 km grid: the one located closest to Kearney. </w:t>
      </w:r>
    </w:p>
    <w:p w14:paraId="3C88A319" w14:textId="77777777" w:rsidR="006379F9" w:rsidRDefault="00000000">
      <w:pPr>
        <w:pBdr>
          <w:top w:val="nil"/>
          <w:left w:val="nil"/>
          <w:bottom w:val="nil"/>
          <w:right w:val="nil"/>
          <w:between w:val="nil"/>
        </w:pBdr>
        <w:spacing w:after="220"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i/>
          <w:color w:val="222222"/>
          <w:sz w:val="24"/>
          <w:szCs w:val="24"/>
          <w:highlight w:val="white"/>
        </w:rPr>
        <w:t xml:space="preserve">Second, </w:t>
      </w:r>
      <w:r>
        <w:rPr>
          <w:rFonts w:ascii="Times New Roman" w:eastAsia="Times New Roman" w:hAnsi="Times New Roman" w:cs="Times New Roman"/>
          <w:color w:val="222222"/>
          <w:sz w:val="24"/>
          <w:szCs w:val="24"/>
          <w:highlight w:val="white"/>
        </w:rPr>
        <w:t>in “</w:t>
      </w:r>
      <w:r>
        <w:rPr>
          <w:rFonts w:ascii="Times New Roman" w:eastAsia="Times New Roman" w:hAnsi="Times New Roman" w:cs="Times New Roman"/>
          <w:i/>
          <w:color w:val="222222"/>
          <w:sz w:val="24"/>
          <w:szCs w:val="24"/>
          <w:highlight w:val="white"/>
        </w:rPr>
        <w:t>Future fire impacts on smoke concentrations, visibility, and health in the contiguous United States</w:t>
      </w:r>
      <w:r>
        <w:rPr>
          <w:rFonts w:ascii="Times New Roman" w:eastAsia="Times New Roman" w:hAnsi="Times New Roman" w:cs="Times New Roman"/>
          <w:color w:val="222222"/>
          <w:sz w:val="24"/>
          <w:szCs w:val="24"/>
          <w:highlight w:val="white"/>
        </w:rPr>
        <w:t xml:space="preserve">,” Ford </w:t>
      </w:r>
      <w:r>
        <w:rPr>
          <w:rFonts w:ascii="Times New Roman" w:eastAsia="Times New Roman" w:hAnsi="Times New Roman" w:cs="Times New Roman"/>
          <w:i/>
          <w:color w:val="222222"/>
          <w:sz w:val="24"/>
          <w:szCs w:val="24"/>
          <w:highlight w:val="white"/>
        </w:rPr>
        <w:t>et. al.</w:t>
      </w:r>
      <w:r>
        <w:rPr>
          <w:rFonts w:ascii="Times New Roman" w:eastAsia="Times New Roman" w:hAnsi="Times New Roman" w:cs="Times New Roman"/>
          <w:color w:val="222222"/>
          <w:sz w:val="24"/>
          <w:szCs w:val="24"/>
          <w:highlight w:val="white"/>
        </w:rPr>
        <w:t xml:space="preserve"> [9] use a model-based approach to simulate future PM</w:t>
      </w:r>
      <w:r>
        <w:rPr>
          <w:rFonts w:ascii="Times New Roman" w:eastAsia="Times New Roman" w:hAnsi="Times New Roman" w:cs="Times New Roman"/>
          <w:color w:val="222222"/>
          <w:sz w:val="24"/>
          <w:szCs w:val="24"/>
          <w:highlight w:val="white"/>
          <w:vertAlign w:val="subscript"/>
        </w:rPr>
        <w:t>2.5</w:t>
      </w:r>
      <w:r>
        <w:rPr>
          <w:rFonts w:ascii="Times New Roman" w:eastAsia="Times New Roman" w:hAnsi="Times New Roman" w:cs="Times New Roman"/>
          <w:color w:val="222222"/>
          <w:sz w:val="24"/>
          <w:szCs w:val="24"/>
          <w:highlight w:val="white"/>
        </w:rPr>
        <w:t xml:space="preserve"> from wildfires over the next century. The authors then use these simulated values of fire related PM</w:t>
      </w:r>
      <w:r>
        <w:rPr>
          <w:rFonts w:ascii="Times New Roman" w:eastAsia="Times New Roman" w:hAnsi="Times New Roman" w:cs="Times New Roman"/>
          <w:color w:val="222222"/>
          <w:sz w:val="24"/>
          <w:szCs w:val="24"/>
          <w:highlight w:val="white"/>
          <w:vertAlign w:val="subscript"/>
        </w:rPr>
        <w:t xml:space="preserve">2.5 </w:t>
      </w:r>
      <w:r>
        <w:rPr>
          <w:rFonts w:ascii="Times New Roman" w:eastAsia="Times New Roman" w:hAnsi="Times New Roman" w:cs="Times New Roman"/>
          <w:color w:val="222222"/>
          <w:sz w:val="24"/>
          <w:szCs w:val="24"/>
          <w:highlight w:val="white"/>
        </w:rPr>
        <w:t>to estimate impacts on air quality, visibility, and premature mortality through the end of the 21</w:t>
      </w:r>
      <w:r>
        <w:rPr>
          <w:rFonts w:ascii="Times New Roman" w:eastAsia="Times New Roman" w:hAnsi="Times New Roman" w:cs="Times New Roman"/>
          <w:color w:val="222222"/>
          <w:sz w:val="24"/>
          <w:szCs w:val="24"/>
          <w:highlight w:val="white"/>
          <w:vertAlign w:val="superscript"/>
        </w:rPr>
        <w:t>st</w:t>
      </w:r>
      <w:r>
        <w:rPr>
          <w:rFonts w:ascii="Times New Roman" w:eastAsia="Times New Roman" w:hAnsi="Times New Roman" w:cs="Times New Roman"/>
          <w:color w:val="222222"/>
          <w:sz w:val="24"/>
          <w:szCs w:val="24"/>
          <w:highlight w:val="white"/>
        </w:rPr>
        <w:t xml:space="preserve"> century. Among other things, their analysis concluded that premature deaths attributable to fire related </w:t>
      </w:r>
      <w:r>
        <w:rPr>
          <w:rFonts w:ascii="Times New Roman" w:eastAsia="Times New Roman" w:hAnsi="Times New Roman" w:cs="Times New Roman"/>
          <w:color w:val="222222"/>
          <w:sz w:val="24"/>
          <w:szCs w:val="24"/>
        </w:rPr>
        <w:t>PM</w:t>
      </w:r>
      <w:r>
        <w:rPr>
          <w:rFonts w:ascii="Times New Roman" w:eastAsia="Times New Roman" w:hAnsi="Times New Roman" w:cs="Times New Roman"/>
          <w:color w:val="222222"/>
          <w:sz w:val="24"/>
          <w:szCs w:val="24"/>
          <w:vertAlign w:val="subscript"/>
        </w:rPr>
        <w:t>2.5</w:t>
      </w:r>
      <w:r>
        <w:rPr>
          <w:rFonts w:ascii="Times New Roman" w:eastAsia="Times New Roman" w:hAnsi="Times New Roman" w:cs="Times New Roman"/>
          <w:color w:val="222222"/>
          <w:sz w:val="24"/>
          <w:szCs w:val="24"/>
        </w:rPr>
        <w:t xml:space="preserve"> will double by the end of the 21</w:t>
      </w:r>
      <w:r>
        <w:rPr>
          <w:rFonts w:ascii="Times New Roman" w:eastAsia="Times New Roman" w:hAnsi="Times New Roman" w:cs="Times New Roman"/>
          <w:color w:val="222222"/>
          <w:sz w:val="24"/>
          <w:szCs w:val="24"/>
          <w:vertAlign w:val="superscript"/>
        </w:rPr>
        <w:t>st</w:t>
      </w:r>
      <w:r>
        <w:rPr>
          <w:rFonts w:ascii="Times New Roman" w:eastAsia="Times New Roman" w:hAnsi="Times New Roman" w:cs="Times New Roman"/>
          <w:color w:val="222222"/>
          <w:sz w:val="24"/>
          <w:szCs w:val="24"/>
        </w:rPr>
        <w:t xml:space="preserve"> century.</w:t>
      </w:r>
    </w:p>
    <w:p w14:paraId="60E5C7FA" w14:textId="77777777" w:rsidR="006379F9" w:rsidRDefault="00000000">
      <w:pPr>
        <w:pBdr>
          <w:top w:val="nil"/>
          <w:left w:val="nil"/>
          <w:bottom w:val="nil"/>
          <w:right w:val="nil"/>
          <w:between w:val="nil"/>
        </w:pBdr>
        <w:spacing w:after="220"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Ford </w:t>
      </w:r>
      <w:r>
        <w:rPr>
          <w:rFonts w:ascii="Times New Roman" w:eastAsia="Times New Roman" w:hAnsi="Times New Roman" w:cs="Times New Roman"/>
          <w:i/>
          <w:color w:val="222222"/>
          <w:sz w:val="24"/>
          <w:szCs w:val="24"/>
          <w:highlight w:val="white"/>
        </w:rPr>
        <w:t>et. al</w:t>
      </w:r>
      <w:r>
        <w:rPr>
          <w:rFonts w:ascii="Times New Roman" w:eastAsia="Times New Roman" w:hAnsi="Times New Roman" w:cs="Times New Roman"/>
          <w:color w:val="222222"/>
          <w:sz w:val="24"/>
          <w:szCs w:val="24"/>
          <w:highlight w:val="white"/>
        </w:rPr>
        <w:t xml:space="preserve"> and O’Dell </w:t>
      </w:r>
      <w:r>
        <w:rPr>
          <w:rFonts w:ascii="Times New Roman" w:eastAsia="Times New Roman" w:hAnsi="Times New Roman" w:cs="Times New Roman"/>
          <w:i/>
          <w:color w:val="222222"/>
          <w:sz w:val="24"/>
          <w:szCs w:val="24"/>
          <w:highlight w:val="white"/>
        </w:rPr>
        <w:t>et al.</w:t>
      </w:r>
      <w:r>
        <w:rPr>
          <w:rFonts w:ascii="Times New Roman" w:eastAsia="Times New Roman" w:hAnsi="Times New Roman" w:cs="Times New Roman"/>
          <w:color w:val="222222"/>
          <w:sz w:val="24"/>
          <w:szCs w:val="24"/>
          <w:highlight w:val="white"/>
        </w:rPr>
        <w:t xml:space="preserve"> use similar approaches to calculating the health impacts that flow from fire related PM</w:t>
      </w:r>
      <w:r>
        <w:rPr>
          <w:rFonts w:ascii="Times New Roman" w:eastAsia="Times New Roman" w:hAnsi="Times New Roman" w:cs="Times New Roman"/>
          <w:color w:val="222222"/>
          <w:sz w:val="24"/>
          <w:szCs w:val="24"/>
          <w:highlight w:val="white"/>
          <w:vertAlign w:val="subscript"/>
        </w:rPr>
        <w:t>2.5</w:t>
      </w:r>
      <w:r>
        <w:rPr>
          <w:rFonts w:ascii="Times New Roman" w:eastAsia="Times New Roman" w:hAnsi="Times New Roman" w:cs="Times New Roman"/>
          <w:color w:val="222222"/>
          <w:sz w:val="24"/>
          <w:szCs w:val="24"/>
          <w:highlight w:val="white"/>
        </w:rPr>
        <w:t>. The main methodological differences between the two studies lie in the source for estimating fire related PM</w:t>
      </w:r>
      <w:r>
        <w:rPr>
          <w:rFonts w:ascii="Times New Roman" w:eastAsia="Times New Roman" w:hAnsi="Times New Roman" w:cs="Times New Roman"/>
          <w:color w:val="222222"/>
          <w:sz w:val="24"/>
          <w:szCs w:val="24"/>
          <w:highlight w:val="white"/>
          <w:vertAlign w:val="subscript"/>
        </w:rPr>
        <w:t>2.5</w:t>
      </w:r>
      <w:r>
        <w:rPr>
          <w:rFonts w:ascii="Times New Roman" w:eastAsia="Times New Roman" w:hAnsi="Times New Roman" w:cs="Times New Roman"/>
          <w:color w:val="222222"/>
          <w:sz w:val="24"/>
          <w:szCs w:val="24"/>
          <w:highlight w:val="white"/>
        </w:rPr>
        <w:t xml:space="preserve"> in the first instance. O’Dell </w:t>
      </w:r>
      <w:r>
        <w:rPr>
          <w:rFonts w:ascii="Times New Roman" w:eastAsia="Times New Roman" w:hAnsi="Times New Roman" w:cs="Times New Roman"/>
          <w:i/>
          <w:color w:val="222222"/>
          <w:sz w:val="24"/>
          <w:szCs w:val="24"/>
          <w:highlight w:val="white"/>
        </w:rPr>
        <w:t>et. al</w:t>
      </w:r>
      <w:r>
        <w:rPr>
          <w:rFonts w:ascii="Times New Roman" w:eastAsia="Times New Roman" w:hAnsi="Times New Roman" w:cs="Times New Roman"/>
          <w:color w:val="222222"/>
          <w:sz w:val="24"/>
          <w:szCs w:val="24"/>
          <w:highlight w:val="white"/>
        </w:rPr>
        <w:t xml:space="preserve">., used observed values and Ford </w:t>
      </w:r>
      <w:r>
        <w:rPr>
          <w:rFonts w:ascii="Times New Roman" w:eastAsia="Times New Roman" w:hAnsi="Times New Roman" w:cs="Times New Roman"/>
          <w:i/>
          <w:color w:val="222222"/>
          <w:sz w:val="24"/>
          <w:szCs w:val="24"/>
          <w:highlight w:val="white"/>
        </w:rPr>
        <w:t>et. al.</w:t>
      </w:r>
      <w:r>
        <w:rPr>
          <w:rFonts w:ascii="Times New Roman" w:eastAsia="Times New Roman" w:hAnsi="Times New Roman" w:cs="Times New Roman"/>
          <w:color w:val="222222"/>
          <w:sz w:val="24"/>
          <w:szCs w:val="24"/>
          <w:highlight w:val="white"/>
        </w:rPr>
        <w:t xml:space="preserve"> used simulated values. My analysis followed the O’Dell </w:t>
      </w:r>
      <w:r>
        <w:rPr>
          <w:rFonts w:ascii="Times New Roman" w:eastAsia="Times New Roman" w:hAnsi="Times New Roman" w:cs="Times New Roman"/>
          <w:i/>
          <w:color w:val="222222"/>
          <w:sz w:val="24"/>
          <w:szCs w:val="24"/>
          <w:highlight w:val="white"/>
        </w:rPr>
        <w:t>et. al</w:t>
      </w:r>
      <w:r>
        <w:rPr>
          <w:rFonts w:ascii="Times New Roman" w:eastAsia="Times New Roman" w:hAnsi="Times New Roman" w:cs="Times New Roman"/>
          <w:color w:val="222222"/>
          <w:sz w:val="24"/>
          <w:szCs w:val="24"/>
          <w:highlight w:val="white"/>
        </w:rPr>
        <w:t>. approach and used observed, rather than simulated levels of PM</w:t>
      </w:r>
      <w:r>
        <w:rPr>
          <w:rFonts w:ascii="Times New Roman" w:eastAsia="Times New Roman" w:hAnsi="Times New Roman" w:cs="Times New Roman"/>
          <w:color w:val="222222"/>
          <w:sz w:val="24"/>
          <w:szCs w:val="24"/>
          <w:highlight w:val="white"/>
          <w:vertAlign w:val="subscript"/>
        </w:rPr>
        <w:t>2.5.</w:t>
      </w:r>
      <w:r>
        <w:rPr>
          <w:rFonts w:ascii="Times New Roman" w:eastAsia="Times New Roman" w:hAnsi="Times New Roman" w:cs="Times New Roman"/>
          <w:color w:val="222222"/>
          <w:sz w:val="24"/>
          <w:szCs w:val="24"/>
          <w:highlight w:val="white"/>
        </w:rPr>
        <w:t xml:space="preserve"> However, as further discussed in the methods sections, in certain respects I followed the slightly less computationally difficult approach of Ford </w:t>
      </w:r>
      <w:r>
        <w:rPr>
          <w:rFonts w:ascii="Times New Roman" w:eastAsia="Times New Roman" w:hAnsi="Times New Roman" w:cs="Times New Roman"/>
          <w:i/>
          <w:color w:val="222222"/>
          <w:sz w:val="24"/>
          <w:szCs w:val="24"/>
          <w:highlight w:val="white"/>
        </w:rPr>
        <w:t>et. al.</w:t>
      </w:r>
      <w:r>
        <w:rPr>
          <w:rFonts w:ascii="Times New Roman" w:eastAsia="Times New Roman" w:hAnsi="Times New Roman" w:cs="Times New Roman"/>
          <w:color w:val="222222"/>
          <w:sz w:val="24"/>
          <w:szCs w:val="24"/>
          <w:highlight w:val="white"/>
        </w:rPr>
        <w:t xml:space="preserve"> as an alternative to aspects of the O’Dell </w:t>
      </w:r>
      <w:r>
        <w:rPr>
          <w:rFonts w:ascii="Times New Roman" w:eastAsia="Times New Roman" w:hAnsi="Times New Roman" w:cs="Times New Roman"/>
          <w:i/>
          <w:color w:val="222222"/>
          <w:sz w:val="24"/>
          <w:szCs w:val="24"/>
          <w:highlight w:val="white"/>
        </w:rPr>
        <w:t>et. al.</w:t>
      </w:r>
      <w:r>
        <w:rPr>
          <w:rFonts w:ascii="Times New Roman" w:eastAsia="Times New Roman" w:hAnsi="Times New Roman" w:cs="Times New Roman"/>
          <w:color w:val="222222"/>
          <w:sz w:val="24"/>
          <w:szCs w:val="24"/>
          <w:highlight w:val="white"/>
        </w:rPr>
        <w:t xml:space="preserve"> approach. </w:t>
      </w:r>
    </w:p>
    <w:p w14:paraId="6A35B01D" w14:textId="77777777" w:rsidR="006379F9" w:rsidRDefault="00000000">
      <w:pPr>
        <w:pBdr>
          <w:top w:val="nil"/>
          <w:left w:val="nil"/>
          <w:bottom w:val="nil"/>
          <w:right w:val="nil"/>
          <w:between w:val="nil"/>
        </w:pBdr>
        <w:spacing w:after="2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 also considered estimating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pollution from fires using the EPA’s BlueSky fire model, as referenced in [17] but was unable to determine whether I would be able to gather necessary data specific to Kearney Nebraska in the timeframe available for this class project. </w:t>
      </w:r>
    </w:p>
    <w:p w14:paraId="28B230C3" w14:textId="77777777" w:rsidR="006379F9" w:rsidRDefault="00000000">
      <w:pPr>
        <w:pBdr>
          <w:top w:val="nil"/>
          <w:left w:val="nil"/>
          <w:bottom w:val="nil"/>
          <w:right w:val="nil"/>
          <w:between w:val="nil"/>
        </w:pBdr>
        <w:spacing w:after="2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Although this study primarily draws on the work by O’Dell </w:t>
      </w:r>
      <w:r>
        <w:rPr>
          <w:rFonts w:ascii="Times New Roman" w:eastAsia="Times New Roman" w:hAnsi="Times New Roman" w:cs="Times New Roman"/>
          <w:i/>
          <w:color w:val="000000"/>
          <w:sz w:val="24"/>
          <w:szCs w:val="24"/>
        </w:rPr>
        <w:t xml:space="preserve">et. al. </w:t>
      </w:r>
      <w:r>
        <w:rPr>
          <w:rFonts w:ascii="Times New Roman" w:eastAsia="Times New Roman" w:hAnsi="Times New Roman" w:cs="Times New Roman"/>
          <w:color w:val="000000"/>
          <w:sz w:val="24"/>
          <w:szCs w:val="24"/>
        </w:rPr>
        <w:t xml:space="preserve">and Ford </w:t>
      </w:r>
      <w:r>
        <w:rPr>
          <w:rFonts w:ascii="Times New Roman" w:eastAsia="Times New Roman" w:hAnsi="Times New Roman" w:cs="Times New Roman"/>
          <w:i/>
          <w:color w:val="000000"/>
          <w:sz w:val="24"/>
          <w:szCs w:val="24"/>
        </w:rPr>
        <w:t>et. al.</w:t>
      </w:r>
      <w:r>
        <w:rPr>
          <w:rFonts w:ascii="Times New Roman" w:eastAsia="Times New Roman" w:hAnsi="Times New Roman" w:cs="Times New Roman"/>
          <w:color w:val="000000"/>
          <w:sz w:val="24"/>
          <w:szCs w:val="24"/>
        </w:rPr>
        <w:t xml:space="preserve">, it also considered and gained insights from several additional studies. For example, work by Burke </w:t>
      </w:r>
      <w:r>
        <w:rPr>
          <w:rFonts w:ascii="Times New Roman" w:eastAsia="Times New Roman" w:hAnsi="Times New Roman" w:cs="Times New Roman"/>
          <w:i/>
          <w:color w:val="000000"/>
          <w:sz w:val="24"/>
          <w:szCs w:val="24"/>
        </w:rPr>
        <w:t>et. al.</w:t>
      </w:r>
      <w:r>
        <w:rPr>
          <w:rFonts w:ascii="Times New Roman" w:eastAsia="Times New Roman" w:hAnsi="Times New Roman" w:cs="Times New Roman"/>
          <w:color w:val="000000"/>
          <w:sz w:val="24"/>
          <w:szCs w:val="24"/>
        </w:rPr>
        <w:t>, [4] noting the downward trends in non-fire related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served as the inspiration for seeking methods to disaggregate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measures into fire-related and non-fire related sources. Other work [16-17] studied prescribed </w:t>
      </w:r>
      <w:proofErr w:type="gramStart"/>
      <w:r>
        <w:rPr>
          <w:rFonts w:ascii="Times New Roman" w:eastAsia="Times New Roman" w:hAnsi="Times New Roman" w:cs="Times New Roman"/>
          <w:color w:val="000000"/>
          <w:sz w:val="24"/>
          <w:szCs w:val="24"/>
        </w:rPr>
        <w:t>fires, and</w:t>
      </w:r>
      <w:proofErr w:type="gramEnd"/>
      <w:r>
        <w:rPr>
          <w:rFonts w:ascii="Times New Roman" w:eastAsia="Times New Roman" w:hAnsi="Times New Roman" w:cs="Times New Roman"/>
          <w:color w:val="000000"/>
          <w:sz w:val="24"/>
          <w:szCs w:val="24"/>
        </w:rPr>
        <w:t xml:space="preserve"> concluded that prescribed fires significantly contributed to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pollution. This informed the decision to keep prescribed burns in the wildfire dataset for purposes of creating Figures 1-2 and for modelling historical and future smoke impacts in research question 6, below. </w:t>
      </w:r>
    </w:p>
    <w:p w14:paraId="570575B7" w14:textId="77777777" w:rsidR="006379F9" w:rsidRDefault="00000000">
      <w:pPr>
        <w:pStyle w:val="Heading1"/>
        <w:spacing w:before="160" w:after="0"/>
        <w:rPr>
          <w:rFonts w:ascii="Times New Roman" w:eastAsia="Times New Roman" w:hAnsi="Times New Roman" w:cs="Times New Roman"/>
          <w:b/>
          <w:smallCaps/>
          <w:sz w:val="24"/>
          <w:szCs w:val="24"/>
        </w:rPr>
      </w:pPr>
      <w:bookmarkStart w:id="7" w:name="_heading=h.1t3h5sf" w:colFirst="0" w:colLast="0"/>
      <w:bookmarkEnd w:id="7"/>
      <w:r>
        <w:rPr>
          <w:rFonts w:ascii="Times New Roman" w:eastAsia="Times New Roman" w:hAnsi="Times New Roman" w:cs="Times New Roman"/>
          <w:b/>
          <w:smallCaps/>
          <w:sz w:val="24"/>
          <w:szCs w:val="24"/>
        </w:rPr>
        <w:t xml:space="preserve">DATA </w:t>
      </w:r>
    </w:p>
    <w:p w14:paraId="0781D543" w14:textId="77777777" w:rsidR="006379F9" w:rsidRDefault="00000000">
      <w:pPr>
        <w:pBdr>
          <w:top w:val="nil"/>
          <w:left w:val="nil"/>
          <w:bottom w:val="nil"/>
          <w:right w:val="nil"/>
          <w:between w:val="nil"/>
        </w:pBdr>
        <w:spacing w:after="2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section briefly describes data used in the analysis. More detail is available in the README file in the </w:t>
      </w:r>
      <w:hyperlink r:id="rId14">
        <w:r>
          <w:rPr>
            <w:rFonts w:ascii="Times New Roman" w:eastAsia="Times New Roman" w:hAnsi="Times New Roman" w:cs="Times New Roman"/>
            <w:color w:val="0000FF"/>
            <w:sz w:val="24"/>
            <w:szCs w:val="24"/>
            <w:u w:val="single"/>
          </w:rPr>
          <w:t>project repository</w:t>
        </w:r>
      </w:hyperlink>
      <w:r>
        <w:rPr>
          <w:rFonts w:ascii="Times New Roman" w:eastAsia="Times New Roman" w:hAnsi="Times New Roman" w:cs="Times New Roman"/>
          <w:color w:val="000000"/>
          <w:sz w:val="24"/>
          <w:szCs w:val="24"/>
        </w:rPr>
        <w:t xml:space="preserve">. </w:t>
      </w:r>
    </w:p>
    <w:p w14:paraId="1ADF0E69" w14:textId="77777777" w:rsidR="006379F9" w:rsidRDefault="00000000">
      <w:pPr>
        <w:pStyle w:val="Heading2"/>
        <w:spacing w:after="0"/>
        <w:rPr>
          <w:rFonts w:ascii="Times New Roman" w:eastAsia="Times New Roman" w:hAnsi="Times New Roman" w:cs="Times New Roman"/>
          <w:b/>
          <w:sz w:val="24"/>
          <w:szCs w:val="24"/>
        </w:rPr>
      </w:pPr>
      <w:bookmarkStart w:id="8" w:name="_heading=h.4d34og8" w:colFirst="0" w:colLast="0"/>
      <w:bookmarkEnd w:id="8"/>
      <w:r>
        <w:rPr>
          <w:rFonts w:ascii="Times New Roman" w:eastAsia="Times New Roman" w:hAnsi="Times New Roman" w:cs="Times New Roman"/>
          <w:b/>
          <w:sz w:val="24"/>
          <w:szCs w:val="24"/>
        </w:rPr>
        <w:t>Wildfire Attribute Data</w:t>
      </w:r>
    </w:p>
    <w:p w14:paraId="7A3885EB" w14:textId="77777777" w:rsidR="006379F9" w:rsidRDefault="00000000">
      <w:pPr>
        <w:rPr>
          <w:rFonts w:ascii="Times New Roman" w:eastAsia="Times New Roman" w:hAnsi="Times New Roman" w:cs="Times New Roman"/>
          <w:color w:val="0F4761"/>
          <w:sz w:val="24"/>
          <w:szCs w:val="24"/>
        </w:rPr>
      </w:pPr>
      <w:r>
        <w:rPr>
          <w:rFonts w:ascii="Times New Roman" w:eastAsia="Times New Roman" w:hAnsi="Times New Roman" w:cs="Times New Roman"/>
          <w:sz w:val="24"/>
          <w:szCs w:val="24"/>
        </w:rPr>
        <w:t xml:space="preserve">Wildfire Data was obtained </w:t>
      </w:r>
      <w:r>
        <w:rPr>
          <w:rFonts w:ascii="Times New Roman" w:eastAsia="Times New Roman" w:hAnsi="Times New Roman" w:cs="Times New Roman"/>
          <w:sz w:val="24"/>
          <w:szCs w:val="24"/>
          <w:highlight w:val="white"/>
        </w:rPr>
        <w:t xml:space="preserve">from the wildfire dataset aggregated by the </w:t>
      </w:r>
      <w:hyperlink r:id="rId15">
        <w:r>
          <w:rPr>
            <w:rFonts w:ascii="Times New Roman" w:eastAsia="Times New Roman" w:hAnsi="Times New Roman" w:cs="Times New Roman"/>
            <w:color w:val="0000FF"/>
            <w:sz w:val="24"/>
            <w:szCs w:val="24"/>
            <w:highlight w:val="white"/>
            <w:u w:val="single"/>
          </w:rPr>
          <w:t>US Geological Survey</w:t>
        </w:r>
      </w:hyperlink>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(“US Wildfire Dataset”). </w:t>
      </w:r>
      <w:r>
        <w:rPr>
          <w:rFonts w:ascii="Times New Roman" w:eastAsia="Times New Roman" w:hAnsi="Times New Roman" w:cs="Times New Roman"/>
          <w:sz w:val="24"/>
          <w:szCs w:val="24"/>
          <w:highlight w:val="white"/>
        </w:rPr>
        <w:t xml:space="preserve">It contains data on 135061 fires in the United States, spanning from 1835 to 2020, merged from 40 data sets. Not all historical fires were reported, especially for years prior to 1980, so data may underestimate historical wildfires. The database contains data on the annual date of the fire, the number of acres burned, and location, among other attributes. </w:t>
      </w:r>
    </w:p>
    <w:p w14:paraId="657675EA" w14:textId="77777777" w:rsidR="006379F9" w:rsidRDefault="00000000">
      <w:pPr>
        <w:pStyle w:val="Heading2"/>
        <w:spacing w:after="0"/>
        <w:rPr>
          <w:rFonts w:ascii="Times New Roman" w:eastAsia="Times New Roman" w:hAnsi="Times New Roman" w:cs="Times New Roman"/>
          <w:b/>
          <w:sz w:val="24"/>
          <w:szCs w:val="24"/>
        </w:rPr>
      </w:pPr>
      <w:bookmarkStart w:id="9" w:name="_heading=h.2s8eyo1" w:colFirst="0" w:colLast="0"/>
      <w:bookmarkEnd w:id="9"/>
      <w:r>
        <w:rPr>
          <w:rFonts w:ascii="Times New Roman" w:eastAsia="Times New Roman" w:hAnsi="Times New Roman" w:cs="Times New Roman"/>
          <w:b/>
          <w:sz w:val="24"/>
          <w:szCs w:val="24"/>
        </w:rPr>
        <w:t>Air Quality Estimates Near Kearney</w:t>
      </w:r>
    </w:p>
    <w:p w14:paraId="0C96816E" w14:textId="77777777" w:rsidR="006379F9" w:rsidRDefault="00000000">
      <w:pPr>
        <w:spacing w:after="0"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rPr>
        <w:t xml:space="preserve">The study considered pollution estimates near Kearney from two sources. First, I leveraged air quality data </w:t>
      </w:r>
      <w:hyperlink r:id="rId16">
        <w:r>
          <w:rPr>
            <w:rFonts w:ascii="Times New Roman" w:eastAsia="Times New Roman" w:hAnsi="Times New Roman" w:cs="Times New Roman"/>
            <w:color w:val="0000FF"/>
            <w:sz w:val="24"/>
            <w:szCs w:val="24"/>
            <w:u w:val="single"/>
          </w:rPr>
          <w:t>made available</w:t>
        </w:r>
      </w:hyperlink>
      <w:r>
        <w:rPr>
          <w:rFonts w:ascii="Times New Roman" w:eastAsia="Times New Roman" w:hAnsi="Times New Roman" w:cs="Times New Roman"/>
          <w:sz w:val="24"/>
          <w:szCs w:val="24"/>
        </w:rPr>
        <w:t xml:space="preserve"> by O’Dell </w:t>
      </w:r>
      <w:r>
        <w:rPr>
          <w:rFonts w:ascii="Times New Roman" w:eastAsia="Times New Roman" w:hAnsi="Times New Roman" w:cs="Times New Roman"/>
          <w:i/>
          <w:sz w:val="24"/>
          <w:szCs w:val="24"/>
        </w:rPr>
        <w:t xml:space="preserve">et. al. </w:t>
      </w:r>
      <w:r>
        <w:rPr>
          <w:rFonts w:ascii="Times New Roman" w:eastAsia="Times New Roman" w:hAnsi="Times New Roman" w:cs="Times New Roman"/>
          <w:color w:val="000000"/>
          <w:sz w:val="24"/>
          <w:szCs w:val="24"/>
          <w:highlight w:val="white"/>
        </w:rPr>
        <w:t xml:space="preserve">under </w:t>
      </w:r>
      <w:hyperlink r:id="rId17">
        <w:r>
          <w:rPr>
            <w:rFonts w:ascii="Times New Roman" w:eastAsia="Times New Roman" w:hAnsi="Times New Roman" w:cs="Times New Roman"/>
            <w:color w:val="0000FF"/>
            <w:sz w:val="24"/>
            <w:szCs w:val="24"/>
            <w:highlight w:val="white"/>
            <w:u w:val="single"/>
          </w:rPr>
          <w:t>license terms</w:t>
        </w:r>
      </w:hyperlink>
      <w:r>
        <w:rPr>
          <w:rFonts w:ascii="Times New Roman" w:eastAsia="Times New Roman" w:hAnsi="Times New Roman" w:cs="Times New Roman"/>
          <w:color w:val="000000"/>
          <w:sz w:val="24"/>
          <w:szCs w:val="24"/>
          <w:highlight w:val="white"/>
        </w:rPr>
        <w:t xml:space="preserve"> that allow reuse with attribution. </w:t>
      </w:r>
      <w:r>
        <w:rPr>
          <w:rFonts w:ascii="Times New Roman" w:eastAsia="Times New Roman" w:hAnsi="Times New Roman" w:cs="Times New Roman"/>
          <w:sz w:val="24"/>
          <w:szCs w:val="24"/>
        </w:rPr>
        <w:t xml:space="preserve">O’Dell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downloaded annual daily 24-hr average </w:t>
      </w:r>
      <w:r>
        <w:rPr>
          <w:rFonts w:ascii="Times New Roman" w:eastAsia="Times New Roman" w:hAnsi="Times New Roman" w:cs="Times New Roman"/>
          <w:color w:val="000000"/>
          <w:sz w:val="24"/>
          <w:szCs w:val="24"/>
          <w:highlight w:val="white"/>
        </w:rPr>
        <w:t>PM</w:t>
      </w:r>
      <w:r>
        <w:rPr>
          <w:rFonts w:ascii="Times New Roman" w:eastAsia="Times New Roman" w:hAnsi="Times New Roman" w:cs="Times New Roman"/>
          <w:color w:val="000000"/>
          <w:sz w:val="24"/>
          <w:szCs w:val="24"/>
          <w:highlight w:val="white"/>
          <w:vertAlign w:val="subscript"/>
        </w:rPr>
        <w:t xml:space="preserve">2.5 </w:t>
      </w:r>
      <w:r>
        <w:rPr>
          <w:rFonts w:ascii="Times New Roman" w:eastAsia="Times New Roman" w:hAnsi="Times New Roman" w:cs="Times New Roman"/>
          <w:sz w:val="24"/>
          <w:szCs w:val="24"/>
        </w:rPr>
        <w:t>observations from the EPA Air Quality Systems Data Mart.</w:t>
      </w:r>
      <w:r>
        <w:rPr>
          <w:rFonts w:ascii="Times New Roman" w:eastAsia="Times New Roman" w:hAnsi="Times New Roman" w:cs="Times New Roman"/>
          <w:color w:val="000000"/>
          <w:sz w:val="24"/>
          <w:szCs w:val="24"/>
          <w:highlight w:val="white"/>
        </w:rPr>
        <w:t> They then “kriged” the data – that is, they applied an inverse-distance-weighted data interpolation method to create daily PM</w:t>
      </w:r>
      <w:r>
        <w:rPr>
          <w:rFonts w:ascii="Times New Roman" w:eastAsia="Times New Roman" w:hAnsi="Times New Roman" w:cs="Times New Roman"/>
          <w:color w:val="000000"/>
          <w:sz w:val="24"/>
          <w:szCs w:val="24"/>
          <w:highlight w:val="white"/>
          <w:vertAlign w:val="subscript"/>
        </w:rPr>
        <w:t>2.5</w:t>
      </w:r>
      <w:r>
        <w:rPr>
          <w:rFonts w:ascii="Times New Roman" w:eastAsia="Times New Roman" w:hAnsi="Times New Roman" w:cs="Times New Roman"/>
          <w:color w:val="000000"/>
          <w:sz w:val="24"/>
          <w:szCs w:val="24"/>
          <w:highlight w:val="white"/>
        </w:rPr>
        <w:t xml:space="preserve"> estimates for each 15km-by-15km grid in the US. They also incorporated smoke plume information from satellite imagery. For each grid cell, and each day in the study period, the authors categorized whether a smoke plume was visible above the grid on that day using data from NOAA Hazard Mapping Systems (“HMS”) Polygons. In the dataset they published, and which I leveraged, the presence or absence of smoke above a grid on a particular day is recorded as either a 1 “Smoke” or a 0 “No Smoke” in the indicator variable “</w:t>
      </w:r>
      <w:proofErr w:type="spellStart"/>
      <w:r>
        <w:rPr>
          <w:rFonts w:ascii="Times New Roman" w:eastAsia="Times New Roman" w:hAnsi="Times New Roman" w:cs="Times New Roman"/>
          <w:color w:val="000000"/>
          <w:sz w:val="24"/>
          <w:szCs w:val="24"/>
          <w:highlight w:val="white"/>
        </w:rPr>
        <w:t>HMS_Smoke</w:t>
      </w:r>
      <w:proofErr w:type="spellEnd"/>
      <w:r>
        <w:rPr>
          <w:rFonts w:ascii="Times New Roman" w:eastAsia="Times New Roman" w:hAnsi="Times New Roman" w:cs="Times New Roman"/>
          <w:color w:val="000000"/>
          <w:sz w:val="24"/>
          <w:szCs w:val="24"/>
          <w:highlight w:val="white"/>
        </w:rPr>
        <w:t xml:space="preserve">.” From this dataset, I extracted data relevant to Kearney by selecting data from the 15km-by-15km grid whose center was the closest to the center of Kearney. </w:t>
      </w:r>
    </w:p>
    <w:p w14:paraId="04F01043" w14:textId="77777777" w:rsidR="006379F9" w:rsidRDefault="006379F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8AC8FC4" w14:textId="77777777" w:rsidR="006379F9"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Second, I obtained air quality estimates directly from the </w:t>
      </w:r>
      <w:hyperlink r:id="rId18">
        <w:r>
          <w:rPr>
            <w:rFonts w:ascii="Times New Roman" w:eastAsia="Times New Roman" w:hAnsi="Times New Roman" w:cs="Times New Roman"/>
            <w:color w:val="1155CC"/>
            <w:sz w:val="24"/>
            <w:szCs w:val="24"/>
            <w:u w:val="single"/>
          </w:rPr>
          <w:t>EPA Air Quality System API</w:t>
        </w:r>
      </w:hyperlink>
      <w:r>
        <w:rPr>
          <w:rFonts w:ascii="Times New Roman" w:eastAsia="Times New Roman" w:hAnsi="Times New Roman" w:cs="Times New Roman"/>
          <w:color w:val="000000"/>
          <w:sz w:val="24"/>
          <w:szCs w:val="24"/>
        </w:rPr>
        <w:t>. For each year beginning in 1999, I queried air monitoring stations within 100 miles of Kearney (the closest stations available), that also measured particulate matter using either of the two methods relevant to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vertAlign w:val="subscript"/>
        </w:rPr>
        <w:t xml:space="preserve"> </w:t>
      </w:r>
      <w:r>
        <w:rPr>
          <w:rFonts w:ascii="Times New Roman" w:eastAsia="Times New Roman" w:hAnsi="Times New Roman" w:cs="Times New Roman"/>
          <w:color w:val="000000"/>
          <w:sz w:val="24"/>
          <w:szCs w:val="24"/>
        </w:rPr>
        <w:t xml:space="preserve">EPA codes “88101” and “88502”, the same codes in the O’Dell </w:t>
      </w:r>
      <w:r>
        <w:rPr>
          <w:rFonts w:ascii="Times New Roman" w:eastAsia="Times New Roman" w:hAnsi="Times New Roman" w:cs="Times New Roman"/>
          <w:i/>
          <w:color w:val="000000"/>
          <w:sz w:val="24"/>
          <w:szCs w:val="24"/>
        </w:rPr>
        <w:t>et. al.</w:t>
      </w:r>
      <w:r>
        <w:rPr>
          <w:rFonts w:ascii="Times New Roman" w:eastAsia="Times New Roman" w:hAnsi="Times New Roman" w:cs="Times New Roman"/>
          <w:color w:val="000000"/>
          <w:sz w:val="24"/>
          <w:szCs w:val="24"/>
        </w:rPr>
        <w:t xml:space="preserve"> study. For years prior to 1999, no monitoring station measuring these codes could be found within a 350-mile radius of Kearney, so no data was collected for these years. </w:t>
      </w:r>
    </w:p>
    <w:p w14:paraId="5F14193C" w14:textId="77777777" w:rsidR="006379F9" w:rsidRDefault="006379F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118F422" w14:textId="77777777" w:rsidR="006379F9"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Comparing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concentrations from the two methods suggested that the two datasets were consistent, with a correlation coefficient of .84.</w:t>
      </w:r>
    </w:p>
    <w:p w14:paraId="555A6DF4" w14:textId="77777777" w:rsidR="006379F9" w:rsidRDefault="00000000">
      <w:pPr>
        <w:pStyle w:val="Heading2"/>
        <w:spacing w:after="0"/>
        <w:rPr>
          <w:rFonts w:ascii="Times New Roman" w:eastAsia="Times New Roman" w:hAnsi="Times New Roman" w:cs="Times New Roman"/>
          <w:b/>
          <w:sz w:val="24"/>
          <w:szCs w:val="24"/>
        </w:rPr>
      </w:pPr>
      <w:bookmarkStart w:id="10" w:name="_heading=h.17dp8vu" w:colFirst="0" w:colLast="0"/>
      <w:bookmarkEnd w:id="10"/>
      <w:r>
        <w:rPr>
          <w:rFonts w:ascii="Times New Roman" w:eastAsia="Times New Roman" w:hAnsi="Times New Roman" w:cs="Times New Roman"/>
          <w:b/>
          <w:sz w:val="24"/>
          <w:szCs w:val="24"/>
        </w:rPr>
        <w:t>Population Data</w:t>
      </w:r>
    </w:p>
    <w:p w14:paraId="09390CED"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population data is sourced from the US census. I used population estimates to calculate the absolute health impact on the citizens of Kearney based on relative risk calculations. In some cases, population data is only available at decade intervals; in these cases, annual estimates were constructed assuming smooth annual growth between decades. I also used the most recent decade’s annual growth rate to project the future Kearney population. </w:t>
      </w:r>
    </w:p>
    <w:p w14:paraId="6CB1870F" w14:textId="77777777" w:rsidR="006379F9" w:rsidRDefault="00000000">
      <w:pPr>
        <w:pStyle w:val="Heading2"/>
        <w:spacing w:after="0"/>
        <w:rPr>
          <w:rFonts w:ascii="Times New Roman" w:eastAsia="Times New Roman" w:hAnsi="Times New Roman" w:cs="Times New Roman"/>
          <w:b/>
          <w:sz w:val="24"/>
          <w:szCs w:val="24"/>
        </w:rPr>
      </w:pPr>
      <w:bookmarkStart w:id="11" w:name="_heading=h.3rdcrjn" w:colFirst="0" w:colLast="0"/>
      <w:bookmarkEnd w:id="11"/>
      <w:r>
        <w:rPr>
          <w:rFonts w:ascii="Times New Roman" w:eastAsia="Times New Roman" w:hAnsi="Times New Roman" w:cs="Times New Roman"/>
          <w:b/>
          <w:sz w:val="24"/>
          <w:szCs w:val="24"/>
        </w:rPr>
        <w:t xml:space="preserve">Other Causes of Premature Mortality </w:t>
      </w:r>
    </w:p>
    <w:p w14:paraId="719735AB" w14:textId="77777777" w:rsidR="006379F9"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Data on traffic accidents in Nebraska was sourced from the National Highway Traffic Safety Association. </w:t>
      </w:r>
      <w:r>
        <w:rPr>
          <w:rFonts w:ascii="Times New Roman" w:eastAsia="Times New Roman" w:hAnsi="Times New Roman" w:cs="Times New Roman"/>
          <w:color w:val="000000"/>
          <w:sz w:val="24"/>
          <w:szCs w:val="24"/>
        </w:rPr>
        <w:t xml:space="preserve">Data on annual firearms death in Nebraska was manually retrieved from </w:t>
      </w:r>
      <w:hyperlink r:id="rId19">
        <w:r>
          <w:rPr>
            <w:rFonts w:ascii="Times New Roman" w:eastAsia="Times New Roman" w:hAnsi="Times New Roman" w:cs="Times New Roman"/>
            <w:color w:val="1155CC"/>
            <w:sz w:val="24"/>
            <w:szCs w:val="24"/>
            <w:u w:val="single"/>
          </w:rPr>
          <w:t>US gun deaths (usafacts.org)</w:t>
        </w:r>
      </w:hyperlink>
      <w:r>
        <w:rPr>
          <w:rFonts w:ascii="Times New Roman" w:eastAsia="Times New Roman" w:hAnsi="Times New Roman" w:cs="Times New Roman"/>
          <w:color w:val="515151"/>
          <w:sz w:val="24"/>
          <w:szCs w:val="24"/>
        </w:rPr>
        <w:t>,</w:t>
      </w:r>
      <w:r>
        <w:rPr>
          <w:rFonts w:ascii="Times New Roman" w:eastAsia="Times New Roman" w:hAnsi="Times New Roman" w:cs="Times New Roman"/>
          <w:color w:val="000000"/>
          <w:sz w:val="24"/>
          <w:szCs w:val="24"/>
        </w:rPr>
        <w:t xml:space="preserve">which in turn relies on data from the CDC </w:t>
      </w:r>
      <w:hyperlink r:id="rId20">
        <w:r>
          <w:rPr>
            <w:rFonts w:ascii="Times New Roman" w:eastAsia="Times New Roman" w:hAnsi="Times New Roman" w:cs="Times New Roman"/>
            <w:color w:val="1155CC"/>
            <w:sz w:val="24"/>
            <w:szCs w:val="24"/>
            <w:u w:val="single"/>
          </w:rPr>
          <w:t>WISQARS Data Visualization (cdc.gov)</w:t>
        </w:r>
      </w:hyperlink>
      <w:r>
        <w:rPr>
          <w:rFonts w:ascii="Times New Roman" w:eastAsia="Times New Roman" w:hAnsi="Times New Roman" w:cs="Times New Roman"/>
          <w:color w:val="515151"/>
          <w:sz w:val="24"/>
          <w:szCs w:val="24"/>
        </w:rPr>
        <w:t xml:space="preserve"> </w:t>
      </w:r>
      <w:r>
        <w:rPr>
          <w:rFonts w:ascii="Times New Roman" w:eastAsia="Times New Roman" w:hAnsi="Times New Roman" w:cs="Times New Roman"/>
          <w:color w:val="000000"/>
          <w:sz w:val="24"/>
          <w:szCs w:val="24"/>
        </w:rPr>
        <w:t xml:space="preserve">tool. Data on premature deaths from heart diseases in Nebraska was sourced </w:t>
      </w:r>
      <w:hyperlink r:id="rId21">
        <w:r>
          <w:rPr>
            <w:rFonts w:ascii="Times New Roman" w:eastAsia="Times New Roman" w:hAnsi="Times New Roman" w:cs="Times New Roman"/>
            <w:color w:val="0000FF"/>
            <w:sz w:val="24"/>
            <w:szCs w:val="24"/>
            <w:u w:val="single"/>
          </w:rPr>
          <w:t>from the CDC</w:t>
        </w:r>
      </w:hyperlink>
      <w:r>
        <w:rPr>
          <w:rFonts w:ascii="Times New Roman" w:eastAsia="Times New Roman" w:hAnsi="Times New Roman" w:cs="Times New Roman"/>
          <w:color w:val="000000"/>
          <w:sz w:val="24"/>
          <w:szCs w:val="24"/>
        </w:rPr>
        <w:t xml:space="preserve">, as were </w:t>
      </w:r>
      <w:hyperlink w:anchor="bookmark=id.3fwokq0">
        <w:r>
          <w:rPr>
            <w:rFonts w:ascii="Times New Roman" w:eastAsia="Times New Roman" w:hAnsi="Times New Roman" w:cs="Times New Roman"/>
            <w:color w:val="0000FF"/>
            <w:sz w:val="24"/>
            <w:szCs w:val="24"/>
            <w:u w:val="single"/>
          </w:rPr>
          <w:t>homicide rates</w:t>
        </w:r>
      </w:hyperlink>
      <w:r>
        <w:rPr>
          <w:rFonts w:ascii="Times New Roman" w:eastAsia="Times New Roman" w:hAnsi="Times New Roman" w:cs="Times New Roman"/>
          <w:color w:val="000000"/>
          <w:sz w:val="24"/>
          <w:szCs w:val="24"/>
        </w:rPr>
        <w:t xml:space="preserve">. Estimates for Kearney were based on the population ratio between Kearney and Nebraska. In all cases, absolute, rather than age-adjusted, mortality rates were used. In the case of homicide rates, data was only available for the years 2014-2018, so I took the average value for those years, multiplied by 13, as the estimate for the 13-year period 2006-2018. </w:t>
      </w:r>
    </w:p>
    <w:p w14:paraId="50F2DEA0" w14:textId="77777777" w:rsidR="006379F9" w:rsidRDefault="00000000">
      <w:pPr>
        <w:pStyle w:val="Heading1"/>
        <w:spacing w:before="160" w:after="0"/>
        <w:rPr>
          <w:rFonts w:ascii="Times New Roman" w:eastAsia="Times New Roman" w:hAnsi="Times New Roman" w:cs="Times New Roman"/>
          <w:b/>
          <w:sz w:val="24"/>
          <w:szCs w:val="24"/>
        </w:rPr>
      </w:pPr>
      <w:bookmarkStart w:id="12" w:name="_heading=h.26in1rg" w:colFirst="0" w:colLast="0"/>
      <w:bookmarkEnd w:id="12"/>
      <w:r>
        <w:rPr>
          <w:rFonts w:ascii="Times New Roman" w:eastAsia="Times New Roman" w:hAnsi="Times New Roman" w:cs="Times New Roman"/>
          <w:b/>
          <w:sz w:val="24"/>
          <w:szCs w:val="24"/>
        </w:rPr>
        <w:t xml:space="preserve">METHODS AND FINDINGS </w:t>
      </w:r>
    </w:p>
    <w:p w14:paraId="1053838F" w14:textId="77777777" w:rsidR="006379F9" w:rsidRDefault="00000000">
      <w:pPr>
        <w:pStyle w:val="Heading2"/>
        <w:spacing w:after="0"/>
        <w:rPr>
          <w:rFonts w:ascii="Times New Roman" w:eastAsia="Times New Roman" w:hAnsi="Times New Roman" w:cs="Times New Roman"/>
          <w:b/>
          <w:sz w:val="24"/>
          <w:szCs w:val="24"/>
        </w:rPr>
      </w:pPr>
      <w:bookmarkStart w:id="13" w:name="_heading=h.lnxbz9" w:colFirst="0" w:colLast="0"/>
      <w:bookmarkEnd w:id="13"/>
      <w:r>
        <w:rPr>
          <w:rFonts w:ascii="Times New Roman" w:eastAsia="Times New Roman" w:hAnsi="Times New Roman" w:cs="Times New Roman"/>
          <w:b/>
          <w:sz w:val="24"/>
          <w:szCs w:val="24"/>
        </w:rPr>
        <w:t>R1: Differences in PM</w:t>
      </w:r>
      <w:r>
        <w:rPr>
          <w:rFonts w:ascii="Times New Roman" w:eastAsia="Times New Roman" w:hAnsi="Times New Roman" w:cs="Times New Roman"/>
          <w:b/>
          <w:sz w:val="24"/>
          <w:szCs w:val="24"/>
          <w:vertAlign w:val="subscript"/>
        </w:rPr>
        <w:t>2.5</w:t>
      </w:r>
      <w:r>
        <w:rPr>
          <w:rFonts w:ascii="Times New Roman" w:eastAsia="Times New Roman" w:hAnsi="Times New Roman" w:cs="Times New Roman"/>
          <w:b/>
          <w:sz w:val="24"/>
          <w:szCs w:val="24"/>
        </w:rPr>
        <w:t xml:space="preserve"> Levels, Smoke Days vs. No Smoke Days</w:t>
      </w:r>
    </w:p>
    <w:p w14:paraId="6EEAB9D9" w14:textId="77777777" w:rsidR="006379F9" w:rsidRDefault="00000000">
      <w:pPr>
        <w:pStyle w:val="Heading3"/>
        <w:spacing w:after="0"/>
        <w:rPr>
          <w:rFonts w:ascii="Times New Roman" w:eastAsia="Times New Roman" w:hAnsi="Times New Roman" w:cs="Times New Roman"/>
          <w:i/>
          <w:sz w:val="24"/>
          <w:szCs w:val="24"/>
        </w:rPr>
      </w:pPr>
      <w:bookmarkStart w:id="14" w:name="_heading=h.35nkun2" w:colFirst="0" w:colLast="0"/>
      <w:bookmarkEnd w:id="14"/>
      <w:r>
        <w:rPr>
          <w:rFonts w:ascii="Times New Roman" w:eastAsia="Times New Roman" w:hAnsi="Times New Roman" w:cs="Times New Roman"/>
          <w:i/>
          <w:sz w:val="24"/>
          <w:szCs w:val="24"/>
        </w:rPr>
        <w:t>Methods</w:t>
      </w:r>
    </w:p>
    <w:p w14:paraId="3DE89CD0"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the methodology employed by O’Dell,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I segregated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pollution estimates into those associated with “Smoke Days” – that is, when a smoke plume was observed above Kearney – and “No Smoke Days.” I then compared annual mean PM</w:t>
      </w:r>
      <w:r>
        <w:rPr>
          <w:rFonts w:ascii="Times New Roman" w:eastAsia="Times New Roman" w:hAnsi="Times New Roman" w:cs="Times New Roman"/>
          <w:sz w:val="24"/>
          <w:szCs w:val="24"/>
          <w:vertAlign w:val="subscript"/>
        </w:rPr>
        <w:t xml:space="preserve">2.5 </w:t>
      </w:r>
      <w:r>
        <w:rPr>
          <w:rFonts w:ascii="Times New Roman" w:eastAsia="Times New Roman" w:hAnsi="Times New Roman" w:cs="Times New Roman"/>
          <w:sz w:val="24"/>
          <w:szCs w:val="24"/>
        </w:rPr>
        <w:t xml:space="preserve">on Smoke Days and No Smoke </w:t>
      </w:r>
      <w:proofErr w:type="gramStart"/>
      <w:r>
        <w:rPr>
          <w:rFonts w:ascii="Times New Roman" w:eastAsia="Times New Roman" w:hAnsi="Times New Roman" w:cs="Times New Roman"/>
          <w:sz w:val="24"/>
          <w:szCs w:val="24"/>
        </w:rPr>
        <w:t>Days, and</w:t>
      </w:r>
      <w:proofErr w:type="gramEnd"/>
      <w:r>
        <w:rPr>
          <w:rFonts w:ascii="Times New Roman" w:eastAsia="Times New Roman" w:hAnsi="Times New Roman" w:cs="Times New Roman"/>
          <w:sz w:val="24"/>
          <w:szCs w:val="24"/>
        </w:rPr>
        <w:t xml:space="preserve"> used a paired two-sample t-test to determine whether the distribution in means were significantly different. I also repeated the analysis for monthly mean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on Smoke Days and No Smoke Days. </w:t>
      </w:r>
    </w:p>
    <w:p w14:paraId="1FD4AF75"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I estimated </w:t>
      </w:r>
      <w:r>
        <w:rPr>
          <w:rFonts w:ascii="Times New Roman" w:eastAsia="Times New Roman" w:hAnsi="Times New Roman" w:cs="Times New Roman"/>
          <w:i/>
          <w:sz w:val="24"/>
          <w:szCs w:val="24"/>
        </w:rPr>
        <w:t>daily</w:t>
      </w:r>
      <w:r>
        <w:rPr>
          <w:rFonts w:ascii="Times New Roman" w:eastAsia="Times New Roman" w:hAnsi="Times New Roman" w:cs="Times New Roman"/>
          <w:sz w:val="24"/>
          <w:szCs w:val="24"/>
        </w:rPr>
        <w:t xml:space="preserve"> fire related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as: </w:t>
      </w:r>
    </w:p>
    <w:p w14:paraId="3D5BD174" w14:textId="77777777" w:rsidR="006379F9" w:rsidRDefault="00000000">
      <w:pPr>
        <w:numPr>
          <w:ilvl w:val="0"/>
          <w:numId w:val="4"/>
        </w:numPr>
        <w:spacing w:after="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 on days when no smoke was observed above Kearney. </w:t>
      </w:r>
    </w:p>
    <w:p w14:paraId="067F2097" w14:textId="77777777" w:rsidR="006379F9" w:rsidRDefault="00000000">
      <w:pPr>
        <w:numPr>
          <w:ilvl w:val="0"/>
          <w:numId w:val="4"/>
        </w:numPr>
        <w:spacing w:after="0" w:line="24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Observed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 Background PM</w:t>
      </w:r>
      <w:r>
        <w:rPr>
          <w:rFonts w:ascii="Times New Roman" w:eastAsia="Times New Roman" w:hAnsi="Times New Roman" w:cs="Times New Roman"/>
          <w:sz w:val="24"/>
          <w:szCs w:val="24"/>
          <w:vertAlign w:val="subscript"/>
        </w:rPr>
        <w:t xml:space="preserve">2.5 </w:t>
      </w:r>
      <w:r>
        <w:rPr>
          <w:rFonts w:ascii="Times New Roman" w:eastAsia="Times New Roman" w:hAnsi="Times New Roman" w:cs="Times New Roman"/>
          <w:sz w:val="24"/>
          <w:szCs w:val="24"/>
        </w:rPr>
        <w:t xml:space="preserve">on days when no smoke was observed. </w:t>
      </w:r>
    </w:p>
    <w:p w14:paraId="56120557" w14:textId="77777777" w:rsidR="006379F9" w:rsidRDefault="006379F9">
      <w:pPr>
        <w:spacing w:after="0" w:line="240" w:lineRule="auto"/>
        <w:rPr>
          <w:rFonts w:ascii="Times New Roman" w:eastAsia="Times New Roman" w:hAnsi="Times New Roman" w:cs="Times New Roman"/>
          <w:sz w:val="24"/>
          <w:szCs w:val="24"/>
        </w:rPr>
      </w:pPr>
    </w:p>
    <w:p w14:paraId="0C63B532" w14:textId="77777777" w:rsidR="006379F9"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purposes of the </w:t>
      </w:r>
      <w:r>
        <w:rPr>
          <w:rFonts w:ascii="Times New Roman" w:eastAsia="Times New Roman" w:hAnsi="Times New Roman" w:cs="Times New Roman"/>
          <w:i/>
          <w:sz w:val="24"/>
          <w:szCs w:val="24"/>
        </w:rPr>
        <w:t xml:space="preserve">daily </w:t>
      </w:r>
      <w:r>
        <w:rPr>
          <w:rFonts w:ascii="Times New Roman" w:eastAsia="Times New Roman" w:hAnsi="Times New Roman" w:cs="Times New Roman"/>
          <w:sz w:val="24"/>
          <w:szCs w:val="24"/>
        </w:rPr>
        <w:t>fire related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estimates only, “Background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is the seasonal median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from No Smoke Days as calculated by O’Dell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I performed a one sample t-test of the null hypothesis that the mean distribution </w:t>
      </w:r>
      <w:proofErr w:type="gramStart"/>
      <w:r>
        <w:rPr>
          <w:rFonts w:ascii="Times New Roman" w:eastAsia="Times New Roman" w:hAnsi="Times New Roman" w:cs="Times New Roman"/>
          <w:sz w:val="24"/>
          <w:szCs w:val="24"/>
        </w:rPr>
        <w:t xml:space="preserve">of  </w:t>
      </w:r>
      <w:r>
        <w:rPr>
          <w:rFonts w:ascii="Times New Roman" w:eastAsia="Times New Roman" w:hAnsi="Times New Roman" w:cs="Times New Roman"/>
          <w:i/>
          <w:sz w:val="24"/>
          <w:szCs w:val="24"/>
        </w:rPr>
        <w:t>daily</w:t>
      </w:r>
      <w:proofErr w:type="gram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fire related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on Smoke Days is actually zero, as an additional check of whether classification as a Smoke Day is associated with a statistically significant increase in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w:t>
      </w:r>
    </w:p>
    <w:p w14:paraId="682B09CA" w14:textId="77777777" w:rsidR="006379F9" w:rsidRDefault="00000000">
      <w:pPr>
        <w:pStyle w:val="Heading3"/>
        <w:spacing w:after="0"/>
        <w:rPr>
          <w:rFonts w:ascii="Times New Roman" w:eastAsia="Times New Roman" w:hAnsi="Times New Roman" w:cs="Times New Roman"/>
          <w:i/>
          <w:sz w:val="24"/>
          <w:szCs w:val="24"/>
        </w:rPr>
      </w:pPr>
      <w:bookmarkStart w:id="15" w:name="_heading=h.1ksv4uv" w:colFirst="0" w:colLast="0"/>
      <w:bookmarkEnd w:id="15"/>
      <w:r>
        <w:rPr>
          <w:rFonts w:ascii="Times New Roman" w:eastAsia="Times New Roman" w:hAnsi="Times New Roman" w:cs="Times New Roman"/>
          <w:i/>
          <w:sz w:val="24"/>
          <w:szCs w:val="24"/>
        </w:rPr>
        <w:t xml:space="preserve">Findings </w:t>
      </w:r>
    </w:p>
    <w:p w14:paraId="5623874A"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Smoke Days </w:t>
      </w:r>
      <w:proofErr w:type="gramStart"/>
      <w:r>
        <w:rPr>
          <w:rFonts w:ascii="Times New Roman" w:eastAsia="Times New Roman" w:hAnsi="Times New Roman" w:cs="Times New Roman"/>
          <w:sz w:val="24"/>
          <w:szCs w:val="24"/>
        </w:rPr>
        <w:t>had,</w:t>
      </w:r>
      <w:proofErr w:type="gramEnd"/>
      <w:r>
        <w:rPr>
          <w:rFonts w:ascii="Times New Roman" w:eastAsia="Times New Roman" w:hAnsi="Times New Roman" w:cs="Times New Roman"/>
          <w:sz w:val="24"/>
          <w:szCs w:val="24"/>
        </w:rPr>
        <w:t xml:space="preserve"> on average, significantly higher PM</w:t>
      </w:r>
      <w:r>
        <w:rPr>
          <w:rFonts w:ascii="Times New Roman" w:eastAsia="Times New Roman" w:hAnsi="Times New Roman" w:cs="Times New Roman"/>
          <w:sz w:val="24"/>
          <w:szCs w:val="24"/>
          <w:vertAlign w:val="subscript"/>
        </w:rPr>
        <w:t xml:space="preserve">2.5 </w:t>
      </w:r>
      <w:r>
        <w:rPr>
          <w:rFonts w:ascii="Times New Roman" w:eastAsia="Times New Roman" w:hAnsi="Times New Roman" w:cs="Times New Roman"/>
          <w:sz w:val="24"/>
          <w:szCs w:val="24"/>
        </w:rPr>
        <w:t>levels, as would be expected. The relationship held regardless of whether average PM</w:t>
      </w:r>
      <w:r>
        <w:rPr>
          <w:rFonts w:ascii="Times New Roman" w:eastAsia="Times New Roman" w:hAnsi="Times New Roman" w:cs="Times New Roman"/>
          <w:sz w:val="24"/>
          <w:szCs w:val="24"/>
          <w:vertAlign w:val="subscript"/>
        </w:rPr>
        <w:t xml:space="preserve">2.5 </w:t>
      </w:r>
      <w:r>
        <w:rPr>
          <w:rFonts w:ascii="Times New Roman" w:eastAsia="Times New Roman" w:hAnsi="Times New Roman" w:cs="Times New Roman"/>
          <w:sz w:val="24"/>
          <w:szCs w:val="24"/>
        </w:rPr>
        <w:t xml:space="preserve">was calculated on an annual (Figure 4) or monthly (Figure 5) basis, suggesting that seasonality alone was not causing the discrepancy. </w:t>
      </w:r>
    </w:p>
    <w:p w14:paraId="2C09F3DB" w14:textId="77777777" w:rsidR="006379F9" w:rsidRDefault="00000000">
      <w:pPr>
        <w:keepNext/>
        <w:spacing w:after="0" w:line="240" w:lineRule="auto"/>
        <w:jc w:val="center"/>
        <w:rPr>
          <w:rFonts w:ascii="Times New Roman" w:eastAsia="Times New Roman" w:hAnsi="Times New Roman" w:cs="Times New Roman"/>
          <w:color w:val="000000"/>
          <w:sz w:val="24"/>
          <w:szCs w:val="24"/>
          <w:u w:val="single"/>
        </w:rPr>
      </w:pPr>
      <w:r>
        <w:rPr>
          <w:rFonts w:ascii="Times New Roman" w:eastAsia="Times New Roman" w:hAnsi="Times New Roman" w:cs="Times New Roman"/>
          <w:b/>
          <w:color w:val="000000"/>
          <w:sz w:val="24"/>
          <w:szCs w:val="24"/>
          <w:u w:val="single"/>
        </w:rPr>
        <w:lastRenderedPageBreak/>
        <w:t>Figure 4: Annual Mean PM</w:t>
      </w:r>
      <w:r>
        <w:rPr>
          <w:rFonts w:ascii="Times New Roman" w:eastAsia="Times New Roman" w:hAnsi="Times New Roman" w:cs="Times New Roman"/>
          <w:b/>
          <w:color w:val="000000"/>
          <w:sz w:val="24"/>
          <w:szCs w:val="24"/>
          <w:u w:val="single"/>
          <w:vertAlign w:val="subscript"/>
        </w:rPr>
        <w:t>2.5</w:t>
      </w:r>
      <w:r>
        <w:rPr>
          <w:rFonts w:ascii="Times New Roman" w:eastAsia="Times New Roman" w:hAnsi="Times New Roman" w:cs="Times New Roman"/>
          <w:b/>
          <w:color w:val="000000"/>
          <w:sz w:val="24"/>
          <w:szCs w:val="24"/>
          <w:u w:val="single"/>
        </w:rPr>
        <w:t xml:space="preserve"> Near Kearney, Smoke Days vs. No Smoke Days</w:t>
      </w:r>
      <w:r>
        <w:rPr>
          <w:rFonts w:ascii="Times New Roman" w:eastAsia="Times New Roman" w:hAnsi="Times New Roman" w:cs="Times New Roman"/>
          <w:b/>
          <w:color w:val="000000"/>
          <w:sz w:val="24"/>
          <w:szCs w:val="24"/>
          <w:u w:val="single"/>
        </w:rPr>
        <w:br/>
      </w:r>
    </w:p>
    <w:p w14:paraId="14DCE776" w14:textId="77777777" w:rsidR="006379F9" w:rsidRDefault="00000000">
      <w:pPr>
        <w:pBdr>
          <w:top w:val="nil"/>
          <w:left w:val="nil"/>
          <w:bottom w:val="nil"/>
          <w:right w:val="nil"/>
          <w:between w:val="nil"/>
        </w:pBdr>
        <w:spacing w:after="220" w:line="240" w:lineRule="auto"/>
        <w:ind w:left="360"/>
        <w:jc w:val="center"/>
        <w:rPr>
          <w:rFonts w:ascii="Times New Roman" w:eastAsia="Times New Roman" w:hAnsi="Times New Roman" w:cs="Times New Roman"/>
          <w:strike/>
          <w:color w:val="000000"/>
          <w:sz w:val="24"/>
          <w:szCs w:val="24"/>
        </w:rPr>
      </w:pPr>
      <w:r>
        <w:rPr>
          <w:rFonts w:ascii="Times New Roman" w:eastAsia="Times New Roman" w:hAnsi="Times New Roman" w:cs="Times New Roman"/>
          <w:noProof/>
          <w:color w:val="000000"/>
          <w:sz w:val="24"/>
          <w:szCs w:val="24"/>
        </w:rPr>
        <w:drawing>
          <wp:inline distT="0" distB="0" distL="0" distR="0" wp14:anchorId="0A960897" wp14:editId="38D437C3">
            <wp:extent cx="4681728" cy="2121408"/>
            <wp:effectExtent l="0" t="0" r="0" b="0"/>
            <wp:docPr id="5" name="image4.png" descr="A graph with blue and orange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graph with blue and orange lines&#10;&#10;Description automatically generated"/>
                    <pic:cNvPicPr preferRelativeResize="0"/>
                  </pic:nvPicPr>
                  <pic:blipFill>
                    <a:blip r:embed="rId22"/>
                    <a:srcRect/>
                    <a:stretch>
                      <a:fillRect/>
                    </a:stretch>
                  </pic:blipFill>
                  <pic:spPr>
                    <a:xfrm>
                      <a:off x="0" y="0"/>
                      <a:ext cx="4681728" cy="2121408"/>
                    </a:xfrm>
                    <a:prstGeom prst="rect">
                      <a:avLst/>
                    </a:prstGeom>
                    <a:ln/>
                  </pic:spPr>
                </pic:pic>
              </a:graphicData>
            </a:graphic>
          </wp:inline>
        </w:drawing>
      </w:r>
    </w:p>
    <w:p w14:paraId="79A8579B" w14:textId="77777777" w:rsidR="006379F9" w:rsidRDefault="00000000">
      <w:pPr>
        <w:keepNext/>
        <w:spacing w:after="0" w:line="240" w:lineRule="auto"/>
        <w:jc w:val="cente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Figure 5: Monthly Mean PM</w:t>
      </w:r>
      <w:r>
        <w:rPr>
          <w:rFonts w:ascii="Times New Roman" w:eastAsia="Times New Roman" w:hAnsi="Times New Roman" w:cs="Times New Roman"/>
          <w:b/>
          <w:color w:val="000000"/>
          <w:sz w:val="24"/>
          <w:szCs w:val="24"/>
          <w:u w:val="single"/>
          <w:vertAlign w:val="subscript"/>
        </w:rPr>
        <w:t>2.5</w:t>
      </w:r>
      <w:r>
        <w:rPr>
          <w:rFonts w:ascii="Times New Roman" w:eastAsia="Times New Roman" w:hAnsi="Times New Roman" w:cs="Times New Roman"/>
          <w:b/>
          <w:color w:val="000000"/>
          <w:sz w:val="24"/>
          <w:szCs w:val="24"/>
          <w:u w:val="single"/>
        </w:rPr>
        <w:t xml:space="preserve"> Near Kearney, Smoke Days vs. No Smoke Days</w:t>
      </w:r>
      <w:r>
        <w:rPr>
          <w:rFonts w:ascii="Times New Roman" w:eastAsia="Times New Roman" w:hAnsi="Times New Roman" w:cs="Times New Roman"/>
          <w:b/>
          <w:color w:val="000000"/>
          <w:sz w:val="24"/>
          <w:szCs w:val="24"/>
          <w:u w:val="single"/>
        </w:rPr>
        <w:br/>
      </w:r>
    </w:p>
    <w:p w14:paraId="4A35C8EC" w14:textId="77777777" w:rsidR="006379F9" w:rsidRDefault="00000000">
      <w:pPr>
        <w:jc w:val="center"/>
        <w:rPr>
          <w:rFonts w:ascii="Times New Roman" w:eastAsia="Times New Roman" w:hAnsi="Times New Roman" w:cs="Times New Roman"/>
          <w:sz w:val="24"/>
          <w:szCs w:val="24"/>
        </w:rPr>
      </w:pPr>
      <w:r>
        <w:rPr>
          <w:noProof/>
        </w:rPr>
        <w:drawing>
          <wp:inline distT="0" distB="0" distL="0" distR="0" wp14:anchorId="406C0271" wp14:editId="0AA67149">
            <wp:extent cx="4626864" cy="2112264"/>
            <wp:effectExtent l="0" t="0" r="0" b="0"/>
            <wp:docPr id="4" name="image6.png" descr="A graph of a graph showing smoke and smok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A graph of a graph showing smoke and smoke&#10;&#10;Description automatically generated with medium confidence"/>
                    <pic:cNvPicPr preferRelativeResize="0"/>
                  </pic:nvPicPr>
                  <pic:blipFill>
                    <a:blip r:embed="rId23"/>
                    <a:srcRect/>
                    <a:stretch>
                      <a:fillRect/>
                    </a:stretch>
                  </pic:blipFill>
                  <pic:spPr>
                    <a:xfrm>
                      <a:off x="0" y="0"/>
                      <a:ext cx="4626864" cy="2112264"/>
                    </a:xfrm>
                    <a:prstGeom prst="rect">
                      <a:avLst/>
                    </a:prstGeom>
                    <a:ln/>
                  </pic:spPr>
                </pic:pic>
              </a:graphicData>
            </a:graphic>
          </wp:inline>
        </w:drawing>
      </w:r>
    </w:p>
    <w:p w14:paraId="0C69EA11" w14:textId="77777777" w:rsidR="006379F9" w:rsidRDefault="00000000">
      <w:pPr>
        <w:pBdr>
          <w:top w:val="nil"/>
          <w:left w:val="nil"/>
          <w:bottom w:val="nil"/>
          <w:right w:val="nil"/>
          <w:between w:val="nil"/>
        </w:pBdr>
        <w:spacing w:after="2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two-sample t-test on the difference in annual mean PM</w:t>
      </w:r>
      <w:r>
        <w:rPr>
          <w:rFonts w:ascii="Times New Roman" w:eastAsia="Times New Roman" w:hAnsi="Times New Roman" w:cs="Times New Roman"/>
          <w:color w:val="000000"/>
          <w:sz w:val="24"/>
          <w:szCs w:val="24"/>
          <w:vertAlign w:val="subscript"/>
        </w:rPr>
        <w:t xml:space="preserve">2.5 </w:t>
      </w:r>
      <w:r>
        <w:rPr>
          <w:rFonts w:ascii="Times New Roman" w:eastAsia="Times New Roman" w:hAnsi="Times New Roman" w:cs="Times New Roman"/>
          <w:color w:val="000000"/>
          <w:sz w:val="24"/>
          <w:szCs w:val="24"/>
        </w:rPr>
        <w:t>on Smoke Days vs. No Smoke Days resulted in a p-value of .0001. The two-sample t-test on the difference in monthly mean PM</w:t>
      </w:r>
      <w:r>
        <w:rPr>
          <w:rFonts w:ascii="Times New Roman" w:eastAsia="Times New Roman" w:hAnsi="Times New Roman" w:cs="Times New Roman"/>
          <w:color w:val="000000"/>
          <w:sz w:val="24"/>
          <w:szCs w:val="24"/>
          <w:vertAlign w:val="subscript"/>
        </w:rPr>
        <w:t xml:space="preserve">2.5 </w:t>
      </w:r>
      <w:r>
        <w:rPr>
          <w:rFonts w:ascii="Times New Roman" w:eastAsia="Times New Roman" w:hAnsi="Times New Roman" w:cs="Times New Roman"/>
          <w:color w:val="000000"/>
          <w:sz w:val="24"/>
          <w:szCs w:val="24"/>
        </w:rPr>
        <w:t xml:space="preserve">(relevant months only) resulted in a p-value of 1.32e-8. Both p-values suggest statistically significant differences in (annual/monthly) means between Smoke Days and No Smoke Days. </w:t>
      </w:r>
    </w:p>
    <w:p w14:paraId="564549F8"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6 graphs the estimated the </w:t>
      </w:r>
      <w:r>
        <w:rPr>
          <w:rFonts w:ascii="Times New Roman" w:eastAsia="Times New Roman" w:hAnsi="Times New Roman" w:cs="Times New Roman"/>
          <w:i/>
          <w:sz w:val="24"/>
          <w:szCs w:val="24"/>
        </w:rPr>
        <w:t xml:space="preserve">daily </w:t>
      </w:r>
      <w:r>
        <w:rPr>
          <w:rFonts w:ascii="Times New Roman" w:eastAsia="Times New Roman" w:hAnsi="Times New Roman" w:cs="Times New Roman"/>
          <w:sz w:val="24"/>
          <w:szCs w:val="24"/>
        </w:rPr>
        <w:t>“Fire Related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calculated as the difference between the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reading for that day and the seasonal “No Smoke Day” median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(e.g., the average “Background” level of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w:t>
      </w:r>
    </w:p>
    <w:p w14:paraId="3B3386FC" w14:textId="77777777" w:rsidR="006379F9" w:rsidRDefault="00000000">
      <w:pPr>
        <w:keepNext/>
        <w:jc w:val="center"/>
        <w:rPr>
          <w:rFonts w:ascii="Times New Roman" w:eastAsia="Times New Roman" w:hAnsi="Times New Roman" w:cs="Times New Roman"/>
          <w:sz w:val="24"/>
          <w:szCs w:val="24"/>
          <w:u w:val="single"/>
        </w:rPr>
      </w:pPr>
      <w:r>
        <w:rPr>
          <w:rFonts w:ascii="Times New Roman" w:eastAsia="Times New Roman" w:hAnsi="Times New Roman" w:cs="Times New Roman"/>
          <w:b/>
          <w:color w:val="000000"/>
          <w:sz w:val="24"/>
          <w:szCs w:val="24"/>
          <w:u w:val="single"/>
        </w:rPr>
        <w:lastRenderedPageBreak/>
        <w:t>Figure 6: Daily Fire Related PM</w:t>
      </w:r>
      <w:r>
        <w:rPr>
          <w:rFonts w:ascii="Times New Roman" w:eastAsia="Times New Roman" w:hAnsi="Times New Roman" w:cs="Times New Roman"/>
          <w:b/>
          <w:color w:val="000000"/>
          <w:sz w:val="24"/>
          <w:szCs w:val="24"/>
          <w:u w:val="single"/>
          <w:vertAlign w:val="subscript"/>
        </w:rPr>
        <w:t>2.5</w:t>
      </w:r>
      <w:r>
        <w:rPr>
          <w:rFonts w:ascii="Times New Roman" w:eastAsia="Times New Roman" w:hAnsi="Times New Roman" w:cs="Times New Roman"/>
          <w:b/>
          <w:color w:val="000000"/>
          <w:sz w:val="24"/>
          <w:szCs w:val="24"/>
          <w:u w:val="single"/>
        </w:rPr>
        <w:t xml:space="preserve"> (Smoke Days) vs. Seasonal Background (Median Seasonal PM</w:t>
      </w:r>
      <w:r>
        <w:rPr>
          <w:rFonts w:ascii="Times New Roman" w:eastAsia="Times New Roman" w:hAnsi="Times New Roman" w:cs="Times New Roman"/>
          <w:b/>
          <w:color w:val="000000"/>
          <w:sz w:val="24"/>
          <w:szCs w:val="24"/>
          <w:u w:val="single"/>
          <w:vertAlign w:val="subscript"/>
        </w:rPr>
        <w:t>2.5</w:t>
      </w:r>
      <w:r>
        <w:rPr>
          <w:rFonts w:ascii="Times New Roman" w:eastAsia="Times New Roman" w:hAnsi="Times New Roman" w:cs="Times New Roman"/>
          <w:b/>
          <w:color w:val="000000"/>
          <w:sz w:val="24"/>
          <w:szCs w:val="24"/>
          <w:u w:val="single"/>
        </w:rPr>
        <w:t xml:space="preserve"> on No Smoke Days)</w:t>
      </w:r>
    </w:p>
    <w:p w14:paraId="42CE4DDC" w14:textId="77777777" w:rsidR="006379F9"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2E54B4E5" wp14:editId="02AC7196">
            <wp:extent cx="4526280" cy="2112264"/>
            <wp:effectExtent l="0" t="0" r="0" b="0"/>
            <wp:docPr id="7" name="image1.png" descr="A graph with blue and orange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graph with blue and orange lines&#10;&#10;Description automatically generated"/>
                    <pic:cNvPicPr preferRelativeResize="0"/>
                  </pic:nvPicPr>
                  <pic:blipFill>
                    <a:blip r:embed="rId24"/>
                    <a:srcRect/>
                    <a:stretch>
                      <a:fillRect/>
                    </a:stretch>
                  </pic:blipFill>
                  <pic:spPr>
                    <a:xfrm>
                      <a:off x="0" y="0"/>
                      <a:ext cx="4526280" cy="2112264"/>
                    </a:xfrm>
                    <a:prstGeom prst="rect">
                      <a:avLst/>
                    </a:prstGeom>
                    <a:ln/>
                  </pic:spPr>
                </pic:pic>
              </a:graphicData>
            </a:graphic>
          </wp:inline>
        </w:drawing>
      </w:r>
    </w:p>
    <w:p w14:paraId="7F8DC25E" w14:textId="77777777" w:rsidR="006379F9" w:rsidRDefault="00637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7C667AFE" w14:textId="77777777" w:rsidR="006379F9"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Notably, the daily estimates of Fire Related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contain several negative values. This suggests imperfections in the data or methodology, as one would not expect the presence of smoke to have a negative impact on pollution. The one sample t-test of the null hypothesis that the mean distribution of “Daily Fire Impact” on Smoke Days is zero resulted in a p-value of 2.23e-29. This result suggests that it is highly unlikely that the true distribution is zero or below. Nonetheless, the presence of negative “Fire Related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values is an important reminder that there are imperfections inherent in these estimates. Notably, O’Dell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w:t>
      </w:r>
      <w:proofErr w:type="gramEnd"/>
      <w:r>
        <w:rPr>
          <w:rFonts w:ascii="Times New Roman" w:eastAsia="Times New Roman" w:hAnsi="Times New Roman" w:cs="Times New Roman"/>
          <w:sz w:val="24"/>
          <w:szCs w:val="24"/>
        </w:rPr>
        <w:t xml:space="preserve"> not mention this aspect of the data and analysis, nor do they appear to check for the presence of negative daily Fire Related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values in their code, even though they check for negative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values in others contexts. The failure to check for and address negative daily Fire Related PM</w:t>
      </w:r>
      <w:r>
        <w:rPr>
          <w:rFonts w:ascii="Times New Roman" w:eastAsia="Times New Roman" w:hAnsi="Times New Roman" w:cs="Times New Roman"/>
          <w:sz w:val="24"/>
          <w:szCs w:val="24"/>
          <w:vertAlign w:val="subscript"/>
        </w:rPr>
        <w:t xml:space="preserve">2.5 </w:t>
      </w:r>
      <w:r>
        <w:rPr>
          <w:rFonts w:ascii="Times New Roman" w:eastAsia="Times New Roman" w:hAnsi="Times New Roman" w:cs="Times New Roman"/>
          <w:sz w:val="24"/>
          <w:szCs w:val="24"/>
        </w:rPr>
        <w:t xml:space="preserve">is a possible oversight and limitation in their study. </w:t>
      </w:r>
    </w:p>
    <w:p w14:paraId="02896361" w14:textId="77777777" w:rsidR="006379F9" w:rsidRDefault="00000000">
      <w:pPr>
        <w:pStyle w:val="Heading2"/>
        <w:spacing w:after="0"/>
        <w:rPr>
          <w:rFonts w:ascii="Times New Roman" w:eastAsia="Times New Roman" w:hAnsi="Times New Roman" w:cs="Times New Roman"/>
          <w:b/>
          <w:sz w:val="24"/>
          <w:szCs w:val="24"/>
        </w:rPr>
      </w:pPr>
      <w:bookmarkStart w:id="16" w:name="_heading=h.44sinio" w:colFirst="0" w:colLast="0"/>
      <w:bookmarkEnd w:id="16"/>
      <w:r>
        <w:rPr>
          <w:rFonts w:ascii="Times New Roman" w:eastAsia="Times New Roman" w:hAnsi="Times New Roman" w:cs="Times New Roman"/>
          <w:b/>
          <w:sz w:val="24"/>
          <w:szCs w:val="24"/>
        </w:rPr>
        <w:t>R2: Fire-Related PM</w:t>
      </w:r>
      <w:r>
        <w:rPr>
          <w:rFonts w:ascii="Times New Roman" w:eastAsia="Times New Roman" w:hAnsi="Times New Roman" w:cs="Times New Roman"/>
          <w:b/>
          <w:sz w:val="24"/>
          <w:szCs w:val="24"/>
          <w:vertAlign w:val="subscript"/>
        </w:rPr>
        <w:t>2.5</w:t>
      </w:r>
      <w:r>
        <w:rPr>
          <w:rFonts w:ascii="Times New Roman" w:eastAsia="Times New Roman" w:hAnsi="Times New Roman" w:cs="Times New Roman"/>
          <w:b/>
          <w:sz w:val="24"/>
          <w:szCs w:val="24"/>
        </w:rPr>
        <w:t xml:space="preserve"> Estimates</w:t>
      </w:r>
    </w:p>
    <w:p w14:paraId="6BB63283" w14:textId="77777777" w:rsidR="006379F9" w:rsidRDefault="00000000">
      <w:pPr>
        <w:pStyle w:val="Heading3"/>
        <w:spacing w:after="0"/>
        <w:rPr>
          <w:rFonts w:ascii="Times New Roman" w:eastAsia="Times New Roman" w:hAnsi="Times New Roman" w:cs="Times New Roman"/>
          <w:i/>
          <w:sz w:val="24"/>
          <w:szCs w:val="24"/>
        </w:rPr>
      </w:pPr>
      <w:bookmarkStart w:id="17" w:name="_heading=h.2jxsxqh" w:colFirst="0" w:colLast="0"/>
      <w:bookmarkEnd w:id="17"/>
      <w:r>
        <w:rPr>
          <w:rFonts w:ascii="Times New Roman" w:eastAsia="Times New Roman" w:hAnsi="Times New Roman" w:cs="Times New Roman"/>
          <w:i/>
          <w:sz w:val="24"/>
          <w:szCs w:val="24"/>
        </w:rPr>
        <w:t xml:space="preserve">Methods </w:t>
      </w:r>
    </w:p>
    <w:p w14:paraId="47BCC739"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each year, I calculated the cumulative smoke impact for the year as: </w:t>
      </w:r>
    </w:p>
    <w:p w14:paraId="3033BB63"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(Mean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PM</w:t>
      </w:r>
      <w:r>
        <w:rPr>
          <w:rFonts w:ascii="Times New Roman" w:eastAsia="Times New Roman" w:hAnsi="Times New Roman" w:cs="Times New Roman"/>
          <w:sz w:val="24"/>
          <w:szCs w:val="24"/>
          <w:vertAlign w:val="subscript"/>
        </w:rPr>
        <w:t xml:space="preserve">2.5 </w:t>
      </w:r>
      <w:r>
        <w:rPr>
          <w:rFonts w:ascii="Times New Roman" w:eastAsia="Times New Roman" w:hAnsi="Times New Roman" w:cs="Times New Roman"/>
          <w:sz w:val="24"/>
          <w:szCs w:val="24"/>
        </w:rPr>
        <w:t>on Smoke Days</w:t>
      </w:r>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Mean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PM</w:t>
      </w:r>
      <w:r>
        <w:rPr>
          <w:rFonts w:ascii="Times New Roman" w:eastAsia="Times New Roman" w:hAnsi="Times New Roman" w:cs="Times New Roman"/>
          <w:sz w:val="24"/>
          <w:szCs w:val="24"/>
          <w:vertAlign w:val="subscript"/>
        </w:rPr>
        <w:t xml:space="preserve">2.5 </w:t>
      </w:r>
      <w:r>
        <w:rPr>
          <w:rFonts w:ascii="Times New Roman" w:eastAsia="Times New Roman" w:hAnsi="Times New Roman" w:cs="Times New Roman"/>
          <w:sz w:val="24"/>
          <w:szCs w:val="24"/>
        </w:rPr>
        <w:t>on No Smoke Days)</w:t>
      </w:r>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Number of Smoke Days / 365</w:t>
      </w:r>
    </w:p>
    <w:p w14:paraId="4BA88B19"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method calculated smoke impact </w:t>
      </w:r>
      <w:r>
        <w:rPr>
          <w:rFonts w:ascii="Times New Roman" w:eastAsia="Times New Roman" w:hAnsi="Times New Roman" w:cs="Times New Roman"/>
          <w:i/>
          <w:sz w:val="24"/>
          <w:szCs w:val="24"/>
        </w:rPr>
        <w:t>as if the smoke pollution were amortized evenly over the entire year.</w:t>
      </w:r>
      <w:r>
        <w:rPr>
          <w:rFonts w:ascii="Times New Roman" w:eastAsia="Times New Roman" w:hAnsi="Times New Roman" w:cs="Times New Roman"/>
          <w:sz w:val="24"/>
          <w:szCs w:val="24"/>
        </w:rPr>
        <w:t xml:space="preserve"> This is, of course, </w:t>
      </w:r>
      <w:r>
        <w:rPr>
          <w:rFonts w:ascii="Times New Roman" w:eastAsia="Times New Roman" w:hAnsi="Times New Roman" w:cs="Times New Roman"/>
          <w:i/>
          <w:sz w:val="24"/>
          <w:szCs w:val="24"/>
        </w:rPr>
        <w:t>not</w:t>
      </w:r>
      <w:r>
        <w:rPr>
          <w:rFonts w:ascii="Times New Roman" w:eastAsia="Times New Roman" w:hAnsi="Times New Roman" w:cs="Times New Roman"/>
          <w:sz w:val="24"/>
          <w:szCs w:val="24"/>
        </w:rPr>
        <w:t xml:space="preserve"> how we experience smoke pollution. Rather, wildfire activity tends to create intense spikes during wildfire season. I nonetheless used annual methods for several reasons. First, as noted above, using daily calculations resulted in negative fire-related pollution estimates for some days, which is both implausible and makes little sense in the context of the health impact assessment equations employed in later sections. Using annual averages smoothed out this concern. Notably, the annual method approach was also used by Ford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 xml:space="preserve">(whereas O’Dell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used a daily calculation method). Second, annual estimates were better suited to joining the data with the wildfire attribute data in Research Question 6. On the other hand, using the annual method created drawbacks based on the shape of the health impact response functions. Nonetheless, sensitivity analysis – further detailed in Appendix A - suggests that the simplification to annual average fire related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was reasonable. </w:t>
      </w:r>
    </w:p>
    <w:p w14:paraId="1BED1886" w14:textId="77777777" w:rsidR="006379F9" w:rsidRDefault="00000000">
      <w:pPr>
        <w:pStyle w:val="Heading3"/>
        <w:spacing w:after="0"/>
        <w:rPr>
          <w:rFonts w:ascii="Times New Roman" w:eastAsia="Times New Roman" w:hAnsi="Times New Roman" w:cs="Times New Roman"/>
          <w:i/>
          <w:sz w:val="24"/>
          <w:szCs w:val="24"/>
        </w:rPr>
      </w:pPr>
      <w:bookmarkStart w:id="18" w:name="_heading=h.z337ya" w:colFirst="0" w:colLast="0"/>
      <w:bookmarkEnd w:id="18"/>
      <w:r>
        <w:rPr>
          <w:rFonts w:ascii="Times New Roman" w:eastAsia="Times New Roman" w:hAnsi="Times New Roman" w:cs="Times New Roman"/>
          <w:i/>
          <w:sz w:val="24"/>
          <w:szCs w:val="24"/>
        </w:rPr>
        <w:lastRenderedPageBreak/>
        <w:t xml:space="preserve">Findings </w:t>
      </w:r>
    </w:p>
    <w:p w14:paraId="71D2895E" w14:textId="77777777" w:rsidR="006379F9" w:rsidRDefault="00000000">
      <w:pPr>
        <w:rPr>
          <w:rFonts w:ascii="Times New Roman" w:eastAsia="Times New Roman" w:hAnsi="Times New Roman" w:cs="Times New Roman"/>
          <w:i/>
          <w:color w:val="0F4761"/>
          <w:sz w:val="24"/>
          <w:szCs w:val="24"/>
        </w:rPr>
      </w:pPr>
      <w:r>
        <w:rPr>
          <w:rFonts w:ascii="Times New Roman" w:eastAsia="Times New Roman" w:hAnsi="Times New Roman" w:cs="Times New Roman"/>
          <w:sz w:val="24"/>
          <w:szCs w:val="24"/>
        </w:rPr>
        <w:t>Using an annual estimation method,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pollution attributable to fires is increasing over time. </w:t>
      </w:r>
    </w:p>
    <w:p w14:paraId="34ECE04C" w14:textId="77777777" w:rsidR="006379F9" w:rsidRDefault="00000000">
      <w:pPr>
        <w:keepNext/>
        <w:jc w:val="cente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 xml:space="preserve">Figure 7: Average Annual Fire Pollution Impact </w:t>
      </w:r>
      <w:r>
        <w:rPr>
          <w:rFonts w:ascii="Times New Roman" w:eastAsia="Times New Roman" w:hAnsi="Times New Roman" w:cs="Times New Roman"/>
          <w:b/>
          <w:color w:val="000000"/>
          <w:sz w:val="24"/>
          <w:szCs w:val="24"/>
          <w:u w:val="single"/>
        </w:rPr>
        <w:br/>
        <w:t>(Δ Ave PM</w:t>
      </w:r>
      <w:r>
        <w:rPr>
          <w:rFonts w:ascii="Times New Roman" w:eastAsia="Times New Roman" w:hAnsi="Times New Roman" w:cs="Times New Roman"/>
          <w:b/>
          <w:color w:val="000000"/>
          <w:sz w:val="24"/>
          <w:szCs w:val="24"/>
          <w:u w:val="single"/>
          <w:vertAlign w:val="subscript"/>
        </w:rPr>
        <w:t xml:space="preserve">2.5 </w:t>
      </w:r>
      <w:r>
        <w:rPr>
          <w:rFonts w:ascii="Times New Roman" w:eastAsia="Times New Roman" w:hAnsi="Times New Roman" w:cs="Times New Roman"/>
          <w:b/>
          <w:color w:val="000000"/>
          <w:sz w:val="24"/>
          <w:szCs w:val="24"/>
          <w:u w:val="single"/>
        </w:rPr>
        <w:t>on Smoke Days * Number of Smoke Days / 365)</w:t>
      </w:r>
    </w:p>
    <w:p w14:paraId="7E6594E7" w14:textId="77777777" w:rsidR="006379F9"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2C8E4A68" wp14:editId="69C93320">
            <wp:extent cx="4709160" cy="1929384"/>
            <wp:effectExtent l="0" t="0" r="0" b="0"/>
            <wp:docPr id="6" name="image5.png" descr="A graph with a line and a red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graph with a line and a red line&#10;&#10;Description automatically generated"/>
                    <pic:cNvPicPr preferRelativeResize="0"/>
                  </pic:nvPicPr>
                  <pic:blipFill>
                    <a:blip r:embed="rId25"/>
                    <a:srcRect/>
                    <a:stretch>
                      <a:fillRect/>
                    </a:stretch>
                  </pic:blipFill>
                  <pic:spPr>
                    <a:xfrm>
                      <a:off x="0" y="0"/>
                      <a:ext cx="4709160" cy="1929384"/>
                    </a:xfrm>
                    <a:prstGeom prst="rect">
                      <a:avLst/>
                    </a:prstGeom>
                    <a:ln/>
                  </pic:spPr>
                </pic:pic>
              </a:graphicData>
            </a:graphic>
          </wp:inline>
        </w:drawing>
      </w:r>
    </w:p>
    <w:p w14:paraId="1A0E6532" w14:textId="77777777" w:rsidR="006379F9" w:rsidRDefault="00637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354CEBA2" w14:textId="77777777" w:rsidR="006379F9" w:rsidRDefault="00000000">
      <w:pPr>
        <w:pStyle w:val="Heading2"/>
        <w:spacing w:after="0"/>
        <w:rPr>
          <w:rFonts w:ascii="Times New Roman" w:eastAsia="Times New Roman" w:hAnsi="Times New Roman" w:cs="Times New Roman"/>
          <w:b/>
          <w:sz w:val="24"/>
          <w:szCs w:val="24"/>
        </w:rPr>
      </w:pPr>
      <w:bookmarkStart w:id="19" w:name="_heading=h.3j2qqm3" w:colFirst="0" w:colLast="0"/>
      <w:bookmarkEnd w:id="19"/>
      <w:r>
        <w:rPr>
          <w:rFonts w:ascii="Times New Roman" w:eastAsia="Times New Roman" w:hAnsi="Times New Roman" w:cs="Times New Roman"/>
          <w:b/>
          <w:sz w:val="24"/>
          <w:szCs w:val="24"/>
        </w:rPr>
        <w:t>R3: Estimating Health Impacts 2006-2018</w:t>
      </w:r>
    </w:p>
    <w:p w14:paraId="62F86FBB" w14:textId="77777777" w:rsidR="006379F9" w:rsidRDefault="00000000">
      <w:pPr>
        <w:pStyle w:val="Heading3"/>
        <w:spacing w:after="0"/>
        <w:rPr>
          <w:rFonts w:ascii="Times New Roman" w:eastAsia="Times New Roman" w:hAnsi="Times New Roman" w:cs="Times New Roman"/>
          <w:i/>
          <w:sz w:val="24"/>
          <w:szCs w:val="24"/>
        </w:rPr>
      </w:pPr>
      <w:bookmarkStart w:id="20" w:name="_heading=h.1y810tw" w:colFirst="0" w:colLast="0"/>
      <w:bookmarkEnd w:id="20"/>
      <w:r>
        <w:rPr>
          <w:rFonts w:ascii="Times New Roman" w:eastAsia="Times New Roman" w:hAnsi="Times New Roman" w:cs="Times New Roman"/>
          <w:i/>
          <w:sz w:val="24"/>
          <w:szCs w:val="24"/>
        </w:rPr>
        <w:t>Methods</w:t>
      </w:r>
    </w:p>
    <w:p w14:paraId="6FE33684"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impact of fire related PM</w:t>
      </w:r>
      <w:r>
        <w:rPr>
          <w:rFonts w:ascii="Times New Roman" w:eastAsia="Times New Roman" w:hAnsi="Times New Roman" w:cs="Times New Roman"/>
          <w:sz w:val="24"/>
          <w:szCs w:val="24"/>
          <w:vertAlign w:val="subscript"/>
        </w:rPr>
        <w:t>2.5 on</w:t>
      </w:r>
      <w:r>
        <w:rPr>
          <w:rFonts w:ascii="Times New Roman" w:eastAsia="Times New Roman" w:hAnsi="Times New Roman" w:cs="Times New Roman"/>
          <w:sz w:val="24"/>
          <w:szCs w:val="24"/>
        </w:rPr>
        <w:t xml:space="preserve"> asthma-related ER visits, asthma-related hospital admissions, and premature mortality were estimated using a Health Impact Equation of a form commonly employed by researchers in this area. [1, 5, 9, 13, 15]. </w:t>
      </w:r>
    </w:p>
    <w:p w14:paraId="7AAF6122" w14:textId="77777777" w:rsidR="006379F9" w:rsidRDefault="00000000">
      <w:pPr>
        <w:tabs>
          <w:tab w:val="center" w:pos="4680"/>
          <w:tab w:val="left" w:pos="762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Equation 1</w:t>
      </w:r>
      <w:r>
        <w:rPr>
          <w:rFonts w:ascii="Times New Roman" w:eastAsia="Times New Roman" w:hAnsi="Times New Roman" w:cs="Times New Roman"/>
          <w:sz w:val="24"/>
          <w:szCs w:val="24"/>
        </w:rPr>
        <w:t>: Δ Event = Pop*</w:t>
      </w:r>
      <w:proofErr w:type="spellStart"/>
      <w:proofErr w:type="gramStart"/>
      <w:r>
        <w:rPr>
          <w:rFonts w:ascii="Times New Roman" w:eastAsia="Times New Roman" w:hAnsi="Times New Roman" w:cs="Times New Roman"/>
          <w:sz w:val="24"/>
          <w:szCs w:val="24"/>
        </w:rPr>
        <w:t>Baseline</w:t>
      </w:r>
      <w:r>
        <w:rPr>
          <w:rFonts w:ascii="Times New Roman" w:eastAsia="Times New Roman" w:hAnsi="Times New Roman" w:cs="Times New Roman"/>
          <w:sz w:val="24"/>
          <w:szCs w:val="24"/>
          <w:vertAlign w:val="subscript"/>
        </w:rPr>
        <w:t>Event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1-e</w:t>
      </w:r>
      <w:r>
        <w:rPr>
          <w:rFonts w:ascii="Times New Roman" w:eastAsia="Times New Roman" w:hAnsi="Times New Roman" w:cs="Times New Roman"/>
          <w:sz w:val="24"/>
          <w:szCs w:val="24"/>
          <w:vertAlign w:val="superscript"/>
        </w:rPr>
        <w:t xml:space="preserve">- </w:t>
      </w:r>
      <w:proofErr w:type="spellStart"/>
      <w:r>
        <w:rPr>
          <w:rFonts w:ascii="Times New Roman" w:eastAsia="Times New Roman" w:hAnsi="Times New Roman" w:cs="Times New Roman"/>
          <w:sz w:val="24"/>
          <w:szCs w:val="24"/>
          <w:vertAlign w:val="superscript"/>
        </w:rPr>
        <w:t>Β_Event</w:t>
      </w:r>
      <w:proofErr w:type="spellEnd"/>
      <w:r>
        <w:rPr>
          <w:rFonts w:ascii="Times New Roman" w:eastAsia="Times New Roman" w:hAnsi="Times New Roman" w:cs="Times New Roman"/>
          <w:sz w:val="24"/>
          <w:szCs w:val="24"/>
          <w:vertAlign w:val="superscript"/>
        </w:rPr>
        <w:t>*ΔPM2.5</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p>
    <w:p w14:paraId="352E46DE" w14:textId="77777777" w:rsidR="006379F9" w:rsidRDefault="00000000">
      <w:pPr>
        <w:tabs>
          <w:tab w:val="center" w:pos="4680"/>
          <w:tab w:val="left" w:pos="762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p>
    <w:p w14:paraId="4B6193AE" w14:textId="77777777" w:rsidR="006379F9" w:rsidRDefault="00000000">
      <w:pPr>
        <w:numPr>
          <w:ilvl w:val="0"/>
          <w:numId w:val="1"/>
        </w:numPr>
        <w:pBdr>
          <w:top w:val="nil"/>
          <w:left w:val="nil"/>
          <w:bottom w:val="nil"/>
          <w:right w:val="nil"/>
          <w:between w:val="nil"/>
        </w:pBdr>
        <w:tabs>
          <w:tab w:val="center" w:pos="4680"/>
          <w:tab w:val="left" w:pos="7620"/>
        </w:tabs>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Pop is the population of interest (here, the residents of Kearney). </w:t>
      </w:r>
    </w:p>
    <w:p w14:paraId="796B5CAA" w14:textId="77777777" w:rsidR="006379F9" w:rsidRDefault="00000000">
      <w:pPr>
        <w:numPr>
          <w:ilvl w:val="0"/>
          <w:numId w:val="1"/>
        </w:numPr>
        <w:pBdr>
          <w:top w:val="nil"/>
          <w:left w:val="nil"/>
          <w:bottom w:val="nil"/>
          <w:right w:val="nil"/>
          <w:between w:val="nil"/>
        </w:pBdr>
        <w:tabs>
          <w:tab w:val="center" w:pos="4680"/>
          <w:tab w:val="left" w:pos="7620"/>
        </w:tabs>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Baseline</w:t>
      </w:r>
      <w:r>
        <w:rPr>
          <w:rFonts w:ascii="Times New Roman" w:eastAsia="Times New Roman" w:hAnsi="Times New Roman" w:cs="Times New Roman"/>
          <w:color w:val="000000"/>
          <w:sz w:val="24"/>
          <w:szCs w:val="24"/>
          <w:vertAlign w:val="subscript"/>
        </w:rPr>
        <w:t>Event</w:t>
      </w:r>
      <w:proofErr w:type="spellEnd"/>
      <w:r>
        <w:rPr>
          <w:rFonts w:ascii="Times New Roman" w:eastAsia="Times New Roman" w:hAnsi="Times New Roman" w:cs="Times New Roman"/>
          <w:color w:val="000000"/>
          <w:sz w:val="24"/>
          <w:szCs w:val="24"/>
          <w:vertAlign w:val="subscript"/>
        </w:rPr>
        <w:t xml:space="preserve"> </w:t>
      </w:r>
      <w:r>
        <w:rPr>
          <w:rFonts w:ascii="Times New Roman" w:eastAsia="Times New Roman" w:hAnsi="Times New Roman" w:cs="Times New Roman"/>
          <w:color w:val="000000"/>
          <w:sz w:val="24"/>
          <w:szCs w:val="24"/>
        </w:rPr>
        <w:t>is the annual average occurrence of the event. For example, Baseline</w:t>
      </w:r>
      <w:r>
        <w:rPr>
          <w:rFonts w:ascii="Times New Roman" w:eastAsia="Times New Roman" w:hAnsi="Times New Roman" w:cs="Times New Roman"/>
          <w:color w:val="000000"/>
          <w:sz w:val="24"/>
          <w:szCs w:val="24"/>
          <w:vertAlign w:val="subscript"/>
        </w:rPr>
        <w:t xml:space="preserve">Mortality </w:t>
      </w:r>
      <w:r>
        <w:rPr>
          <w:rFonts w:ascii="Times New Roman" w:eastAsia="Times New Roman" w:hAnsi="Times New Roman" w:cs="Times New Roman"/>
          <w:color w:val="000000"/>
          <w:sz w:val="24"/>
          <w:szCs w:val="24"/>
          <w:vertAlign w:val="superscript"/>
        </w:rPr>
        <w:t xml:space="preserve">  </w:t>
      </w:r>
      <w:r>
        <w:rPr>
          <w:rFonts w:ascii="Times New Roman" w:eastAsia="Times New Roman" w:hAnsi="Times New Roman" w:cs="Times New Roman"/>
          <w:color w:val="000000"/>
          <w:sz w:val="24"/>
          <w:szCs w:val="24"/>
        </w:rPr>
        <w:t xml:space="preserve">was estimated as </w:t>
      </w:r>
      <w:proofErr w:type="spellStart"/>
      <w:r>
        <w:rPr>
          <w:rFonts w:ascii="Times New Roman" w:eastAsia="Times New Roman" w:hAnsi="Times New Roman" w:cs="Times New Roman"/>
          <w:color w:val="000000"/>
          <w:sz w:val="24"/>
          <w:szCs w:val="24"/>
        </w:rPr>
        <w:t>aprox</w:t>
      </w:r>
      <w:proofErr w:type="spellEnd"/>
      <w:r>
        <w:rPr>
          <w:rFonts w:ascii="Times New Roman" w:eastAsia="Times New Roman" w:hAnsi="Times New Roman" w:cs="Times New Roman"/>
          <w:color w:val="000000"/>
          <w:sz w:val="24"/>
          <w:szCs w:val="24"/>
        </w:rPr>
        <w:t xml:space="preserve">. 733 per 100,000, meaning that on average 733 of 100,000 people per year die prematurely from all causes. </w:t>
      </w:r>
    </w:p>
    <w:p w14:paraId="26CED986" w14:textId="77777777" w:rsidR="006379F9"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ΔPM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is the average annual increase in PM</w:t>
      </w:r>
      <w:r>
        <w:rPr>
          <w:rFonts w:ascii="Times New Roman" w:eastAsia="Times New Roman" w:hAnsi="Times New Roman" w:cs="Times New Roman"/>
          <w:color w:val="000000"/>
          <w:sz w:val="24"/>
          <w:szCs w:val="24"/>
          <w:vertAlign w:val="subscript"/>
        </w:rPr>
        <w:t>2.5 due</w:t>
      </w:r>
      <w:r>
        <w:rPr>
          <w:rFonts w:ascii="Times New Roman" w:eastAsia="Times New Roman" w:hAnsi="Times New Roman" w:cs="Times New Roman"/>
          <w:color w:val="000000"/>
          <w:sz w:val="24"/>
          <w:szCs w:val="24"/>
        </w:rPr>
        <w:t xml:space="preserve"> to fires, measured in ug/m</w:t>
      </w:r>
      <w:r>
        <w:rPr>
          <w:rFonts w:ascii="Times New Roman" w:eastAsia="Times New Roman" w:hAnsi="Times New Roman" w:cs="Times New Roman"/>
          <w:color w:val="000000"/>
          <w:sz w:val="24"/>
          <w:szCs w:val="24"/>
          <w:vertAlign w:val="superscript"/>
        </w:rPr>
        <w:t xml:space="preserve">3 </w:t>
      </w:r>
      <w:r>
        <w:rPr>
          <w:rFonts w:ascii="Times New Roman" w:eastAsia="Times New Roman" w:hAnsi="Times New Roman" w:cs="Times New Roman"/>
          <w:color w:val="000000"/>
          <w:sz w:val="24"/>
          <w:szCs w:val="24"/>
        </w:rPr>
        <w:t xml:space="preserve">(derived from research question 2). </w:t>
      </w:r>
    </w:p>
    <w:p w14:paraId="687BB594" w14:textId="77777777" w:rsidR="006379F9"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Β</w:t>
      </w:r>
      <w:r>
        <w:rPr>
          <w:rFonts w:ascii="Times New Roman" w:eastAsia="Times New Roman" w:hAnsi="Times New Roman" w:cs="Times New Roman"/>
          <w:color w:val="000000"/>
          <w:sz w:val="24"/>
          <w:szCs w:val="24"/>
          <w:vertAlign w:val="subscript"/>
        </w:rPr>
        <w:t>Event</w:t>
      </w:r>
      <w:proofErr w:type="spellEnd"/>
      <w:r>
        <w:rPr>
          <w:rFonts w:ascii="Times New Roman" w:eastAsia="Times New Roman" w:hAnsi="Times New Roman" w:cs="Times New Roman"/>
          <w:color w:val="000000"/>
          <w:sz w:val="24"/>
          <w:szCs w:val="24"/>
          <w:vertAlign w:val="subscript"/>
        </w:rPr>
        <w:t xml:space="preserve"> </w:t>
      </w:r>
      <w:r>
        <w:rPr>
          <w:rFonts w:ascii="Times New Roman" w:eastAsia="Times New Roman" w:hAnsi="Times New Roman" w:cs="Times New Roman"/>
          <w:color w:val="000000"/>
          <w:sz w:val="24"/>
          <w:szCs w:val="24"/>
        </w:rPr>
        <w:t xml:space="preserve">is calculated as </w:t>
      </w:r>
      <w:proofErr w:type="spellStart"/>
      <w:r>
        <w:rPr>
          <w:rFonts w:ascii="Times New Roman" w:eastAsia="Times New Roman" w:hAnsi="Times New Roman" w:cs="Times New Roman"/>
          <w:color w:val="000000"/>
          <w:sz w:val="24"/>
          <w:szCs w:val="24"/>
        </w:rPr>
        <w:t>Β</w:t>
      </w:r>
      <w:proofErr w:type="gramStart"/>
      <w:r>
        <w:rPr>
          <w:rFonts w:ascii="Times New Roman" w:eastAsia="Times New Roman" w:hAnsi="Times New Roman" w:cs="Times New Roman"/>
          <w:color w:val="000000"/>
          <w:sz w:val="24"/>
          <w:szCs w:val="24"/>
          <w:vertAlign w:val="subscript"/>
        </w:rPr>
        <w:t>Event</w:t>
      </w:r>
      <w:proofErr w:type="spellEnd"/>
      <w:r>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color w:val="000000"/>
          <w:sz w:val="24"/>
          <w:szCs w:val="24"/>
        </w:rPr>
        <w:t xml:space="preserve"> ln (</w:t>
      </w:r>
      <w:proofErr w:type="spellStart"/>
      <w:r>
        <w:rPr>
          <w:rFonts w:ascii="Times New Roman" w:eastAsia="Times New Roman" w:hAnsi="Times New Roman" w:cs="Times New Roman"/>
          <w:color w:val="000000"/>
          <w:sz w:val="24"/>
          <w:szCs w:val="24"/>
        </w:rPr>
        <w:t>RR</w:t>
      </w:r>
      <w:r>
        <w:rPr>
          <w:rFonts w:ascii="Times New Roman" w:eastAsia="Times New Roman" w:hAnsi="Times New Roman" w:cs="Times New Roman"/>
          <w:color w:val="000000"/>
          <w:sz w:val="24"/>
          <w:szCs w:val="24"/>
          <w:vertAlign w:val="subscript"/>
        </w:rPr>
        <w:t>Event</w:t>
      </w:r>
      <w:proofErr w:type="spellEnd"/>
      <w:r>
        <w:rPr>
          <w:rFonts w:ascii="Times New Roman" w:eastAsia="Times New Roman" w:hAnsi="Times New Roman" w:cs="Times New Roman"/>
          <w:color w:val="000000"/>
          <w:sz w:val="24"/>
          <w:szCs w:val="24"/>
        </w:rPr>
        <w:t>)/10 and</w:t>
      </w:r>
    </w:p>
    <w:p w14:paraId="6CF1EF0A" w14:textId="77777777" w:rsidR="006379F9" w:rsidRDefault="00000000">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RR</w:t>
      </w:r>
      <w:r>
        <w:rPr>
          <w:rFonts w:ascii="Times New Roman" w:eastAsia="Times New Roman" w:hAnsi="Times New Roman" w:cs="Times New Roman"/>
          <w:color w:val="000000"/>
          <w:sz w:val="24"/>
          <w:szCs w:val="24"/>
          <w:vertAlign w:val="subscript"/>
        </w:rPr>
        <w:t>Event</w:t>
      </w:r>
      <w:proofErr w:type="spell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is the relative risk per increase in 10 ug/m</w:t>
      </w:r>
      <w:r>
        <w:rPr>
          <w:rFonts w:ascii="Times New Roman" w:eastAsia="Times New Roman" w:hAnsi="Times New Roman" w:cs="Times New Roman"/>
          <w:color w:val="000000"/>
          <w:sz w:val="24"/>
          <w:szCs w:val="24"/>
          <w:vertAlign w:val="superscript"/>
        </w:rPr>
        <w:t xml:space="preserve">3 </w:t>
      </w:r>
      <w:r>
        <w:rPr>
          <w:rFonts w:ascii="Times New Roman" w:eastAsia="Times New Roman" w:hAnsi="Times New Roman" w:cs="Times New Roman"/>
          <w:color w:val="000000"/>
          <w:sz w:val="24"/>
          <w:szCs w:val="24"/>
        </w:rPr>
        <w:t>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concentration, sourced from literature review. </w:t>
      </w:r>
    </w:p>
    <w:p w14:paraId="186C51A4"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Equation 1 is used by O’Dell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to estimate both asthma related ER visits and asthma related hospital visits caused by fire pollution. [15</w:t>
      </w:r>
      <w:proofErr w:type="gramStart"/>
      <w:r>
        <w:rPr>
          <w:rFonts w:ascii="Times New Roman" w:eastAsia="Times New Roman" w:hAnsi="Times New Roman" w:cs="Times New Roman"/>
          <w:sz w:val="24"/>
          <w:szCs w:val="24"/>
        </w:rPr>
        <w:t>]  It</w:t>
      </w:r>
      <w:proofErr w:type="gramEnd"/>
      <w:r>
        <w:rPr>
          <w:rFonts w:ascii="Times New Roman" w:eastAsia="Times New Roman" w:hAnsi="Times New Roman" w:cs="Times New Roman"/>
          <w:sz w:val="24"/>
          <w:szCs w:val="24"/>
        </w:rPr>
        <w:t xml:space="preserve"> is also used by Ford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to estimate premature mortality from </w:t>
      </w:r>
      <w:r>
        <w:rPr>
          <w:rFonts w:ascii="Times New Roman" w:eastAsia="Times New Roman" w:hAnsi="Times New Roman" w:cs="Times New Roman"/>
          <w:i/>
          <w:sz w:val="24"/>
          <w:szCs w:val="24"/>
        </w:rPr>
        <w:t>all</w:t>
      </w:r>
      <w:r>
        <w:rPr>
          <w:rFonts w:ascii="Times New Roman" w:eastAsia="Times New Roman" w:hAnsi="Times New Roman" w:cs="Times New Roman"/>
          <w:sz w:val="24"/>
          <w:szCs w:val="24"/>
        </w:rPr>
        <w:t xml:space="preserve"> causes (such as asthma, non-communicable diseases, lower respiratory infections) that can be exacerbated by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pollution. [9] For estimating premature mortality, O’Dell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used a somewhat more computationally challenging method than Equation 1, but I stick with the Equation 1 approach. Ford </w:t>
      </w:r>
      <w:r>
        <w:rPr>
          <w:rFonts w:ascii="Times New Roman" w:eastAsia="Times New Roman" w:hAnsi="Times New Roman" w:cs="Times New Roman"/>
          <w:i/>
          <w:sz w:val="24"/>
          <w:szCs w:val="24"/>
        </w:rPr>
        <w:t xml:space="preserve">et. </w:t>
      </w:r>
      <w:proofErr w:type="gramStart"/>
      <w:r>
        <w:rPr>
          <w:rFonts w:ascii="Times New Roman" w:eastAsia="Times New Roman" w:hAnsi="Times New Roman" w:cs="Times New Roman"/>
          <w:i/>
          <w:sz w:val="24"/>
          <w:szCs w:val="24"/>
        </w:rPr>
        <w:t>al</w:t>
      </w:r>
      <w:proofErr w:type="gram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noted that Equation 1 approach is a close approximation to more sophisticated methods in the range of </w:t>
      </w:r>
      <w:r>
        <w:rPr>
          <w:rFonts w:ascii="Times New Roman" w:eastAsia="Times New Roman" w:hAnsi="Times New Roman" w:cs="Times New Roman"/>
          <w:color w:val="000000"/>
          <w:sz w:val="24"/>
          <w:szCs w:val="24"/>
        </w:rPr>
        <w:t>PM</w:t>
      </w:r>
      <w:r>
        <w:rPr>
          <w:rFonts w:ascii="Times New Roman" w:eastAsia="Times New Roman" w:hAnsi="Times New Roman" w:cs="Times New Roman"/>
          <w:color w:val="000000"/>
          <w:sz w:val="24"/>
          <w:szCs w:val="24"/>
          <w:vertAlign w:val="subscript"/>
        </w:rPr>
        <w:t xml:space="preserve">2.5 </w:t>
      </w:r>
      <w:r>
        <w:rPr>
          <w:rFonts w:ascii="Times New Roman" w:eastAsia="Times New Roman" w:hAnsi="Times New Roman" w:cs="Times New Roman"/>
          <w:sz w:val="24"/>
          <w:szCs w:val="24"/>
        </w:rPr>
        <w:t xml:space="preserve">relevant to wildfires. [9] </w:t>
      </w:r>
    </w:p>
    <w:p w14:paraId="0E84AF90"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Baselines rates and relative risk ratios were based on empirically estimated values. With one exception, I used the same estimated values as those used by O’Dell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[15] which in turn were based on literature review and their own monte </w:t>
      </w:r>
      <w:proofErr w:type="spellStart"/>
      <w:r>
        <w:rPr>
          <w:rFonts w:ascii="Times New Roman" w:eastAsia="Times New Roman" w:hAnsi="Times New Roman" w:cs="Times New Roman"/>
          <w:sz w:val="24"/>
          <w:szCs w:val="24"/>
        </w:rPr>
        <w:t>carlo</w:t>
      </w:r>
      <w:proofErr w:type="spellEnd"/>
      <w:r>
        <w:rPr>
          <w:rFonts w:ascii="Times New Roman" w:eastAsia="Times New Roman" w:hAnsi="Times New Roman" w:cs="Times New Roman"/>
          <w:sz w:val="24"/>
          <w:szCs w:val="24"/>
        </w:rPr>
        <w:t xml:space="preserve"> estimations. The exception is related to the relative risk ratio for premature mortality, which I source from Ford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[9] </w:t>
      </w:r>
    </w:p>
    <w:p w14:paraId="134FD685" w14:textId="77777777" w:rsidR="006379F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1 – Baseline Rates Used in Health Impact Estimates</w:t>
      </w:r>
    </w:p>
    <w:tbl>
      <w:tblPr>
        <w:tblStyle w:val="a"/>
        <w:tblpPr w:leftFromText="180" w:rightFromText="180" w:vertAnchor="text" w:tblpXSpec="center" w:tblpY="1"/>
        <w:tblW w:w="553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16"/>
        <w:gridCol w:w="2116"/>
      </w:tblGrid>
      <w:tr w:rsidR="006379F9" w14:paraId="2A2A75FD" w14:textId="77777777" w:rsidTr="00701852">
        <w:trPr>
          <w:jc w:val="center"/>
        </w:trPr>
        <w:tc>
          <w:tcPr>
            <w:tcW w:w="3416" w:type="dxa"/>
            <w:shd w:val="clear" w:color="auto" w:fill="E8E8E8"/>
          </w:tcPr>
          <w:p w14:paraId="78E5706C" w14:textId="77777777" w:rsidR="006379F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Event</w:t>
            </w:r>
          </w:p>
        </w:tc>
        <w:tc>
          <w:tcPr>
            <w:tcW w:w="2116" w:type="dxa"/>
            <w:shd w:val="clear" w:color="auto" w:fill="E8E8E8"/>
          </w:tcPr>
          <w:p w14:paraId="1516E3B6" w14:textId="77777777" w:rsidR="006379F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Baseline Rate</w:t>
            </w:r>
            <w:r>
              <w:rPr>
                <w:rFonts w:ascii="Times New Roman" w:eastAsia="Times New Roman" w:hAnsi="Times New Roman" w:cs="Times New Roman"/>
                <w:b/>
                <w:sz w:val="24"/>
                <w:szCs w:val="24"/>
              </w:rPr>
              <w:br/>
              <w:t xml:space="preserve"> (per 100K people)</w:t>
            </w:r>
          </w:p>
        </w:tc>
      </w:tr>
      <w:tr w:rsidR="006379F9" w14:paraId="2BB6BD2B" w14:textId="77777777" w:rsidTr="00701852">
        <w:trPr>
          <w:jc w:val="center"/>
        </w:trPr>
        <w:tc>
          <w:tcPr>
            <w:tcW w:w="3416" w:type="dxa"/>
          </w:tcPr>
          <w:p w14:paraId="39FD3F94"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Asthma-Related ER Visits</w:t>
            </w:r>
          </w:p>
        </w:tc>
        <w:tc>
          <w:tcPr>
            <w:tcW w:w="2116" w:type="dxa"/>
          </w:tcPr>
          <w:p w14:paraId="437CF458" w14:textId="77777777" w:rsidR="006379F9"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625.7</w:t>
            </w:r>
          </w:p>
        </w:tc>
      </w:tr>
      <w:tr w:rsidR="006379F9" w14:paraId="02419237" w14:textId="77777777" w:rsidTr="00701852">
        <w:trPr>
          <w:jc w:val="center"/>
        </w:trPr>
        <w:tc>
          <w:tcPr>
            <w:tcW w:w="3416" w:type="dxa"/>
          </w:tcPr>
          <w:p w14:paraId="1C83F55D"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Asthma-Related Hospital Admits</w:t>
            </w:r>
          </w:p>
        </w:tc>
        <w:tc>
          <w:tcPr>
            <w:tcW w:w="2116" w:type="dxa"/>
          </w:tcPr>
          <w:p w14:paraId="0D68A2FE"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129.9</w:t>
            </w:r>
          </w:p>
        </w:tc>
      </w:tr>
      <w:tr w:rsidR="006379F9" w14:paraId="2E0B2821" w14:textId="77777777" w:rsidTr="00701852">
        <w:trPr>
          <w:jc w:val="center"/>
        </w:trPr>
        <w:tc>
          <w:tcPr>
            <w:tcW w:w="3416" w:type="dxa"/>
          </w:tcPr>
          <w:p w14:paraId="2892F457"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Premature Mortality (All causes)</w:t>
            </w:r>
          </w:p>
        </w:tc>
        <w:tc>
          <w:tcPr>
            <w:tcW w:w="2116" w:type="dxa"/>
          </w:tcPr>
          <w:p w14:paraId="28B47577" w14:textId="77777777" w:rsidR="006379F9"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732.9</w:t>
            </w:r>
          </w:p>
        </w:tc>
      </w:tr>
    </w:tbl>
    <w:p w14:paraId="7D0F41EB" w14:textId="77777777" w:rsidR="006379F9"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r>
    </w:p>
    <w:p w14:paraId="44DD2AC3" w14:textId="77777777" w:rsidR="00701852" w:rsidRDefault="00701852">
      <w:pPr>
        <w:jc w:val="center"/>
        <w:rPr>
          <w:rFonts w:ascii="Times New Roman" w:eastAsia="Times New Roman" w:hAnsi="Times New Roman" w:cs="Times New Roman"/>
          <w:b/>
          <w:sz w:val="24"/>
          <w:szCs w:val="24"/>
        </w:rPr>
      </w:pPr>
    </w:p>
    <w:p w14:paraId="69F10FCB" w14:textId="77777777" w:rsidR="00701852" w:rsidRDefault="00701852">
      <w:pPr>
        <w:jc w:val="center"/>
        <w:rPr>
          <w:rFonts w:ascii="Times New Roman" w:eastAsia="Times New Roman" w:hAnsi="Times New Roman" w:cs="Times New Roman"/>
          <w:b/>
          <w:sz w:val="24"/>
          <w:szCs w:val="24"/>
        </w:rPr>
      </w:pPr>
    </w:p>
    <w:p w14:paraId="3E4B9A56" w14:textId="77777777" w:rsidR="00701852" w:rsidRDefault="00701852">
      <w:pPr>
        <w:jc w:val="center"/>
        <w:rPr>
          <w:rFonts w:ascii="Times New Roman" w:eastAsia="Times New Roman" w:hAnsi="Times New Roman" w:cs="Times New Roman"/>
          <w:b/>
          <w:sz w:val="24"/>
          <w:szCs w:val="24"/>
        </w:rPr>
      </w:pPr>
    </w:p>
    <w:p w14:paraId="12023106" w14:textId="4914FAA2" w:rsidR="00701852" w:rsidRDefault="00000000" w:rsidP="0070185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Table 2 – </w:t>
      </w:r>
    </w:p>
    <w:p w14:paraId="4D60BC99" w14:textId="36CDD8C8" w:rsidR="006379F9"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Relative Risk Ratios in Health Impact Estimates</w:t>
      </w:r>
    </w:p>
    <w:tbl>
      <w:tblPr>
        <w:tblStyle w:val="a0"/>
        <w:tblW w:w="55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16"/>
        <w:gridCol w:w="636"/>
        <w:gridCol w:w="1456"/>
      </w:tblGrid>
      <w:tr w:rsidR="006379F9" w14:paraId="200819D6" w14:textId="77777777">
        <w:trPr>
          <w:jc w:val="center"/>
        </w:trPr>
        <w:tc>
          <w:tcPr>
            <w:tcW w:w="3416" w:type="dxa"/>
            <w:shd w:val="clear" w:color="auto" w:fill="E8E8E8"/>
          </w:tcPr>
          <w:p w14:paraId="13300689" w14:textId="77777777" w:rsidR="006379F9" w:rsidRDefault="00000000">
            <w:pPr>
              <w:rPr>
                <w:rFonts w:ascii="Times New Roman" w:eastAsia="Times New Roman" w:hAnsi="Times New Roman" w:cs="Times New Roman"/>
                <w:i/>
                <w:sz w:val="24"/>
                <w:szCs w:val="24"/>
              </w:rPr>
            </w:pPr>
            <w:r>
              <w:rPr>
                <w:rFonts w:ascii="Times New Roman" w:eastAsia="Times New Roman" w:hAnsi="Times New Roman" w:cs="Times New Roman"/>
                <w:sz w:val="24"/>
                <w:szCs w:val="24"/>
              </w:rPr>
              <w:t>Event</w:t>
            </w:r>
          </w:p>
        </w:tc>
        <w:tc>
          <w:tcPr>
            <w:tcW w:w="636" w:type="dxa"/>
            <w:shd w:val="clear" w:color="auto" w:fill="E8E8E8"/>
          </w:tcPr>
          <w:p w14:paraId="34777E27"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RR</w:t>
            </w:r>
          </w:p>
        </w:tc>
        <w:tc>
          <w:tcPr>
            <w:tcW w:w="1456" w:type="dxa"/>
            <w:shd w:val="clear" w:color="auto" w:fill="E8E8E8"/>
          </w:tcPr>
          <w:p w14:paraId="672F6379"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95% CI RR    </w:t>
            </w:r>
          </w:p>
        </w:tc>
      </w:tr>
      <w:tr w:rsidR="006379F9" w14:paraId="565DAA3B" w14:textId="77777777">
        <w:trPr>
          <w:jc w:val="center"/>
        </w:trPr>
        <w:tc>
          <w:tcPr>
            <w:tcW w:w="3416" w:type="dxa"/>
          </w:tcPr>
          <w:p w14:paraId="71D3EA66" w14:textId="77777777" w:rsidR="006379F9" w:rsidRDefault="00000000">
            <w:pPr>
              <w:rPr>
                <w:rFonts w:ascii="Times New Roman" w:eastAsia="Times New Roman" w:hAnsi="Times New Roman" w:cs="Times New Roman"/>
                <w:i/>
                <w:sz w:val="24"/>
                <w:szCs w:val="24"/>
              </w:rPr>
            </w:pPr>
            <w:r>
              <w:rPr>
                <w:rFonts w:ascii="Times New Roman" w:eastAsia="Times New Roman" w:hAnsi="Times New Roman" w:cs="Times New Roman"/>
                <w:sz w:val="24"/>
                <w:szCs w:val="24"/>
              </w:rPr>
              <w:t>Asthma-Related ER Visits</w:t>
            </w:r>
          </w:p>
        </w:tc>
        <w:tc>
          <w:tcPr>
            <w:tcW w:w="636" w:type="dxa"/>
          </w:tcPr>
          <w:p w14:paraId="69D44C14" w14:textId="77777777" w:rsidR="006379F9" w:rsidRDefault="00000000">
            <w:pPr>
              <w:rPr>
                <w:rFonts w:ascii="Times New Roman" w:eastAsia="Times New Roman" w:hAnsi="Times New Roman" w:cs="Times New Roman"/>
                <w:i/>
                <w:sz w:val="24"/>
                <w:szCs w:val="24"/>
              </w:rPr>
            </w:pPr>
            <w:r>
              <w:rPr>
                <w:rFonts w:ascii="Times New Roman" w:eastAsia="Times New Roman" w:hAnsi="Times New Roman" w:cs="Times New Roman"/>
                <w:color w:val="000000"/>
                <w:sz w:val="24"/>
                <w:szCs w:val="24"/>
              </w:rPr>
              <w:t>1.07</w:t>
            </w:r>
          </w:p>
        </w:tc>
        <w:tc>
          <w:tcPr>
            <w:tcW w:w="1456" w:type="dxa"/>
          </w:tcPr>
          <w:p w14:paraId="10779361" w14:textId="77777777" w:rsidR="006379F9" w:rsidRDefault="00000000">
            <w:pPr>
              <w:rPr>
                <w:rFonts w:ascii="Times New Roman" w:eastAsia="Times New Roman" w:hAnsi="Times New Roman" w:cs="Times New Roman"/>
                <w:i/>
                <w:sz w:val="24"/>
                <w:szCs w:val="24"/>
              </w:rPr>
            </w:pPr>
            <w:r>
              <w:rPr>
                <w:rFonts w:ascii="Times New Roman" w:eastAsia="Times New Roman" w:hAnsi="Times New Roman" w:cs="Times New Roman"/>
                <w:color w:val="000000"/>
                <w:sz w:val="24"/>
                <w:szCs w:val="24"/>
              </w:rPr>
              <w:t>(1.03 – 1.11)</w:t>
            </w:r>
          </w:p>
        </w:tc>
      </w:tr>
      <w:tr w:rsidR="006379F9" w14:paraId="0AAEC948" w14:textId="77777777">
        <w:trPr>
          <w:jc w:val="center"/>
        </w:trPr>
        <w:tc>
          <w:tcPr>
            <w:tcW w:w="3416" w:type="dxa"/>
          </w:tcPr>
          <w:p w14:paraId="625889E6" w14:textId="77777777" w:rsidR="006379F9" w:rsidRDefault="00000000">
            <w:pPr>
              <w:rPr>
                <w:rFonts w:ascii="Times New Roman" w:eastAsia="Times New Roman" w:hAnsi="Times New Roman" w:cs="Times New Roman"/>
                <w:i/>
                <w:sz w:val="24"/>
                <w:szCs w:val="24"/>
              </w:rPr>
            </w:pPr>
            <w:r>
              <w:rPr>
                <w:rFonts w:ascii="Times New Roman" w:eastAsia="Times New Roman" w:hAnsi="Times New Roman" w:cs="Times New Roman"/>
                <w:sz w:val="24"/>
                <w:szCs w:val="24"/>
              </w:rPr>
              <w:t>Asthma-Related Hospital Admits</w:t>
            </w:r>
          </w:p>
        </w:tc>
        <w:tc>
          <w:tcPr>
            <w:tcW w:w="636" w:type="dxa"/>
          </w:tcPr>
          <w:p w14:paraId="79AF2F0B" w14:textId="77777777" w:rsidR="006379F9" w:rsidRDefault="00000000">
            <w:pPr>
              <w:rPr>
                <w:rFonts w:ascii="Times New Roman" w:eastAsia="Times New Roman" w:hAnsi="Times New Roman" w:cs="Times New Roman"/>
                <w:i/>
                <w:sz w:val="24"/>
                <w:szCs w:val="24"/>
              </w:rPr>
            </w:pPr>
            <w:r>
              <w:rPr>
                <w:rFonts w:ascii="Times New Roman" w:eastAsia="Times New Roman" w:hAnsi="Times New Roman" w:cs="Times New Roman"/>
                <w:color w:val="000000"/>
                <w:sz w:val="24"/>
                <w:szCs w:val="24"/>
              </w:rPr>
              <w:t>1.08</w:t>
            </w:r>
          </w:p>
        </w:tc>
        <w:tc>
          <w:tcPr>
            <w:tcW w:w="1456" w:type="dxa"/>
          </w:tcPr>
          <w:p w14:paraId="50ACA7D0" w14:textId="77777777" w:rsidR="006379F9" w:rsidRDefault="00000000">
            <w:pPr>
              <w:rPr>
                <w:rFonts w:ascii="Times New Roman" w:eastAsia="Times New Roman" w:hAnsi="Times New Roman" w:cs="Times New Roman"/>
                <w:i/>
                <w:sz w:val="24"/>
                <w:szCs w:val="24"/>
              </w:rPr>
            </w:pPr>
            <w:r>
              <w:rPr>
                <w:rFonts w:ascii="Times New Roman" w:eastAsia="Times New Roman" w:hAnsi="Times New Roman" w:cs="Times New Roman"/>
                <w:color w:val="000000"/>
                <w:sz w:val="24"/>
                <w:szCs w:val="24"/>
              </w:rPr>
              <w:t>(1.03 – 1.14)</w:t>
            </w:r>
          </w:p>
        </w:tc>
      </w:tr>
      <w:tr w:rsidR="006379F9" w14:paraId="22E5F22B" w14:textId="77777777">
        <w:trPr>
          <w:jc w:val="center"/>
        </w:trPr>
        <w:tc>
          <w:tcPr>
            <w:tcW w:w="3416" w:type="dxa"/>
          </w:tcPr>
          <w:p w14:paraId="6E6C8627" w14:textId="77777777" w:rsidR="006379F9" w:rsidRDefault="00000000">
            <w:pPr>
              <w:rPr>
                <w:rFonts w:ascii="Times New Roman" w:eastAsia="Times New Roman" w:hAnsi="Times New Roman" w:cs="Times New Roman"/>
                <w:i/>
                <w:sz w:val="24"/>
                <w:szCs w:val="24"/>
              </w:rPr>
            </w:pPr>
            <w:r>
              <w:rPr>
                <w:rFonts w:ascii="Times New Roman" w:eastAsia="Times New Roman" w:hAnsi="Times New Roman" w:cs="Times New Roman"/>
                <w:sz w:val="24"/>
                <w:szCs w:val="24"/>
              </w:rPr>
              <w:t>Premature Mortality (All causes)</w:t>
            </w:r>
          </w:p>
        </w:tc>
        <w:tc>
          <w:tcPr>
            <w:tcW w:w="636" w:type="dxa"/>
            <w:vAlign w:val="bottom"/>
          </w:tcPr>
          <w:p w14:paraId="54636C72" w14:textId="77777777" w:rsidR="006379F9" w:rsidRDefault="00000000">
            <w:pPr>
              <w:rPr>
                <w:rFonts w:ascii="Times New Roman" w:eastAsia="Times New Roman" w:hAnsi="Times New Roman" w:cs="Times New Roman"/>
                <w:i/>
                <w:sz w:val="24"/>
                <w:szCs w:val="24"/>
              </w:rPr>
            </w:pPr>
            <w:r>
              <w:rPr>
                <w:rFonts w:ascii="Times New Roman" w:eastAsia="Times New Roman" w:hAnsi="Times New Roman" w:cs="Times New Roman"/>
                <w:color w:val="000000"/>
                <w:sz w:val="24"/>
                <w:szCs w:val="24"/>
              </w:rPr>
              <w:t>1.06</w:t>
            </w:r>
          </w:p>
        </w:tc>
        <w:tc>
          <w:tcPr>
            <w:tcW w:w="1456" w:type="dxa"/>
            <w:vAlign w:val="bottom"/>
          </w:tcPr>
          <w:p w14:paraId="05442902"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(1.04 -1.08)</w:t>
            </w:r>
          </w:p>
        </w:tc>
      </w:tr>
    </w:tbl>
    <w:p w14:paraId="6A881730" w14:textId="77777777" w:rsidR="006379F9" w:rsidRDefault="00000000">
      <w:pPr>
        <w:pStyle w:val="Heading3"/>
        <w:spacing w:after="0"/>
        <w:rPr>
          <w:rFonts w:ascii="Times New Roman" w:eastAsia="Times New Roman" w:hAnsi="Times New Roman" w:cs="Times New Roman"/>
          <w:i/>
          <w:sz w:val="24"/>
          <w:szCs w:val="24"/>
        </w:rPr>
      </w:pPr>
      <w:bookmarkStart w:id="21" w:name="_heading=h.4i7ojhp" w:colFirst="0" w:colLast="0"/>
      <w:bookmarkEnd w:id="21"/>
      <w:r>
        <w:rPr>
          <w:rFonts w:ascii="Times New Roman" w:eastAsia="Times New Roman" w:hAnsi="Times New Roman" w:cs="Times New Roman"/>
          <w:i/>
          <w:sz w:val="24"/>
          <w:szCs w:val="24"/>
        </w:rPr>
        <w:t>Findings</w:t>
      </w:r>
    </w:p>
    <w:p w14:paraId="01EE75CA"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expected, health impact estimates vary quite a bit by year and follow a cyclical pattern, just as the smoke impact estimates did. Health Impact Assessments are small in absolute numbers – typically less than one instance per year – when applied to the approximately thirty-thousand residents of Kearney, as shown in Figure 8. Gray shaded areas represent the 95% confidence interval of the estimates, calculated by using the relative risk ratios, and resulting Beta values, from the 95% CI range for estimated relative risk ratios in Table 2. On a cumulative basis, fire related PM2.5 pollution is estimated to have caused 5 premature deaths, 5 ER visits for asthma, and 1 additional hospital </w:t>
      </w:r>
      <w:proofErr w:type="gramStart"/>
      <w:r>
        <w:rPr>
          <w:rFonts w:ascii="Times New Roman" w:eastAsia="Times New Roman" w:hAnsi="Times New Roman" w:cs="Times New Roman"/>
          <w:sz w:val="24"/>
          <w:szCs w:val="24"/>
        </w:rPr>
        <w:t>admissions</w:t>
      </w:r>
      <w:proofErr w:type="gramEnd"/>
      <w:r>
        <w:rPr>
          <w:rFonts w:ascii="Times New Roman" w:eastAsia="Times New Roman" w:hAnsi="Times New Roman" w:cs="Times New Roman"/>
          <w:sz w:val="24"/>
          <w:szCs w:val="24"/>
        </w:rPr>
        <w:t xml:space="preserve"> for asthma.</w:t>
      </w:r>
    </w:p>
    <w:p w14:paraId="342988B2" w14:textId="77777777" w:rsidR="006379F9" w:rsidRDefault="00000000">
      <w:pPr>
        <w:keepNext/>
        <w:jc w:val="cente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 xml:space="preserve">Figure 8: Annual Fire Health Impacts by Cause 2006-2018, Residents of Kearney </w:t>
      </w:r>
    </w:p>
    <w:p w14:paraId="386DE4FE" w14:textId="77777777" w:rsidR="006379F9" w:rsidRDefault="00000000">
      <w:pPr>
        <w:jc w:val="center"/>
        <w:rPr>
          <w:rFonts w:ascii="Times New Roman" w:eastAsia="Times New Roman" w:hAnsi="Times New Roman" w:cs="Times New Roman"/>
          <w:b/>
          <w:color w:val="000000"/>
          <w:sz w:val="24"/>
          <w:szCs w:val="24"/>
          <w:u w:val="single"/>
        </w:rPr>
      </w:pPr>
      <w:r>
        <w:rPr>
          <w:noProof/>
        </w:rPr>
        <w:drawing>
          <wp:inline distT="0" distB="0" distL="0" distR="0" wp14:anchorId="66BB3E12" wp14:editId="38492483">
            <wp:extent cx="5522976" cy="2002536"/>
            <wp:effectExtent l="0" t="0" r="0" b="0"/>
            <wp:docPr id="9" name="image13.png" descr="A graph of a patient with a number of numbe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3.png" descr="A graph of a patient with a number of numbers&#10;&#10;Description automatically generated with medium confidence"/>
                    <pic:cNvPicPr preferRelativeResize="0"/>
                  </pic:nvPicPr>
                  <pic:blipFill>
                    <a:blip r:embed="rId26"/>
                    <a:srcRect/>
                    <a:stretch>
                      <a:fillRect/>
                    </a:stretch>
                  </pic:blipFill>
                  <pic:spPr>
                    <a:xfrm>
                      <a:off x="0" y="0"/>
                      <a:ext cx="5522976" cy="2002536"/>
                    </a:xfrm>
                    <a:prstGeom prst="rect">
                      <a:avLst/>
                    </a:prstGeom>
                    <a:ln/>
                  </pic:spPr>
                </pic:pic>
              </a:graphicData>
            </a:graphic>
          </wp:inline>
        </w:drawing>
      </w:r>
    </w:p>
    <w:p w14:paraId="6AF6A3F6" w14:textId="77777777" w:rsidR="006379F9" w:rsidRDefault="00000000">
      <w:pPr>
        <w:keepNext/>
        <w:jc w:val="cente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lastRenderedPageBreak/>
        <w:t>Figure 9: Cumulative Fire Health Impacts 2006-2018</w:t>
      </w:r>
      <w:r>
        <w:rPr>
          <w:rFonts w:ascii="Times New Roman" w:eastAsia="Times New Roman" w:hAnsi="Times New Roman" w:cs="Times New Roman"/>
          <w:b/>
          <w:color w:val="000000"/>
          <w:sz w:val="24"/>
          <w:szCs w:val="24"/>
          <w:u w:val="single"/>
        </w:rPr>
        <w:br/>
        <w:t xml:space="preserve">(Estimates in Red and 95% Confidence Interval in Blue) </w:t>
      </w:r>
    </w:p>
    <w:p w14:paraId="12FCFD58" w14:textId="77777777" w:rsidR="006379F9" w:rsidRDefault="00000000">
      <w:pPr>
        <w:jc w:val="center"/>
        <w:rPr>
          <w:rFonts w:ascii="Times New Roman" w:eastAsia="Times New Roman" w:hAnsi="Times New Roman" w:cs="Times New Roman"/>
          <w:sz w:val="24"/>
          <w:szCs w:val="24"/>
        </w:rPr>
      </w:pPr>
      <w:r>
        <w:rPr>
          <w:noProof/>
        </w:rPr>
        <w:drawing>
          <wp:inline distT="0" distB="0" distL="0" distR="0" wp14:anchorId="690A859C" wp14:editId="53B4B193">
            <wp:extent cx="5188749" cy="2006205"/>
            <wp:effectExtent l="0" t="0" r="0" b="0"/>
            <wp:docPr id="8" name="image7.png" descr="A graph of a number of individual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7.png" descr="A graph of a number of individuals&#10;&#10;Description automatically generated with medium confidence"/>
                    <pic:cNvPicPr preferRelativeResize="0"/>
                  </pic:nvPicPr>
                  <pic:blipFill>
                    <a:blip r:embed="rId27"/>
                    <a:srcRect/>
                    <a:stretch>
                      <a:fillRect/>
                    </a:stretch>
                  </pic:blipFill>
                  <pic:spPr>
                    <a:xfrm>
                      <a:off x="0" y="0"/>
                      <a:ext cx="5188749" cy="2006205"/>
                    </a:xfrm>
                    <a:prstGeom prst="rect">
                      <a:avLst/>
                    </a:prstGeom>
                    <a:ln/>
                  </pic:spPr>
                </pic:pic>
              </a:graphicData>
            </a:graphic>
          </wp:inline>
        </w:drawing>
      </w:r>
    </w:p>
    <w:p w14:paraId="0E8FDEE1" w14:textId="77777777" w:rsidR="006379F9" w:rsidRDefault="00000000">
      <w:pPr>
        <w:pStyle w:val="Heading2"/>
        <w:spacing w:after="0"/>
        <w:rPr>
          <w:rFonts w:ascii="Times New Roman" w:eastAsia="Times New Roman" w:hAnsi="Times New Roman" w:cs="Times New Roman"/>
          <w:b/>
          <w:sz w:val="24"/>
          <w:szCs w:val="24"/>
        </w:rPr>
      </w:pPr>
      <w:bookmarkStart w:id="22" w:name="_heading=h.2xcytpi" w:colFirst="0" w:colLast="0"/>
      <w:bookmarkEnd w:id="22"/>
      <w:r>
        <w:rPr>
          <w:rFonts w:ascii="Times New Roman" w:eastAsia="Times New Roman" w:hAnsi="Times New Roman" w:cs="Times New Roman"/>
          <w:b/>
          <w:sz w:val="24"/>
          <w:szCs w:val="24"/>
        </w:rPr>
        <w:t>R4: Comparison of Mortality by Cause</w:t>
      </w:r>
    </w:p>
    <w:p w14:paraId="40662346" w14:textId="77777777" w:rsidR="006379F9" w:rsidRDefault="00000000">
      <w:pPr>
        <w:pStyle w:val="Heading3"/>
        <w:spacing w:after="0"/>
        <w:rPr>
          <w:rFonts w:ascii="Times New Roman" w:eastAsia="Times New Roman" w:hAnsi="Times New Roman" w:cs="Times New Roman"/>
          <w:i/>
          <w:sz w:val="24"/>
          <w:szCs w:val="24"/>
        </w:rPr>
      </w:pPr>
      <w:bookmarkStart w:id="23" w:name="_heading=h.1ci93xb" w:colFirst="0" w:colLast="0"/>
      <w:bookmarkEnd w:id="23"/>
      <w:r>
        <w:rPr>
          <w:rFonts w:ascii="Times New Roman" w:eastAsia="Times New Roman" w:hAnsi="Times New Roman" w:cs="Times New Roman"/>
          <w:i/>
          <w:sz w:val="24"/>
          <w:szCs w:val="24"/>
        </w:rPr>
        <w:t>Methods</w:t>
      </w:r>
    </w:p>
    <w:p w14:paraId="2963FD7D"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place my R3 findings in context, I also estimated premature mortality of Kearney residents from selected other causes, including heart disease, traffic accidents, fire-arm related deaths, and homicides. As this data was only available at the state level, state-wide figures were scaled for Kearney using a ratio of Kearney population to the population of all of Nebraska. </w:t>
      </w:r>
    </w:p>
    <w:p w14:paraId="7C005BB4" w14:textId="77777777" w:rsidR="006379F9" w:rsidRDefault="00000000">
      <w:pPr>
        <w:pStyle w:val="Heading3"/>
        <w:spacing w:after="0"/>
        <w:rPr>
          <w:rFonts w:ascii="Times New Roman" w:eastAsia="Times New Roman" w:hAnsi="Times New Roman" w:cs="Times New Roman"/>
          <w:i/>
          <w:sz w:val="24"/>
          <w:szCs w:val="24"/>
        </w:rPr>
      </w:pPr>
      <w:bookmarkStart w:id="24" w:name="_heading=h.3whwml4" w:colFirst="0" w:colLast="0"/>
      <w:bookmarkEnd w:id="24"/>
      <w:r>
        <w:rPr>
          <w:rFonts w:ascii="Times New Roman" w:eastAsia="Times New Roman" w:hAnsi="Times New Roman" w:cs="Times New Roman"/>
          <w:i/>
          <w:sz w:val="24"/>
          <w:szCs w:val="24"/>
        </w:rPr>
        <w:t>Findings</w:t>
      </w:r>
    </w:p>
    <w:p w14:paraId="34CB0A8B"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Non-pollution health concerns may be of higher priority than fire pollution health concerns for the residents and city council of Kearney. For example, premature mortality due to heart disease is orders of magnitude more significant than premature mortality from fire pollution. Nonetheless, premature mortality from fire smoke is approaching the same general range as from causes, such as homicides, that often garner policymaker attention and intervention. Moreover, premature mortality from wildfires is likely to increase, as discussed in the next section. </w:t>
      </w:r>
    </w:p>
    <w:p w14:paraId="6C603D9A" w14:textId="77777777" w:rsidR="006379F9" w:rsidRDefault="00000000">
      <w:pPr>
        <w:keepNext/>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u w:val="single"/>
        </w:rPr>
        <w:t>Figure 10:</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u w:val="single"/>
        </w:rPr>
        <w:t>Premature Deaths by Cause, Kearney 2006-2018</w:t>
      </w:r>
    </w:p>
    <w:p w14:paraId="4328253F" w14:textId="77777777" w:rsidR="006379F9" w:rsidRDefault="00000000">
      <w:pPr>
        <w:jc w:val="center"/>
        <w:rPr>
          <w:rFonts w:ascii="Times New Roman" w:eastAsia="Times New Roman" w:hAnsi="Times New Roman" w:cs="Times New Roman"/>
          <w:b/>
          <w:color w:val="000000"/>
          <w:sz w:val="24"/>
          <w:szCs w:val="24"/>
        </w:rPr>
      </w:pPr>
      <w:r>
        <w:rPr>
          <w:noProof/>
        </w:rPr>
        <w:drawing>
          <wp:inline distT="0" distB="0" distL="0" distR="0" wp14:anchorId="560D3090" wp14:editId="530CEE2F">
            <wp:extent cx="4059936" cy="2176272"/>
            <wp:effectExtent l="0" t="0" r="0" b="0"/>
            <wp:docPr id="12" name="image2.jpg" descr="A graph with numbers and a b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jpg" descr="A graph with numbers and a bar&#10;&#10;Description automatically generated with medium confidence"/>
                    <pic:cNvPicPr preferRelativeResize="0"/>
                  </pic:nvPicPr>
                  <pic:blipFill>
                    <a:blip r:embed="rId28"/>
                    <a:srcRect/>
                    <a:stretch>
                      <a:fillRect/>
                    </a:stretch>
                  </pic:blipFill>
                  <pic:spPr>
                    <a:xfrm>
                      <a:off x="0" y="0"/>
                      <a:ext cx="4059936" cy="2176272"/>
                    </a:xfrm>
                    <a:prstGeom prst="rect">
                      <a:avLst/>
                    </a:prstGeom>
                    <a:ln/>
                  </pic:spPr>
                </pic:pic>
              </a:graphicData>
            </a:graphic>
          </wp:inline>
        </w:drawing>
      </w:r>
    </w:p>
    <w:p w14:paraId="7629B5BA" w14:textId="77777777" w:rsidR="006379F9" w:rsidRDefault="00000000">
      <w:pPr>
        <w:pStyle w:val="Heading2"/>
        <w:spacing w:after="0"/>
        <w:rPr>
          <w:rFonts w:ascii="Times New Roman" w:eastAsia="Times New Roman" w:hAnsi="Times New Roman" w:cs="Times New Roman"/>
          <w:b/>
          <w:sz w:val="24"/>
          <w:szCs w:val="24"/>
        </w:rPr>
      </w:pPr>
      <w:bookmarkStart w:id="25" w:name="_heading=h.2bn6wsx" w:colFirst="0" w:colLast="0"/>
      <w:bookmarkEnd w:id="25"/>
      <w:r>
        <w:rPr>
          <w:rFonts w:ascii="Times New Roman" w:eastAsia="Times New Roman" w:hAnsi="Times New Roman" w:cs="Times New Roman"/>
          <w:b/>
          <w:sz w:val="24"/>
          <w:szCs w:val="24"/>
        </w:rPr>
        <w:lastRenderedPageBreak/>
        <w:t>R5: Predicting Future Mortality from Fire Related PM</w:t>
      </w:r>
      <w:r>
        <w:rPr>
          <w:rFonts w:ascii="Times New Roman" w:eastAsia="Times New Roman" w:hAnsi="Times New Roman" w:cs="Times New Roman"/>
          <w:b/>
          <w:sz w:val="24"/>
          <w:szCs w:val="24"/>
          <w:vertAlign w:val="subscript"/>
        </w:rPr>
        <w:t>2.5</w:t>
      </w:r>
    </w:p>
    <w:p w14:paraId="392DAA97" w14:textId="77777777" w:rsidR="006379F9" w:rsidRDefault="00000000">
      <w:pPr>
        <w:pStyle w:val="Heading3"/>
        <w:spacing w:after="0"/>
        <w:rPr>
          <w:rFonts w:ascii="Times New Roman" w:eastAsia="Times New Roman" w:hAnsi="Times New Roman" w:cs="Times New Roman"/>
          <w:i/>
          <w:sz w:val="24"/>
          <w:szCs w:val="24"/>
        </w:rPr>
      </w:pPr>
      <w:bookmarkStart w:id="26" w:name="_heading=h.qsh70q" w:colFirst="0" w:colLast="0"/>
      <w:bookmarkEnd w:id="26"/>
      <w:r>
        <w:rPr>
          <w:rFonts w:ascii="Times New Roman" w:eastAsia="Times New Roman" w:hAnsi="Times New Roman" w:cs="Times New Roman"/>
          <w:i/>
          <w:sz w:val="24"/>
          <w:szCs w:val="24"/>
        </w:rPr>
        <w:t>Methods</w:t>
      </w:r>
    </w:p>
    <w:p w14:paraId="27F62CD0"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 predicted future premature mortality from fire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pollution in two steps. </w:t>
      </w:r>
      <w:r>
        <w:rPr>
          <w:rFonts w:ascii="Times New Roman" w:eastAsia="Times New Roman" w:hAnsi="Times New Roman" w:cs="Times New Roman"/>
          <w:i/>
          <w:sz w:val="24"/>
          <w:szCs w:val="24"/>
        </w:rPr>
        <w:t>First</w:t>
      </w:r>
      <w:r>
        <w:rPr>
          <w:rFonts w:ascii="Times New Roman" w:eastAsia="Times New Roman" w:hAnsi="Times New Roman" w:cs="Times New Roman"/>
          <w:sz w:val="24"/>
          <w:szCs w:val="24"/>
        </w:rPr>
        <w:t>, I predicted future annual fire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impacts based on the 13-year history of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health impacts from step R2, using a simple linear regression model: </w:t>
      </w:r>
    </w:p>
    <w:p w14:paraId="2A21E5C1" w14:textId="77777777" w:rsidR="006379F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Equation 2</w:t>
      </w:r>
      <w:r>
        <w:rPr>
          <w:rFonts w:ascii="Times New Roman" w:eastAsia="Times New Roman" w:hAnsi="Times New Roman" w:cs="Times New Roman"/>
          <w:sz w:val="24"/>
          <w:szCs w:val="24"/>
        </w:rPr>
        <w:t>: Fire Related PM</w:t>
      </w:r>
      <w:r>
        <w:rPr>
          <w:rFonts w:ascii="Times New Roman" w:eastAsia="Times New Roman" w:hAnsi="Times New Roman" w:cs="Times New Roman"/>
          <w:sz w:val="24"/>
          <w:szCs w:val="24"/>
          <w:vertAlign w:val="subscript"/>
        </w:rPr>
        <w:t xml:space="preserve">2.5 </w:t>
      </w:r>
      <w:r>
        <w:rPr>
          <w:rFonts w:ascii="Times New Roman" w:eastAsia="Times New Roman" w:hAnsi="Times New Roman" w:cs="Times New Roman"/>
          <w:sz w:val="24"/>
          <w:szCs w:val="24"/>
        </w:rPr>
        <w:t>= Β</w:t>
      </w:r>
      <w:r>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rPr>
        <w:t xml:space="preserve"> + Β</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Year + ϵ</w:t>
      </w:r>
    </w:p>
    <w:p w14:paraId="7177EDCF"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Notably, the linear model assumes no autocorrelation between the observed Fire Related PM</w:t>
      </w:r>
      <w:r>
        <w:rPr>
          <w:rFonts w:ascii="Times New Roman" w:eastAsia="Times New Roman" w:hAnsi="Times New Roman" w:cs="Times New Roman"/>
          <w:sz w:val="24"/>
          <w:szCs w:val="24"/>
          <w:vertAlign w:val="subscript"/>
        </w:rPr>
        <w:t xml:space="preserve">2.5 </w:t>
      </w:r>
      <w:r>
        <w:rPr>
          <w:rFonts w:ascii="Times New Roman" w:eastAsia="Times New Roman" w:hAnsi="Times New Roman" w:cs="Times New Roman"/>
          <w:sz w:val="24"/>
          <w:szCs w:val="24"/>
        </w:rPr>
        <w:t xml:space="preserve">values from year to year, an assumption which is violated. Both fire data and the resulting pollution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cyclical. If a longer time series were available, more sophisticated methods, such as ARIMA models might be more appropriate for modeling future impact. Given the relative data sparsity, however, I chose the </w:t>
      </w:r>
      <w:proofErr w:type="gramStart"/>
      <w:r>
        <w:rPr>
          <w:rFonts w:ascii="Times New Roman" w:eastAsia="Times New Roman" w:hAnsi="Times New Roman" w:cs="Times New Roman"/>
          <w:sz w:val="24"/>
          <w:szCs w:val="24"/>
        </w:rPr>
        <w:t>more simple</w:t>
      </w:r>
      <w:proofErr w:type="gramEnd"/>
      <w:r>
        <w:rPr>
          <w:rFonts w:ascii="Times New Roman" w:eastAsia="Times New Roman" w:hAnsi="Times New Roman" w:cs="Times New Roman"/>
          <w:sz w:val="24"/>
          <w:szCs w:val="24"/>
        </w:rPr>
        <w:t xml:space="preserve">, linear model. Future predictions should be viewed with skepticism given the data and model limitations. </w:t>
      </w:r>
    </w:p>
    <w:p w14:paraId="20EB1018"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Second, </w:t>
      </w:r>
      <w:r>
        <w:rPr>
          <w:rFonts w:ascii="Times New Roman" w:eastAsia="Times New Roman" w:hAnsi="Times New Roman" w:cs="Times New Roman"/>
          <w:sz w:val="24"/>
          <w:szCs w:val="24"/>
        </w:rPr>
        <w:t>I used the predicted Fire Related PM</w:t>
      </w:r>
      <w:r>
        <w:rPr>
          <w:rFonts w:ascii="Times New Roman" w:eastAsia="Times New Roman" w:hAnsi="Times New Roman" w:cs="Times New Roman"/>
          <w:sz w:val="24"/>
          <w:szCs w:val="24"/>
          <w:vertAlign w:val="subscript"/>
        </w:rPr>
        <w:t xml:space="preserve">2.5 </w:t>
      </w:r>
      <w:r>
        <w:rPr>
          <w:rFonts w:ascii="Times New Roman" w:eastAsia="Times New Roman" w:hAnsi="Times New Roman" w:cs="Times New Roman"/>
          <w:sz w:val="24"/>
          <w:szCs w:val="24"/>
        </w:rPr>
        <w:t>estimates as inputs to the Health Impact Equations discussed in step R3. Notably, this layered on a second level of uncertainty. I estimated uncertainty by creating 5000 bootstrapped samples from the 13 years of historical fire related impact data. For each sample I performed a multi-step process. (1) I performed a regression analysis on the bootstrapped sample and used the results to predict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in future years. (2) To select the </w:t>
      </w:r>
      <w:proofErr w:type="spellStart"/>
      <w:r>
        <w:rPr>
          <w:rFonts w:ascii="Times New Roman" w:eastAsia="Times New Roman" w:hAnsi="Times New Roman" w:cs="Times New Roman"/>
          <w:sz w:val="24"/>
          <w:szCs w:val="24"/>
        </w:rPr>
        <w:t>Beta</w:t>
      </w:r>
      <w:r>
        <w:rPr>
          <w:rFonts w:ascii="Times New Roman" w:eastAsia="Times New Roman" w:hAnsi="Times New Roman" w:cs="Times New Roman"/>
          <w:sz w:val="24"/>
          <w:szCs w:val="24"/>
          <w:vertAlign w:val="subscript"/>
        </w:rPr>
        <w:t>Mortality</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to be used in Equation 1, I randomly sampled a relative risk ration from a normal distribution centered at the point estimate of the mortality relative risk ratio in Table 2 (1.06) and with standard deviations derived from the 95% Confidence interval listed in Table 2 (1.04 – 1.08). I used the sampled relative risk ratio to calculate the </w:t>
      </w:r>
      <w:proofErr w:type="spellStart"/>
      <w:r>
        <w:rPr>
          <w:rFonts w:ascii="Times New Roman" w:eastAsia="Times New Roman" w:hAnsi="Times New Roman" w:cs="Times New Roman"/>
          <w:sz w:val="24"/>
          <w:szCs w:val="24"/>
        </w:rPr>
        <w:t>Beta</w:t>
      </w:r>
      <w:r>
        <w:rPr>
          <w:rFonts w:ascii="Times New Roman" w:eastAsia="Times New Roman" w:hAnsi="Times New Roman" w:cs="Times New Roman"/>
          <w:sz w:val="24"/>
          <w:szCs w:val="24"/>
          <w:vertAlign w:val="subscript"/>
        </w:rPr>
        <w:t>Mortality</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to be used with the predictions in step 1. (3) Using the combined sample data from steps (1) and (2) I calculated the premature mortality in future years. I used the results from these bootstrap samples to construct 95% confidence intervals. </w:t>
      </w:r>
    </w:p>
    <w:p w14:paraId="74D51FCA" w14:textId="77777777" w:rsidR="006379F9" w:rsidRDefault="00000000">
      <w:pPr>
        <w:pStyle w:val="Heading3"/>
        <w:spacing w:after="0"/>
        <w:rPr>
          <w:rFonts w:ascii="Times New Roman" w:eastAsia="Times New Roman" w:hAnsi="Times New Roman" w:cs="Times New Roman"/>
          <w:i/>
          <w:sz w:val="24"/>
          <w:szCs w:val="24"/>
        </w:rPr>
      </w:pPr>
      <w:bookmarkStart w:id="27" w:name="_heading=h.3as4poj" w:colFirst="0" w:colLast="0"/>
      <w:bookmarkEnd w:id="27"/>
      <w:r>
        <w:rPr>
          <w:rFonts w:ascii="Times New Roman" w:eastAsia="Times New Roman" w:hAnsi="Times New Roman" w:cs="Times New Roman"/>
          <w:i/>
          <w:sz w:val="24"/>
          <w:szCs w:val="24"/>
        </w:rPr>
        <w:t>Findings</w:t>
      </w:r>
    </w:p>
    <w:p w14:paraId="2F3175A1"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linear regression revealed only a modest correlation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=.33) between fire related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and year. Using the regression model to predict future annual fire pollution and using those results to predict future health impacts added another layer of uncertainty (Figure 12). Future estimates should therefore be viewed with caution. Nonetheless, the available evidence does suggest that fire related pollution, and the resulting health impacts, are increasing over time. </w:t>
      </w:r>
    </w:p>
    <w:p w14:paraId="177A7509" w14:textId="77777777" w:rsidR="006379F9" w:rsidRDefault="00000000">
      <w:pPr>
        <w:keepNext/>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u w:val="single"/>
        </w:rPr>
        <w:lastRenderedPageBreak/>
        <w:t>Figure 11:</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u w:val="single"/>
        </w:rPr>
        <w:t>Average Annual Fire Related PM</w:t>
      </w:r>
      <w:r>
        <w:rPr>
          <w:rFonts w:ascii="Times New Roman" w:eastAsia="Times New Roman" w:hAnsi="Times New Roman" w:cs="Times New Roman"/>
          <w:b/>
          <w:color w:val="000000"/>
          <w:sz w:val="24"/>
          <w:szCs w:val="24"/>
          <w:u w:val="single"/>
          <w:vertAlign w:val="subscript"/>
        </w:rPr>
        <w:t>2.5</w:t>
      </w:r>
      <w:r>
        <w:rPr>
          <w:rFonts w:ascii="Times New Roman" w:eastAsia="Times New Roman" w:hAnsi="Times New Roman" w:cs="Times New Roman"/>
          <w:b/>
          <w:color w:val="000000"/>
          <w:sz w:val="24"/>
          <w:szCs w:val="24"/>
          <w:u w:val="single"/>
        </w:rPr>
        <w:t xml:space="preserve"> Regression vs. Year and a Constant</w:t>
      </w:r>
    </w:p>
    <w:p w14:paraId="4FE8A20D" w14:textId="77777777" w:rsidR="006379F9" w:rsidRDefault="00000000">
      <w:pPr>
        <w:jc w:val="center"/>
        <w:rPr>
          <w:rFonts w:ascii="Times New Roman" w:eastAsia="Times New Roman" w:hAnsi="Times New Roman" w:cs="Times New Roman"/>
          <w:sz w:val="24"/>
          <w:szCs w:val="24"/>
        </w:rPr>
      </w:pPr>
      <w:r>
        <w:rPr>
          <w:noProof/>
        </w:rPr>
        <w:drawing>
          <wp:inline distT="0" distB="0" distL="0" distR="0" wp14:anchorId="321A742A" wp14:editId="3BE74919">
            <wp:extent cx="4690872" cy="1892808"/>
            <wp:effectExtent l="0" t="0" r="0" b="0"/>
            <wp:docPr id="10" name="image14.png" descr="A graph with a red line and blue dot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graph with a red line and blue dots&#10;&#10;Description automatically generated"/>
                    <pic:cNvPicPr preferRelativeResize="0"/>
                  </pic:nvPicPr>
                  <pic:blipFill>
                    <a:blip r:embed="rId29"/>
                    <a:srcRect/>
                    <a:stretch>
                      <a:fillRect/>
                    </a:stretch>
                  </pic:blipFill>
                  <pic:spPr>
                    <a:xfrm>
                      <a:off x="0" y="0"/>
                      <a:ext cx="4690872" cy="1892808"/>
                    </a:xfrm>
                    <a:prstGeom prst="rect">
                      <a:avLst/>
                    </a:prstGeom>
                    <a:ln/>
                  </pic:spPr>
                </pic:pic>
              </a:graphicData>
            </a:graphic>
          </wp:inline>
        </w:drawing>
      </w:r>
    </w:p>
    <w:p w14:paraId="2A9DA703" w14:textId="77777777" w:rsidR="006379F9" w:rsidRDefault="00000000">
      <w:pPr>
        <w:keepNext/>
        <w:jc w:val="cente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Figure 12: Predicted Annual Premature Mortality from Fire Related PM</w:t>
      </w:r>
      <w:r>
        <w:rPr>
          <w:rFonts w:ascii="Times New Roman" w:eastAsia="Times New Roman" w:hAnsi="Times New Roman" w:cs="Times New Roman"/>
          <w:b/>
          <w:color w:val="000000"/>
          <w:sz w:val="24"/>
          <w:szCs w:val="24"/>
          <w:u w:val="single"/>
          <w:vertAlign w:val="subscript"/>
        </w:rPr>
        <w:t>2.5</w:t>
      </w:r>
      <w:r>
        <w:rPr>
          <w:rFonts w:ascii="Times New Roman" w:eastAsia="Times New Roman" w:hAnsi="Times New Roman" w:cs="Times New Roman"/>
          <w:b/>
          <w:color w:val="000000"/>
          <w:sz w:val="24"/>
          <w:szCs w:val="24"/>
          <w:u w:val="single"/>
        </w:rPr>
        <w:t xml:space="preserve"> </w:t>
      </w:r>
    </w:p>
    <w:p w14:paraId="7D1CF334" w14:textId="77777777" w:rsidR="006379F9" w:rsidRDefault="00000000">
      <w:pPr>
        <w:keepNext/>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32EC15C1" wp14:editId="260B6681">
            <wp:extent cx="5057374" cy="2012992"/>
            <wp:effectExtent l="0" t="0" r="0" b="0"/>
            <wp:docPr id="11" name="image11.png" descr="A graph with a line going u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graph with a line going up&#10;&#10;Description automatically generated"/>
                    <pic:cNvPicPr preferRelativeResize="0"/>
                  </pic:nvPicPr>
                  <pic:blipFill>
                    <a:blip r:embed="rId30"/>
                    <a:srcRect/>
                    <a:stretch>
                      <a:fillRect/>
                    </a:stretch>
                  </pic:blipFill>
                  <pic:spPr>
                    <a:xfrm>
                      <a:off x="0" y="0"/>
                      <a:ext cx="5057374" cy="2012992"/>
                    </a:xfrm>
                    <a:prstGeom prst="rect">
                      <a:avLst/>
                    </a:prstGeom>
                    <a:ln/>
                  </pic:spPr>
                </pic:pic>
              </a:graphicData>
            </a:graphic>
          </wp:inline>
        </w:drawing>
      </w:r>
    </w:p>
    <w:p w14:paraId="5AAB1F47" w14:textId="77777777" w:rsidR="006379F9" w:rsidRDefault="00000000">
      <w:pPr>
        <w:pStyle w:val="Heading2"/>
        <w:spacing w:after="0"/>
        <w:rPr>
          <w:rFonts w:ascii="Times New Roman" w:eastAsia="Times New Roman" w:hAnsi="Times New Roman" w:cs="Times New Roman"/>
          <w:b/>
          <w:sz w:val="24"/>
          <w:szCs w:val="24"/>
        </w:rPr>
      </w:pPr>
      <w:bookmarkStart w:id="28" w:name="_heading=h.1pxezwc" w:colFirst="0" w:colLast="0"/>
      <w:bookmarkEnd w:id="28"/>
      <w:r>
        <w:rPr>
          <w:rFonts w:ascii="Times New Roman" w:eastAsia="Times New Roman" w:hAnsi="Times New Roman" w:cs="Times New Roman"/>
          <w:b/>
          <w:sz w:val="24"/>
          <w:szCs w:val="24"/>
        </w:rPr>
        <w:t>R6: Predicting Future Mortality from PM</w:t>
      </w:r>
      <w:r>
        <w:rPr>
          <w:rFonts w:ascii="Times New Roman" w:eastAsia="Times New Roman" w:hAnsi="Times New Roman" w:cs="Times New Roman"/>
          <w:b/>
          <w:sz w:val="24"/>
          <w:szCs w:val="24"/>
          <w:vertAlign w:val="subscript"/>
        </w:rPr>
        <w:t>2.5</w:t>
      </w:r>
      <w:r>
        <w:rPr>
          <w:rFonts w:ascii="Times New Roman" w:eastAsia="Times New Roman" w:hAnsi="Times New Roman" w:cs="Times New Roman"/>
          <w:b/>
          <w:sz w:val="24"/>
          <w:szCs w:val="24"/>
        </w:rPr>
        <w:t xml:space="preserve"> &amp; Wildfire Attribute Data </w:t>
      </w:r>
    </w:p>
    <w:p w14:paraId="71DBDDB4" w14:textId="77777777" w:rsidR="006379F9" w:rsidRDefault="00000000">
      <w:pPr>
        <w:pStyle w:val="Heading3"/>
        <w:spacing w:after="0"/>
        <w:rPr>
          <w:rFonts w:ascii="Times New Roman" w:eastAsia="Times New Roman" w:hAnsi="Times New Roman" w:cs="Times New Roman"/>
          <w:i/>
          <w:sz w:val="24"/>
          <w:szCs w:val="24"/>
        </w:rPr>
      </w:pPr>
      <w:bookmarkStart w:id="29" w:name="_heading=h.49x2ik5" w:colFirst="0" w:colLast="0"/>
      <w:bookmarkEnd w:id="29"/>
      <w:r>
        <w:rPr>
          <w:rFonts w:ascii="Times New Roman" w:eastAsia="Times New Roman" w:hAnsi="Times New Roman" w:cs="Times New Roman"/>
          <w:i/>
          <w:sz w:val="24"/>
          <w:szCs w:val="24"/>
        </w:rPr>
        <w:t>Methods</w:t>
      </w:r>
    </w:p>
    <w:p w14:paraId="1AD52659"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explored creating a model of smoke impact by combining observed PM2.5 levels for the 13 years available with the longer time series of fire attribute data. </w:t>
      </w:r>
      <w:r>
        <w:rPr>
          <w:rFonts w:ascii="Times New Roman" w:eastAsia="Times New Roman" w:hAnsi="Times New Roman" w:cs="Times New Roman"/>
          <w:i/>
          <w:sz w:val="24"/>
          <w:szCs w:val="24"/>
        </w:rPr>
        <w:t>First</w:t>
      </w:r>
      <w:r>
        <w:rPr>
          <w:rFonts w:ascii="Times New Roman" w:eastAsia="Times New Roman" w:hAnsi="Times New Roman" w:cs="Times New Roman"/>
          <w:sz w:val="24"/>
          <w:szCs w:val="24"/>
        </w:rPr>
        <w:t xml:space="preserve">, I created a model for smoke impacts, based on reasonable assumptions regarding how factors such as size and distance impacted smoke pollution on Kearney: </w:t>
      </w:r>
    </w:p>
    <w:p w14:paraId="7E2CE3CB" w14:textId="53C2CED3" w:rsidR="006379F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Equation3</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Pollution</w:t>
      </w:r>
      <w:r>
        <w:rPr>
          <w:rFonts w:ascii="Times New Roman" w:eastAsia="Times New Roman" w:hAnsi="Times New Roman" w:cs="Times New Roman"/>
          <w:sz w:val="24"/>
          <w:szCs w:val="24"/>
          <w:vertAlign w:val="subscript"/>
        </w:rPr>
        <w:t>Fire</w:t>
      </w:r>
      <w:proofErr w:type="spellEnd"/>
      <w:r>
        <w:rPr>
          <w:rFonts w:ascii="Times New Roman" w:eastAsia="Times New Roman" w:hAnsi="Times New Roman" w:cs="Times New Roman"/>
          <w:sz w:val="24"/>
          <w:szCs w:val="24"/>
        </w:rPr>
        <w:t xml:space="preserve"> = b*(</w:t>
      </w:r>
      <w:proofErr w:type="spellStart"/>
      <w:r>
        <w:rPr>
          <w:rFonts w:ascii="Times New Roman" w:eastAsia="Times New Roman" w:hAnsi="Times New Roman" w:cs="Times New Roman"/>
          <w:sz w:val="24"/>
          <w:szCs w:val="24"/>
        </w:rPr>
        <w:t>Acres_</w:t>
      </w:r>
      <w:proofErr w:type="gramStart"/>
      <w:r>
        <w:rPr>
          <w:rFonts w:ascii="Times New Roman" w:eastAsia="Times New Roman" w:hAnsi="Times New Roman" w:cs="Times New Roman"/>
          <w:sz w:val="24"/>
          <w:szCs w:val="24"/>
        </w:rPr>
        <w:t>Burned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Size_Factor</w:t>
      </w:r>
      <w:proofErr w:type="spellEnd"/>
      <w:r>
        <w:rPr>
          <w:rFonts w:ascii="Times New Roman" w:eastAsia="Times New Roman" w:hAnsi="Times New Roman" w:cs="Times New Roman"/>
          <w:sz w:val="24"/>
          <w:szCs w:val="24"/>
        </w:rPr>
        <w:t>)</w:t>
      </w:r>
      <w:r w:rsidR="00701852">
        <w:rPr>
          <w:rFonts w:ascii="Times New Roman" w:eastAsia="Times New Roman" w:hAnsi="Times New Roman" w:cs="Times New Roman"/>
          <w:sz w:val="24"/>
          <w:szCs w:val="24"/>
        </w:rPr>
        <w:t>/</w:t>
      </w:r>
      <w:r>
        <w:rPr>
          <w:rFonts w:ascii="Times New Roman" w:eastAsia="Times New Roman" w:hAnsi="Times New Roman" w:cs="Times New Roman"/>
          <w:sz w:val="24"/>
          <w:szCs w:val="24"/>
        </w:rPr>
        <w:t>(Distance)^(</w:t>
      </w:r>
      <w:proofErr w:type="spellStart"/>
      <w:r>
        <w:rPr>
          <w:rFonts w:ascii="Times New Roman" w:eastAsia="Times New Roman" w:hAnsi="Times New Roman" w:cs="Times New Roman"/>
          <w:sz w:val="24"/>
          <w:szCs w:val="24"/>
        </w:rPr>
        <w:t>Distance_Factor</w:t>
      </w:r>
      <w:proofErr w:type="spellEnd"/>
      <w:r>
        <w:rPr>
          <w:rFonts w:ascii="Times New Roman" w:eastAsia="Times New Roman" w:hAnsi="Times New Roman" w:cs="Times New Roman"/>
          <w:sz w:val="24"/>
          <w:szCs w:val="24"/>
        </w:rPr>
        <w:t>)</w:t>
      </w:r>
    </w:p>
    <w:p w14:paraId="1B2BDD2E"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p>
    <w:p w14:paraId="7CD1000E" w14:textId="77777777" w:rsidR="006379F9"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 is the "discount rate" applied to fires that were a prescribed burn. It is reasonable to assume that fires that are a prescribed burn contribute less to smoke pollution because they are (one would hope) likely set at times when conditions are more favorable in terms of carrying smoke away from population centers, more often set out of "fire season", and managed for intensity. The default value is set at 0.8 based on research showing that prescribed wildfires do contribute significantly to overall pollution; however more empirical research is required to understand the appropriate discount rate. In any event, I </w:t>
      </w:r>
      <w:r>
        <w:rPr>
          <w:rFonts w:ascii="Times New Roman" w:eastAsia="Times New Roman" w:hAnsi="Times New Roman" w:cs="Times New Roman"/>
          <w:color w:val="000000"/>
          <w:sz w:val="24"/>
          <w:szCs w:val="24"/>
        </w:rPr>
        <w:lastRenderedPageBreak/>
        <w:t>use the data from observed PM</w:t>
      </w:r>
      <w:r>
        <w:rPr>
          <w:rFonts w:ascii="Times New Roman" w:eastAsia="Times New Roman" w:hAnsi="Times New Roman" w:cs="Times New Roman"/>
          <w:color w:val="000000"/>
          <w:sz w:val="24"/>
          <w:szCs w:val="24"/>
          <w:vertAlign w:val="subscript"/>
        </w:rPr>
        <w:t xml:space="preserve">2.5 </w:t>
      </w:r>
      <w:r>
        <w:rPr>
          <w:rFonts w:ascii="Times New Roman" w:eastAsia="Times New Roman" w:hAnsi="Times New Roman" w:cs="Times New Roman"/>
          <w:color w:val="000000"/>
          <w:sz w:val="24"/>
          <w:szCs w:val="24"/>
        </w:rPr>
        <w:t>levels to help determine this value more precisely.</w:t>
      </w:r>
      <w:r>
        <w:rPr>
          <w:rFonts w:ascii="Times New Roman" w:eastAsia="Times New Roman" w:hAnsi="Times New Roman" w:cs="Times New Roman"/>
          <w:color w:val="000000"/>
          <w:sz w:val="24"/>
          <w:szCs w:val="24"/>
        </w:rPr>
        <w:br/>
      </w:r>
    </w:p>
    <w:p w14:paraId="78FC0AD3" w14:textId="77777777" w:rsidR="006379F9" w:rsidRDefault="0000000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PM</w:t>
      </w:r>
      <w:r>
        <w:rPr>
          <w:rFonts w:ascii="Times New Roman" w:eastAsia="Times New Roman" w:hAnsi="Times New Roman" w:cs="Times New Roman"/>
          <w:color w:val="000000"/>
          <w:sz w:val="24"/>
          <w:szCs w:val="24"/>
          <w:vertAlign w:val="subscript"/>
        </w:rPr>
        <w:t xml:space="preserve">2.5 </w:t>
      </w:r>
      <w:r>
        <w:rPr>
          <w:rFonts w:ascii="Times New Roman" w:eastAsia="Times New Roman" w:hAnsi="Times New Roman" w:cs="Times New Roman"/>
          <w:color w:val="000000"/>
          <w:sz w:val="24"/>
          <w:szCs w:val="24"/>
        </w:rPr>
        <w:t xml:space="preserve">levels are assumed to vary linearly with the number of acres burned, thus </w:t>
      </w:r>
      <w:proofErr w:type="spellStart"/>
      <w:r>
        <w:rPr>
          <w:rFonts w:ascii="Times New Roman" w:eastAsia="Times New Roman" w:hAnsi="Times New Roman" w:cs="Times New Roman"/>
          <w:color w:val="000000"/>
          <w:sz w:val="24"/>
          <w:szCs w:val="24"/>
        </w:rPr>
        <w:t>Size_Factor</w:t>
      </w:r>
      <w:proofErr w:type="spellEnd"/>
      <w:r>
        <w:rPr>
          <w:rFonts w:ascii="Times New Roman" w:eastAsia="Times New Roman" w:hAnsi="Times New Roman" w:cs="Times New Roman"/>
          <w:color w:val="000000"/>
          <w:sz w:val="24"/>
          <w:szCs w:val="24"/>
        </w:rPr>
        <w:t xml:space="preserve"> has a default value of 1. A linear relationship is a reasonable assumption but could be wrong. For example, perhaps "big" fires are hotter at their center and throw off more smoke per acre. I again use observed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data to help estimate this parameter.</w:t>
      </w:r>
      <w:r>
        <w:rPr>
          <w:rFonts w:ascii="Times New Roman" w:eastAsia="Times New Roman" w:hAnsi="Times New Roman" w:cs="Times New Roman"/>
          <w:color w:val="000000"/>
          <w:sz w:val="24"/>
          <w:szCs w:val="24"/>
        </w:rPr>
        <w:br/>
      </w:r>
    </w:p>
    <w:p w14:paraId="783836A9" w14:textId="77777777" w:rsidR="006379F9"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PM</w:t>
      </w:r>
      <w:r>
        <w:rPr>
          <w:rFonts w:ascii="Times New Roman" w:eastAsia="Times New Roman" w:hAnsi="Times New Roman" w:cs="Times New Roman"/>
          <w:color w:val="000000"/>
          <w:sz w:val="24"/>
          <w:szCs w:val="24"/>
          <w:vertAlign w:val="subscript"/>
        </w:rPr>
        <w:t xml:space="preserve">2.5 </w:t>
      </w:r>
      <w:r>
        <w:rPr>
          <w:rFonts w:ascii="Times New Roman" w:eastAsia="Times New Roman" w:hAnsi="Times New Roman" w:cs="Times New Roman"/>
          <w:color w:val="000000"/>
          <w:sz w:val="24"/>
          <w:szCs w:val="24"/>
        </w:rPr>
        <w:t xml:space="preserve">levels are assumed to vary in inverse proportion to the distance from the fire; in other words, the further away, the less the smoke impact. The </w:t>
      </w:r>
      <w:proofErr w:type="spellStart"/>
      <w:r>
        <w:rPr>
          <w:rFonts w:ascii="Times New Roman" w:eastAsia="Times New Roman" w:hAnsi="Times New Roman" w:cs="Times New Roman"/>
          <w:color w:val="000000"/>
          <w:sz w:val="24"/>
          <w:szCs w:val="24"/>
        </w:rPr>
        <w:t>Distance_Factor</w:t>
      </w:r>
      <w:proofErr w:type="spellEnd"/>
      <w:r>
        <w:rPr>
          <w:rFonts w:ascii="Times New Roman" w:eastAsia="Times New Roman" w:hAnsi="Times New Roman" w:cs="Times New Roman"/>
          <w:color w:val="000000"/>
          <w:sz w:val="24"/>
          <w:szCs w:val="24"/>
        </w:rPr>
        <w:t xml:space="preserve"> in the denominator has a default value of 2 on the assumption that smoke dissipates in proportion to the square of the distance from the fire. Observed Data will also be used to refine this parameter.</w:t>
      </w:r>
    </w:p>
    <w:p w14:paraId="1F95F4E5"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Smoke Impact for the year is calculated as: </w:t>
      </w:r>
    </w:p>
    <w:p w14:paraId="56E0C6A3" w14:textId="77777777" w:rsidR="006379F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Equation 4:</w:t>
      </w:r>
      <w:r>
        <w:rPr>
          <w:rFonts w:ascii="Times New Roman" w:eastAsia="Times New Roman" w:hAnsi="Times New Roman" w:cs="Times New Roman"/>
          <w:sz w:val="24"/>
          <w:szCs w:val="24"/>
        </w:rPr>
        <w:t xml:space="preserve"> Annual Pollution = </w:t>
      </w:r>
      <w:proofErr w:type="spellStart"/>
      <w:r>
        <w:rPr>
          <w:rFonts w:ascii="Times New Roman" w:eastAsia="Times New Roman" w:hAnsi="Times New Roman" w:cs="Times New Roman"/>
          <w:sz w:val="24"/>
          <w:szCs w:val="24"/>
        </w:rPr>
        <w:t>Factoring_Constant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Σ</w:t>
      </w:r>
      <w:r>
        <w:rPr>
          <w:rFonts w:ascii="Times New Roman" w:eastAsia="Times New Roman" w:hAnsi="Times New Roman" w:cs="Times New Roman"/>
          <w:sz w:val="24"/>
          <w:szCs w:val="24"/>
          <w:vertAlign w:val="subscript"/>
        </w:rPr>
        <w:t>FiresIn_Year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Pollution</w:t>
      </w:r>
      <w:r>
        <w:rPr>
          <w:rFonts w:ascii="Times New Roman" w:eastAsia="Times New Roman" w:hAnsi="Times New Roman" w:cs="Times New Roman"/>
          <w:sz w:val="24"/>
          <w:szCs w:val="24"/>
          <w:vertAlign w:val="subscript"/>
        </w:rPr>
        <w:t>Fire</w:t>
      </w:r>
      <w:proofErr w:type="spellEnd"/>
    </w:p>
    <w:p w14:paraId="08314611"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Factoring_Constant</w:t>
      </w:r>
      <w:proofErr w:type="spellEnd"/>
      <w:r>
        <w:rPr>
          <w:rFonts w:ascii="Times New Roman" w:eastAsia="Times New Roman" w:hAnsi="Times New Roman" w:cs="Times New Roman"/>
          <w:sz w:val="24"/>
          <w:szCs w:val="24"/>
        </w:rPr>
        <w:t xml:space="preserve"> scales the results to match the relevant range of observed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w:t>
      </w:r>
    </w:p>
    <w:p w14:paraId="6559AE66"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Second</w:t>
      </w:r>
      <w:r>
        <w:rPr>
          <w:rFonts w:ascii="Times New Roman" w:eastAsia="Times New Roman" w:hAnsi="Times New Roman" w:cs="Times New Roman"/>
          <w:sz w:val="24"/>
          <w:szCs w:val="24"/>
        </w:rPr>
        <w:t>, after setting this model structure, I used the observed values of fire related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data from O’Dell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to select the hyper-parameters b, </w:t>
      </w:r>
      <w:proofErr w:type="spellStart"/>
      <w:r>
        <w:rPr>
          <w:rFonts w:ascii="Times New Roman" w:eastAsia="Times New Roman" w:hAnsi="Times New Roman" w:cs="Times New Roman"/>
          <w:sz w:val="24"/>
          <w:szCs w:val="24"/>
        </w:rPr>
        <w:t>Size_Factor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Distance_Factor</w:t>
      </w:r>
      <w:proofErr w:type="spellEnd"/>
      <w:r>
        <w:rPr>
          <w:rFonts w:ascii="Times New Roman" w:eastAsia="Times New Roman" w:hAnsi="Times New Roman" w:cs="Times New Roman"/>
          <w:sz w:val="24"/>
          <w:szCs w:val="24"/>
        </w:rPr>
        <w:t xml:space="preserve"> in Equation 3 that best correlates with the observed values of PM</w:t>
      </w:r>
      <w:r>
        <w:rPr>
          <w:rFonts w:ascii="Times New Roman" w:eastAsia="Times New Roman" w:hAnsi="Times New Roman" w:cs="Times New Roman"/>
          <w:sz w:val="24"/>
          <w:szCs w:val="24"/>
          <w:vertAlign w:val="subscript"/>
        </w:rPr>
        <w:t xml:space="preserve">2.5 </w:t>
      </w:r>
      <w:r>
        <w:rPr>
          <w:rFonts w:ascii="Times New Roman" w:eastAsia="Times New Roman" w:hAnsi="Times New Roman" w:cs="Times New Roman"/>
          <w:sz w:val="24"/>
          <w:szCs w:val="24"/>
        </w:rPr>
        <w:t xml:space="preserve">from a range of possible values: </w:t>
      </w:r>
    </w:p>
    <w:p w14:paraId="3C84700C" w14:textId="77777777" w:rsidR="006379F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 xml:space="preserve">Table 3:  Hyper-parameters Tested </w:t>
      </w:r>
      <w:proofErr w:type="gramStart"/>
      <w:r>
        <w:rPr>
          <w:rFonts w:ascii="Times New Roman" w:eastAsia="Times New Roman" w:hAnsi="Times New Roman" w:cs="Times New Roman"/>
          <w:b/>
          <w:sz w:val="24"/>
          <w:szCs w:val="24"/>
          <w:u w:val="single"/>
        </w:rPr>
        <w:t>In</w:t>
      </w:r>
      <w:proofErr w:type="gramEnd"/>
      <w:r>
        <w:rPr>
          <w:rFonts w:ascii="Times New Roman" w:eastAsia="Times New Roman" w:hAnsi="Times New Roman" w:cs="Times New Roman"/>
          <w:b/>
          <w:sz w:val="24"/>
          <w:szCs w:val="24"/>
          <w:u w:val="single"/>
        </w:rPr>
        <w:t xml:space="preserve"> Equation 3</w:t>
      </w:r>
    </w:p>
    <w:tbl>
      <w:tblPr>
        <w:tblStyle w:val="a1"/>
        <w:tblW w:w="66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2"/>
        <w:gridCol w:w="1569"/>
        <w:gridCol w:w="1816"/>
      </w:tblGrid>
      <w:tr w:rsidR="006379F9" w14:paraId="4F68F9C0" w14:textId="77777777">
        <w:trPr>
          <w:jc w:val="center"/>
        </w:trPr>
        <w:tc>
          <w:tcPr>
            <w:tcW w:w="3222" w:type="dxa"/>
            <w:shd w:val="clear" w:color="auto" w:fill="E8E8E8"/>
          </w:tcPr>
          <w:p w14:paraId="3FCB52E7"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w:t>
            </w:r>
          </w:p>
        </w:tc>
        <w:tc>
          <w:tcPr>
            <w:tcW w:w="1569" w:type="dxa"/>
            <w:shd w:val="clear" w:color="auto" w:fill="E8E8E8"/>
          </w:tcPr>
          <w:p w14:paraId="763839E3"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Default Value</w:t>
            </w:r>
          </w:p>
        </w:tc>
        <w:tc>
          <w:tcPr>
            <w:tcW w:w="1816" w:type="dxa"/>
            <w:shd w:val="clear" w:color="auto" w:fill="E8E8E8"/>
          </w:tcPr>
          <w:p w14:paraId="6611AEBA"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Values Tested</w:t>
            </w:r>
          </w:p>
        </w:tc>
      </w:tr>
      <w:tr w:rsidR="006379F9" w14:paraId="39A71B58" w14:textId="77777777">
        <w:trPr>
          <w:jc w:val="center"/>
        </w:trPr>
        <w:tc>
          <w:tcPr>
            <w:tcW w:w="3222" w:type="dxa"/>
          </w:tcPr>
          <w:p w14:paraId="09420EF9"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1569" w:type="dxa"/>
          </w:tcPr>
          <w:p w14:paraId="4645203A"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0.8</w:t>
            </w:r>
          </w:p>
        </w:tc>
        <w:tc>
          <w:tcPr>
            <w:tcW w:w="1816" w:type="dxa"/>
          </w:tcPr>
          <w:p w14:paraId="64F22CA1"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[0, .4, .8, 1]</w:t>
            </w:r>
          </w:p>
        </w:tc>
      </w:tr>
      <w:tr w:rsidR="006379F9" w14:paraId="7D9ECD8E" w14:textId="77777777">
        <w:trPr>
          <w:jc w:val="center"/>
        </w:trPr>
        <w:tc>
          <w:tcPr>
            <w:tcW w:w="3222" w:type="dxa"/>
          </w:tcPr>
          <w:p w14:paraId="5AD0C64D" w14:textId="77777777" w:rsidR="006379F9"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Size_Factor</w:t>
            </w:r>
            <w:proofErr w:type="spellEnd"/>
            <w:r>
              <w:rPr>
                <w:rFonts w:ascii="Times New Roman" w:eastAsia="Times New Roman" w:hAnsi="Times New Roman" w:cs="Times New Roman"/>
                <w:sz w:val="24"/>
                <w:szCs w:val="24"/>
              </w:rPr>
              <w:t xml:space="preserve"> (numerator)</w:t>
            </w:r>
          </w:p>
        </w:tc>
        <w:tc>
          <w:tcPr>
            <w:tcW w:w="1569" w:type="dxa"/>
          </w:tcPr>
          <w:p w14:paraId="16544ED1"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16" w:type="dxa"/>
          </w:tcPr>
          <w:p w14:paraId="3B606F68"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[0, 0.5, 1, 1.5, 2]</w:t>
            </w:r>
          </w:p>
        </w:tc>
      </w:tr>
      <w:tr w:rsidR="006379F9" w14:paraId="6259FF61" w14:textId="77777777">
        <w:trPr>
          <w:jc w:val="center"/>
        </w:trPr>
        <w:tc>
          <w:tcPr>
            <w:tcW w:w="3222" w:type="dxa"/>
          </w:tcPr>
          <w:p w14:paraId="5040CC8D" w14:textId="77777777" w:rsidR="006379F9"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Distance_Factor</w:t>
            </w:r>
            <w:proofErr w:type="spellEnd"/>
            <w:r>
              <w:rPr>
                <w:rFonts w:ascii="Times New Roman" w:eastAsia="Times New Roman" w:hAnsi="Times New Roman" w:cs="Times New Roman"/>
                <w:sz w:val="24"/>
                <w:szCs w:val="24"/>
              </w:rPr>
              <w:t xml:space="preserve"> (denominator)</w:t>
            </w:r>
          </w:p>
        </w:tc>
        <w:tc>
          <w:tcPr>
            <w:tcW w:w="1569" w:type="dxa"/>
          </w:tcPr>
          <w:p w14:paraId="60F422C0"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16" w:type="dxa"/>
          </w:tcPr>
          <w:p w14:paraId="10E5FE50"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[0, 1, 2, 2.5, 3]</w:t>
            </w:r>
          </w:p>
        </w:tc>
      </w:tr>
    </w:tbl>
    <w:p w14:paraId="31A70E8C" w14:textId="77777777" w:rsidR="006379F9" w:rsidRDefault="006379F9">
      <w:pPr>
        <w:rPr>
          <w:rFonts w:ascii="Times New Roman" w:eastAsia="Times New Roman" w:hAnsi="Times New Roman" w:cs="Times New Roman"/>
          <w:sz w:val="24"/>
          <w:szCs w:val="24"/>
        </w:rPr>
      </w:pPr>
    </w:p>
    <w:p w14:paraId="70E5D052"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 initially intended to use the wildfire attribute model with the tuned hyperparameters as a second way to estimate historical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levels for a longer time series (1980-2020), and from there to estimate future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and the resulting health impacts. As discussed below, however, I deemed the results from this step in the analysis insufficiently reliable to warrant further estimation. </w:t>
      </w:r>
    </w:p>
    <w:p w14:paraId="3B75D439" w14:textId="77777777" w:rsidR="006379F9" w:rsidRDefault="00000000">
      <w:pPr>
        <w:pStyle w:val="Heading3"/>
        <w:spacing w:after="0"/>
        <w:rPr>
          <w:rFonts w:ascii="Times New Roman" w:eastAsia="Times New Roman" w:hAnsi="Times New Roman" w:cs="Times New Roman"/>
          <w:i/>
          <w:sz w:val="24"/>
          <w:szCs w:val="24"/>
        </w:rPr>
      </w:pPr>
      <w:bookmarkStart w:id="30" w:name="_heading=h.2p2csry" w:colFirst="0" w:colLast="0"/>
      <w:bookmarkEnd w:id="30"/>
      <w:r>
        <w:rPr>
          <w:rFonts w:ascii="Times New Roman" w:eastAsia="Times New Roman" w:hAnsi="Times New Roman" w:cs="Times New Roman"/>
          <w:i/>
          <w:sz w:val="24"/>
          <w:szCs w:val="24"/>
        </w:rPr>
        <w:t xml:space="preserve">Findings </w:t>
      </w:r>
    </w:p>
    <w:p w14:paraId="325B610E"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highest correlation observed between observed PM</w:t>
      </w:r>
      <w:r>
        <w:rPr>
          <w:rFonts w:ascii="Times New Roman" w:eastAsia="Times New Roman" w:hAnsi="Times New Roman" w:cs="Times New Roman"/>
          <w:sz w:val="24"/>
          <w:szCs w:val="24"/>
          <w:vertAlign w:val="subscript"/>
        </w:rPr>
        <w:t xml:space="preserve">2.5 </w:t>
      </w:r>
      <w:r>
        <w:rPr>
          <w:rFonts w:ascii="Times New Roman" w:eastAsia="Times New Roman" w:hAnsi="Times New Roman" w:cs="Times New Roman"/>
          <w:sz w:val="24"/>
          <w:szCs w:val="24"/>
        </w:rPr>
        <w:t xml:space="preserve">and the estimates using wildfire attribute data was .43, at the following values of the hyper-parameters: </w:t>
      </w:r>
    </w:p>
    <w:p w14:paraId="76A72176" w14:textId="77777777" w:rsidR="006379F9" w:rsidRDefault="00000000">
      <w:pPr>
        <w:jc w:val="center"/>
        <w:rPr>
          <w:rFonts w:ascii="Times New Roman" w:eastAsia="Times New Roman" w:hAnsi="Times New Roman" w:cs="Times New Roman"/>
          <w:b/>
          <w:sz w:val="24"/>
          <w:szCs w:val="24"/>
          <w:u w:val="single"/>
          <w:vertAlign w:val="subscript"/>
        </w:rPr>
      </w:pPr>
      <w:r>
        <w:rPr>
          <w:rFonts w:ascii="Times New Roman" w:eastAsia="Times New Roman" w:hAnsi="Times New Roman" w:cs="Times New Roman"/>
          <w:b/>
          <w:sz w:val="24"/>
          <w:szCs w:val="24"/>
          <w:u w:val="single"/>
        </w:rPr>
        <w:t xml:space="preserve">Table 4:  Hyper-parameters Resulting in Fire Attribute </w:t>
      </w:r>
      <w:r>
        <w:rPr>
          <w:rFonts w:ascii="Times New Roman" w:eastAsia="Times New Roman" w:hAnsi="Times New Roman" w:cs="Times New Roman"/>
          <w:b/>
          <w:sz w:val="24"/>
          <w:szCs w:val="24"/>
          <w:u w:val="single"/>
        </w:rPr>
        <w:br/>
        <w:t>Model Best Correlating with Observed PM</w:t>
      </w:r>
      <w:r>
        <w:rPr>
          <w:rFonts w:ascii="Times New Roman" w:eastAsia="Times New Roman" w:hAnsi="Times New Roman" w:cs="Times New Roman"/>
          <w:b/>
          <w:sz w:val="24"/>
          <w:szCs w:val="24"/>
          <w:u w:val="single"/>
          <w:vertAlign w:val="subscript"/>
        </w:rPr>
        <w:t>2.5</w:t>
      </w:r>
    </w:p>
    <w:tbl>
      <w:tblPr>
        <w:tblStyle w:val="a2"/>
        <w:tblW w:w="47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1636"/>
      </w:tblGrid>
      <w:tr w:rsidR="006379F9" w14:paraId="64B3BBF7" w14:textId="77777777">
        <w:trPr>
          <w:jc w:val="center"/>
        </w:trPr>
        <w:tc>
          <w:tcPr>
            <w:tcW w:w="3115" w:type="dxa"/>
            <w:shd w:val="clear" w:color="auto" w:fill="E8E8E8"/>
          </w:tcPr>
          <w:p w14:paraId="04BBA1BC"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w:t>
            </w:r>
          </w:p>
        </w:tc>
        <w:tc>
          <w:tcPr>
            <w:tcW w:w="1636" w:type="dxa"/>
            <w:shd w:val="clear" w:color="auto" w:fill="E8E8E8"/>
          </w:tcPr>
          <w:p w14:paraId="2D385222"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Optimal Value</w:t>
            </w:r>
          </w:p>
        </w:tc>
      </w:tr>
      <w:tr w:rsidR="006379F9" w14:paraId="17343FF4" w14:textId="77777777">
        <w:trPr>
          <w:jc w:val="center"/>
        </w:trPr>
        <w:tc>
          <w:tcPr>
            <w:tcW w:w="3115" w:type="dxa"/>
          </w:tcPr>
          <w:p w14:paraId="5E3ED5DC"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1636" w:type="dxa"/>
          </w:tcPr>
          <w:p w14:paraId="2B9F3EAD"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6379F9" w14:paraId="6A7EF891" w14:textId="77777777">
        <w:trPr>
          <w:jc w:val="center"/>
        </w:trPr>
        <w:tc>
          <w:tcPr>
            <w:tcW w:w="3115" w:type="dxa"/>
          </w:tcPr>
          <w:p w14:paraId="4A862398" w14:textId="77777777" w:rsidR="006379F9"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size_factor</w:t>
            </w:r>
            <w:proofErr w:type="spellEnd"/>
            <w:r>
              <w:rPr>
                <w:rFonts w:ascii="Times New Roman" w:eastAsia="Times New Roman" w:hAnsi="Times New Roman" w:cs="Times New Roman"/>
                <w:sz w:val="24"/>
                <w:szCs w:val="24"/>
              </w:rPr>
              <w:t xml:space="preserve"> (numerator)</w:t>
            </w:r>
          </w:p>
        </w:tc>
        <w:tc>
          <w:tcPr>
            <w:tcW w:w="1636" w:type="dxa"/>
          </w:tcPr>
          <w:p w14:paraId="171061A7"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0.0</w:t>
            </w:r>
          </w:p>
        </w:tc>
      </w:tr>
      <w:tr w:rsidR="006379F9" w14:paraId="49E5EB2D" w14:textId="77777777">
        <w:trPr>
          <w:jc w:val="center"/>
        </w:trPr>
        <w:tc>
          <w:tcPr>
            <w:tcW w:w="3115" w:type="dxa"/>
          </w:tcPr>
          <w:p w14:paraId="2412B5A8" w14:textId="77777777" w:rsidR="006379F9"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distance_factor</w:t>
            </w:r>
            <w:proofErr w:type="spellEnd"/>
            <w:r>
              <w:rPr>
                <w:rFonts w:ascii="Times New Roman" w:eastAsia="Times New Roman" w:hAnsi="Times New Roman" w:cs="Times New Roman"/>
                <w:sz w:val="24"/>
                <w:szCs w:val="24"/>
              </w:rPr>
              <w:t xml:space="preserve"> (denominator)</w:t>
            </w:r>
          </w:p>
        </w:tc>
        <w:tc>
          <w:tcPr>
            <w:tcW w:w="1636" w:type="dxa"/>
          </w:tcPr>
          <w:p w14:paraId="7CCFC5D8"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bl>
    <w:p w14:paraId="147BF2FE"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bscript"/>
        </w:rPr>
        <w:lastRenderedPageBreak/>
        <w:t xml:space="preserve"> </w:t>
      </w:r>
      <w:r>
        <w:rPr>
          <w:rFonts w:ascii="Times New Roman" w:eastAsia="Times New Roman" w:hAnsi="Times New Roman" w:cs="Times New Roman"/>
          <w:sz w:val="24"/>
          <w:szCs w:val="24"/>
        </w:rPr>
        <w:t xml:space="preserve">Not only was the “optimal” correlation (.43) underwhelming, </w:t>
      </w:r>
      <w:proofErr w:type="gramStart"/>
      <w:r>
        <w:rPr>
          <w:rFonts w:ascii="Times New Roman" w:eastAsia="Times New Roman" w:hAnsi="Times New Roman" w:cs="Times New Roman"/>
          <w:sz w:val="24"/>
          <w:szCs w:val="24"/>
        </w:rPr>
        <w:t>the resulting hyper-parameters</w:t>
      </w:r>
      <w:proofErr w:type="gramEnd"/>
      <w:r>
        <w:rPr>
          <w:rFonts w:ascii="Times New Roman" w:eastAsia="Times New Roman" w:hAnsi="Times New Roman" w:cs="Times New Roman"/>
          <w:sz w:val="24"/>
          <w:szCs w:val="24"/>
        </w:rPr>
        <w:t xml:space="preserve"> seem to have little theoretical justification. In particular, the </w:t>
      </w:r>
      <w:proofErr w:type="spellStart"/>
      <w:r>
        <w:rPr>
          <w:rFonts w:ascii="Times New Roman" w:eastAsia="Times New Roman" w:hAnsi="Times New Roman" w:cs="Times New Roman"/>
          <w:sz w:val="24"/>
          <w:szCs w:val="24"/>
        </w:rPr>
        <w:t>size_factor</w:t>
      </w:r>
      <w:proofErr w:type="spellEnd"/>
      <w:r>
        <w:rPr>
          <w:rFonts w:ascii="Times New Roman" w:eastAsia="Times New Roman" w:hAnsi="Times New Roman" w:cs="Times New Roman"/>
          <w:sz w:val="24"/>
          <w:szCs w:val="24"/>
        </w:rPr>
        <w:t xml:space="preserve"> of zero means that each fire is treated equally regardless of number of acres burned which seems an unlikely result given what I know about the physical world. Common sense therefore suggests that the choice of hyper-parameters is more likely the result of random noise than underlying causal factors. For these reasons, I determined that the fire attribute method was not sufficiently reliable to use for creating future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estimates and the resulting health impact estimates. </w:t>
      </w:r>
    </w:p>
    <w:p w14:paraId="7225C559" w14:textId="77777777" w:rsidR="006379F9"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There are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possible explanations for the poor performance of the wildfire attribute model. The wildfire attribute dataset excludes Canadian wildfires, which also have an impact on Kearney. </w:t>
      </w:r>
      <w:r>
        <w:rPr>
          <w:rFonts w:ascii="Times New Roman" w:eastAsia="Times New Roman" w:hAnsi="Times New Roman" w:cs="Times New Roman"/>
          <w:color w:val="000000"/>
          <w:sz w:val="24"/>
          <w:szCs w:val="24"/>
        </w:rPr>
        <w:t>[14] The data does not contain information on wind or weather, factors which are likely to impact how smoke dissipates into surrounding areas. The data also does not contain information such as fuel load of a particular fire, another variable that has been identified as relevant to pollution emissions. [17].</w:t>
      </w:r>
    </w:p>
    <w:p w14:paraId="2E10E7B0" w14:textId="77777777" w:rsidR="006379F9" w:rsidRDefault="00000000">
      <w:pPr>
        <w:pStyle w:val="Heading1"/>
        <w:spacing w:before="160" w:after="0"/>
        <w:rPr>
          <w:rFonts w:ascii="Times New Roman" w:eastAsia="Times New Roman" w:hAnsi="Times New Roman" w:cs="Times New Roman"/>
          <w:smallCaps/>
          <w:sz w:val="24"/>
          <w:szCs w:val="24"/>
        </w:rPr>
      </w:pPr>
      <w:bookmarkStart w:id="31" w:name="_heading=h.147n2zr" w:colFirst="0" w:colLast="0"/>
      <w:bookmarkEnd w:id="31"/>
      <w:r>
        <w:rPr>
          <w:rFonts w:ascii="Times New Roman" w:eastAsia="Times New Roman" w:hAnsi="Times New Roman" w:cs="Times New Roman"/>
          <w:b/>
          <w:smallCaps/>
          <w:sz w:val="24"/>
          <w:szCs w:val="24"/>
        </w:rPr>
        <w:t>DISCUSSION</w:t>
      </w:r>
      <w:r>
        <w:rPr>
          <w:rFonts w:ascii="Times New Roman" w:eastAsia="Times New Roman" w:hAnsi="Times New Roman" w:cs="Times New Roman"/>
          <w:smallCaps/>
          <w:sz w:val="24"/>
          <w:szCs w:val="24"/>
        </w:rPr>
        <w:t xml:space="preserve"> </w:t>
      </w:r>
      <w:r>
        <w:rPr>
          <w:rFonts w:ascii="Times New Roman" w:eastAsia="Times New Roman" w:hAnsi="Times New Roman" w:cs="Times New Roman"/>
          <w:b/>
          <w:smallCaps/>
          <w:sz w:val="24"/>
          <w:szCs w:val="24"/>
        </w:rPr>
        <w:t>AND RECOMMENDATIONS</w:t>
      </w:r>
    </w:p>
    <w:p w14:paraId="59950442" w14:textId="77777777" w:rsidR="006379F9" w:rsidRDefault="00000000">
      <w:pPr>
        <w:pBdr>
          <w:top w:val="nil"/>
          <w:left w:val="nil"/>
          <w:bottom w:val="nil"/>
          <w:right w:val="nil"/>
          <w:between w:val="nil"/>
        </w:pBdr>
        <w:spacing w:after="2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study concludes that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pollution levels are elevated during periods where smoke plumes are visible overhead Kearney. Further, such fire related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levels have been marching upward in recent years. This has health consequences. During the period from 2006 to 2018, fire related pollution likely contributed to approximately 5 premature deaths, 5 additional asthma-related ER visits, and 1 additional asthma related hospital admissions. Further, the relative health impact of fire related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pollution is likely to increase in future years as wildfire activity continues to trend upward. Specific future estimates, however, should be viewed with caution given the levels of uncertainty in the data and models. </w:t>
      </w:r>
    </w:p>
    <w:p w14:paraId="44D13018" w14:textId="77777777" w:rsidR="006379F9" w:rsidRDefault="00000000">
      <w:pPr>
        <w:pBdr>
          <w:top w:val="nil"/>
          <w:left w:val="nil"/>
          <w:bottom w:val="nil"/>
          <w:right w:val="nil"/>
          <w:between w:val="nil"/>
        </w:pBdr>
        <w:spacing w:after="2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Although the health impacts from fire pollution are not as large as other health concerns such as heart disease, they are nonetheless significant. Any human life lost to pollution is too many. Thus, I recommend that the residents of Kearney and its city council take the following mitigation measures based on recommendations from Airnow.gov. [3]</w:t>
      </w:r>
    </w:p>
    <w:p w14:paraId="282ED393" w14:textId="77777777" w:rsidR="006379F9" w:rsidRDefault="00000000">
      <w:pPr>
        <w:numPr>
          <w:ilvl w:val="0"/>
          <w:numId w:val="5"/>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For All Residents</w:t>
      </w:r>
    </w:p>
    <w:p w14:paraId="2777737D" w14:textId="77777777" w:rsidR="006379F9" w:rsidRDefault="00000000">
      <w:pPr>
        <w:numPr>
          <w:ilvl w:val="1"/>
          <w:numId w:val="5"/>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Stay indoors during high exposure days.</w:t>
      </w:r>
    </w:p>
    <w:p w14:paraId="2C964805" w14:textId="77777777" w:rsidR="006379F9" w:rsidRDefault="00000000">
      <w:pPr>
        <w:numPr>
          <w:ilvl w:val="1"/>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 air filters indoors. </w:t>
      </w:r>
    </w:p>
    <w:p w14:paraId="1C55B7D8" w14:textId="77777777" w:rsidR="006379F9" w:rsidRDefault="00000000">
      <w:pPr>
        <w:numPr>
          <w:ilvl w:val="1"/>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residents who cannot afford air filters for their entire home, create a “clean room” for sleeping. Select a room with as few windows as possible and keep them closed. Fiter the air in that room. </w:t>
      </w:r>
    </w:p>
    <w:p w14:paraId="1F7A8CA6" w14:textId="77777777" w:rsidR="006379F9" w:rsidRDefault="00000000">
      <w:pPr>
        <w:numPr>
          <w:ilvl w:val="0"/>
          <w:numId w:val="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For the City Council </w:t>
      </w:r>
    </w:p>
    <w:p w14:paraId="3B72721B" w14:textId="77777777" w:rsidR="006379F9" w:rsidRDefault="00000000">
      <w:pPr>
        <w:numPr>
          <w:ilvl w:val="1"/>
          <w:numId w:val="5"/>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Consider providing indoor spaces for the homeless residents of Kearny during high exposure days.</w:t>
      </w:r>
    </w:p>
    <w:p w14:paraId="30903952" w14:textId="77777777" w:rsidR="006379F9" w:rsidRDefault="00000000">
      <w:pPr>
        <w:pBdr>
          <w:top w:val="nil"/>
          <w:left w:val="nil"/>
          <w:bottom w:val="nil"/>
          <w:right w:val="nil"/>
          <w:between w:val="nil"/>
        </w:pBdr>
        <w:spacing w:after="2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Many of these mitigation measures are relatively low cost, as is appropriate given my findings that other public health priorities may be more pressing.  </w:t>
      </w:r>
    </w:p>
    <w:p w14:paraId="27F3CB84" w14:textId="77777777" w:rsidR="006379F9" w:rsidRDefault="00000000">
      <w:pPr>
        <w:pStyle w:val="Heading1"/>
        <w:spacing w:before="160" w:after="0"/>
        <w:rPr>
          <w:rFonts w:ascii="Times New Roman" w:eastAsia="Times New Roman" w:hAnsi="Times New Roman" w:cs="Times New Roman"/>
          <w:b/>
          <w:smallCaps/>
          <w:sz w:val="24"/>
          <w:szCs w:val="24"/>
        </w:rPr>
      </w:pPr>
      <w:bookmarkStart w:id="32" w:name="_heading=h.3o7alnk" w:colFirst="0" w:colLast="0"/>
      <w:bookmarkEnd w:id="32"/>
      <w:r>
        <w:rPr>
          <w:rFonts w:ascii="Times New Roman" w:eastAsia="Times New Roman" w:hAnsi="Times New Roman" w:cs="Times New Roman"/>
          <w:b/>
          <w:smallCaps/>
          <w:sz w:val="24"/>
          <w:szCs w:val="24"/>
        </w:rPr>
        <w:lastRenderedPageBreak/>
        <w:t>RELATIONSHIP TO HUMAN CENTERED DATA SCIENCE</w:t>
      </w:r>
    </w:p>
    <w:p w14:paraId="4ED360CB" w14:textId="77777777" w:rsidR="006379F9"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study was motivated and informed by human centered data science principles. </w:t>
      </w:r>
      <w:r>
        <w:rPr>
          <w:rFonts w:ascii="Times New Roman" w:eastAsia="Times New Roman" w:hAnsi="Times New Roman" w:cs="Times New Roman"/>
          <w:i/>
          <w:color w:val="000000"/>
          <w:sz w:val="24"/>
          <w:szCs w:val="24"/>
        </w:rPr>
        <w:t>First</w:t>
      </w:r>
      <w:r>
        <w:rPr>
          <w:rFonts w:ascii="Times New Roman" w:eastAsia="Times New Roman" w:hAnsi="Times New Roman" w:cs="Times New Roman"/>
          <w:color w:val="000000"/>
          <w:sz w:val="24"/>
          <w:szCs w:val="24"/>
        </w:rPr>
        <w:t xml:space="preserve">, the choice of topics is grounded in the concern for human beings – their health and longevity. </w:t>
      </w:r>
    </w:p>
    <w:p w14:paraId="1E351D6C" w14:textId="77777777" w:rsidR="006379F9" w:rsidRDefault="00000000">
      <w:pPr>
        <w:pBdr>
          <w:top w:val="nil"/>
          <w:left w:val="nil"/>
          <w:bottom w:val="nil"/>
          <w:right w:val="nil"/>
          <w:between w:val="nil"/>
        </w:pBdr>
        <w:spacing w:after="2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Second, </w:t>
      </w:r>
      <w:r>
        <w:rPr>
          <w:rFonts w:ascii="Times New Roman" w:eastAsia="Times New Roman" w:hAnsi="Times New Roman" w:cs="Times New Roman"/>
          <w:color w:val="000000"/>
          <w:sz w:val="24"/>
          <w:szCs w:val="24"/>
        </w:rPr>
        <w:t xml:space="preserve">the study emphasized real-world impact that would be meaningful to the residents of Kearney. The study’s historical estimates of premature morbidity and mortality are </w:t>
      </w:r>
      <w:r>
        <w:rPr>
          <w:rFonts w:ascii="Times New Roman" w:eastAsia="Times New Roman" w:hAnsi="Times New Roman" w:cs="Times New Roman"/>
          <w:i/>
          <w:color w:val="000000"/>
          <w:sz w:val="24"/>
          <w:szCs w:val="24"/>
        </w:rPr>
        <w:t xml:space="preserve">statistically </w:t>
      </w:r>
      <w:r>
        <w:rPr>
          <w:rFonts w:ascii="Times New Roman" w:eastAsia="Times New Roman" w:hAnsi="Times New Roman" w:cs="Times New Roman"/>
          <w:color w:val="000000"/>
          <w:sz w:val="24"/>
          <w:szCs w:val="24"/>
        </w:rPr>
        <w:t xml:space="preserve">significant, and many analyses may have stopped at that conclusion. But human centered data science principles spurred me to probe further. Even if fire pollution impacts are “large” in a statistical sense, it may still be preferable to allocate limited resources to other public health priorities if those public health priorities have an even larger impact or are more amendable to policy intervention. These considerations caused me to consider my estimates of premature mortality from fire pollution compared to other health concerns that the city of Kearney may be facing. I concluded that other public health concerns, such as heart disease, may be of more pressing concern. This desire to contextualize the data was inspired, in part, by the reflections of Wang [18] who advocates augmenting big data with “thick” data. </w:t>
      </w:r>
    </w:p>
    <w:p w14:paraId="76B66B42" w14:textId="77777777" w:rsidR="006379F9"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Third, </w:t>
      </w:r>
      <w:r>
        <w:rPr>
          <w:rFonts w:ascii="Times New Roman" w:eastAsia="Times New Roman" w:hAnsi="Times New Roman" w:cs="Times New Roman"/>
          <w:color w:val="000000"/>
          <w:sz w:val="24"/>
          <w:szCs w:val="24"/>
        </w:rPr>
        <w:t xml:space="preserve">as Duarte </w:t>
      </w:r>
      <w:r>
        <w:rPr>
          <w:rFonts w:ascii="Times New Roman" w:eastAsia="Times New Roman" w:hAnsi="Times New Roman" w:cs="Times New Roman"/>
          <w:i/>
          <w:color w:val="000000"/>
          <w:sz w:val="24"/>
          <w:szCs w:val="24"/>
        </w:rPr>
        <w:t>et. al</w:t>
      </w:r>
      <w:r>
        <w:rPr>
          <w:rFonts w:ascii="Times New Roman" w:eastAsia="Times New Roman" w:hAnsi="Times New Roman" w:cs="Times New Roman"/>
          <w:color w:val="000000"/>
          <w:sz w:val="24"/>
          <w:szCs w:val="24"/>
        </w:rPr>
        <w:t xml:space="preserve">. [7] pointed out (albeit in the slightly different context) models work best when trained on data that is as specific to the research question as possible. Researchers should not assume that data or models applicable in one context necessarily apply equally in another context. For this reason, when locating mortality data from causes other than wildfire, I took care to use the smallest level of generality of data available – the state of Nebraska – rather than more readily attainable data from a national level. </w:t>
      </w:r>
    </w:p>
    <w:p w14:paraId="4F3DB790" w14:textId="77777777" w:rsidR="006379F9"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Fourth,</w:t>
      </w:r>
      <w:r>
        <w:rPr>
          <w:rFonts w:ascii="Times New Roman" w:eastAsia="Times New Roman" w:hAnsi="Times New Roman" w:cs="Times New Roman"/>
          <w:color w:val="000000"/>
          <w:sz w:val="24"/>
          <w:szCs w:val="24"/>
        </w:rPr>
        <w:t xml:space="preserve"> my focus on the homeless population in Kearney when making recommendations was also motivated by human centered design principles. As pointed out by </w:t>
      </w:r>
      <w:proofErr w:type="spellStart"/>
      <w:r>
        <w:rPr>
          <w:rFonts w:ascii="Times New Roman" w:eastAsia="Times New Roman" w:hAnsi="Times New Roman" w:cs="Times New Roman"/>
          <w:color w:val="000000"/>
          <w:sz w:val="24"/>
          <w:szCs w:val="24"/>
        </w:rPr>
        <w:t>Hagendorff</w:t>
      </w:r>
      <w:proofErr w:type="spellEnd"/>
      <w:r>
        <w:rPr>
          <w:rFonts w:ascii="Times New Roman" w:eastAsia="Times New Roman" w:hAnsi="Times New Roman" w:cs="Times New Roman"/>
          <w:color w:val="000000"/>
          <w:sz w:val="24"/>
          <w:szCs w:val="24"/>
        </w:rPr>
        <w:t xml:space="preserve"> [11], ensuring that data science projects consider the interests of society’s underprivileged is a key component of data science ethics. </w:t>
      </w:r>
    </w:p>
    <w:p w14:paraId="0DB8016F" w14:textId="77777777" w:rsidR="006379F9" w:rsidRDefault="00000000">
      <w:pPr>
        <w:rPr>
          <w:rFonts w:ascii="Times New Roman" w:eastAsia="Times New Roman" w:hAnsi="Times New Roman" w:cs="Times New Roman"/>
          <w:color w:val="000000"/>
          <w:sz w:val="24"/>
          <w:szCs w:val="24"/>
        </w:rPr>
      </w:pPr>
      <w:bookmarkStart w:id="33" w:name="_heading=h.23ckvvd" w:colFirst="0" w:colLast="0"/>
      <w:bookmarkEnd w:id="33"/>
      <w:r>
        <w:rPr>
          <w:rFonts w:ascii="Times New Roman" w:eastAsia="Times New Roman" w:hAnsi="Times New Roman" w:cs="Times New Roman"/>
          <w:i/>
          <w:color w:val="000000"/>
          <w:sz w:val="24"/>
          <w:szCs w:val="24"/>
        </w:rPr>
        <w:t>Finally</w:t>
      </w:r>
      <w:r>
        <w:rPr>
          <w:rFonts w:ascii="Times New Roman" w:eastAsia="Times New Roman" w:hAnsi="Times New Roman" w:cs="Times New Roman"/>
          <w:color w:val="000000"/>
          <w:sz w:val="24"/>
          <w:szCs w:val="24"/>
        </w:rPr>
        <w:t xml:space="preserve">, this study endeavored to use reproducibility best-practices by making data, code, and explanations available in the </w:t>
      </w:r>
      <w:hyperlink r:id="rId31">
        <w:r>
          <w:rPr>
            <w:rFonts w:ascii="Times New Roman" w:eastAsia="Times New Roman" w:hAnsi="Times New Roman" w:cs="Times New Roman"/>
            <w:color w:val="0000FF"/>
            <w:sz w:val="24"/>
            <w:szCs w:val="24"/>
            <w:u w:val="single"/>
          </w:rPr>
          <w:t>project repository</w:t>
        </w:r>
      </w:hyperlink>
      <w:r>
        <w:rPr>
          <w:rFonts w:ascii="Times New Roman" w:eastAsia="Times New Roman" w:hAnsi="Times New Roman" w:cs="Times New Roman"/>
          <w:color w:val="000000"/>
          <w:sz w:val="24"/>
          <w:szCs w:val="24"/>
        </w:rPr>
        <w:t xml:space="preserve">. This enables peer review and allows others to extend the work in new ways. My study certainly </w:t>
      </w:r>
      <w:proofErr w:type="gramStart"/>
      <w:r>
        <w:rPr>
          <w:rFonts w:ascii="Times New Roman" w:eastAsia="Times New Roman" w:hAnsi="Times New Roman" w:cs="Times New Roman"/>
          <w:color w:val="000000"/>
          <w:sz w:val="24"/>
          <w:szCs w:val="24"/>
        </w:rPr>
        <w:t>benefitted</w:t>
      </w:r>
      <w:proofErr w:type="gramEnd"/>
      <w:r>
        <w:rPr>
          <w:rFonts w:ascii="Times New Roman" w:eastAsia="Times New Roman" w:hAnsi="Times New Roman" w:cs="Times New Roman"/>
          <w:color w:val="000000"/>
          <w:sz w:val="24"/>
          <w:szCs w:val="24"/>
        </w:rPr>
        <w:t xml:space="preserve"> from the fact that O’Dell </w:t>
      </w:r>
      <w:r>
        <w:rPr>
          <w:rFonts w:ascii="Times New Roman" w:eastAsia="Times New Roman" w:hAnsi="Times New Roman" w:cs="Times New Roman"/>
          <w:i/>
          <w:color w:val="000000"/>
          <w:sz w:val="24"/>
          <w:szCs w:val="24"/>
        </w:rPr>
        <w:t>et. al.</w:t>
      </w:r>
      <w:r>
        <w:rPr>
          <w:rFonts w:ascii="Times New Roman" w:eastAsia="Times New Roman" w:hAnsi="Times New Roman" w:cs="Times New Roman"/>
          <w:color w:val="000000"/>
          <w:sz w:val="24"/>
          <w:szCs w:val="24"/>
        </w:rPr>
        <w:t xml:space="preserve"> also followed reproducibility best practices, making both their data and code publicly available. This enabled me to build on their work to customize the analysis for the residents of Kearney. It also enabled me to offer a potential critique related to the presence of negative daily pollution impact estimates in their analysis.</w:t>
      </w:r>
    </w:p>
    <w:p w14:paraId="671BA4F0" w14:textId="77777777" w:rsidR="006379F9" w:rsidRDefault="00000000">
      <w:pPr>
        <w:pStyle w:val="Heading1"/>
        <w:spacing w:before="160" w:after="0"/>
        <w:rPr>
          <w:rFonts w:ascii="Times New Roman" w:eastAsia="Times New Roman" w:hAnsi="Times New Roman" w:cs="Times New Roman"/>
          <w:b/>
          <w:smallCaps/>
          <w:sz w:val="24"/>
          <w:szCs w:val="24"/>
        </w:rPr>
      </w:pPr>
      <w:bookmarkStart w:id="34" w:name="_heading=h.ihv636" w:colFirst="0" w:colLast="0"/>
      <w:bookmarkEnd w:id="34"/>
      <w:r>
        <w:rPr>
          <w:rFonts w:ascii="Times New Roman" w:eastAsia="Times New Roman" w:hAnsi="Times New Roman" w:cs="Times New Roman"/>
          <w:b/>
          <w:smallCaps/>
          <w:sz w:val="24"/>
          <w:szCs w:val="24"/>
        </w:rPr>
        <w:t xml:space="preserve">LIMITATIONS </w:t>
      </w:r>
    </w:p>
    <w:p w14:paraId="2A936C12" w14:textId="77777777" w:rsidR="006379F9" w:rsidRDefault="00000000">
      <w:pPr>
        <w:pBdr>
          <w:top w:val="nil"/>
          <w:left w:val="nil"/>
          <w:bottom w:val="nil"/>
          <w:right w:val="nil"/>
          <w:between w:val="nil"/>
        </w:pBdr>
        <w:spacing w:after="2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study had several limitations. </w:t>
      </w:r>
      <w:r>
        <w:rPr>
          <w:rFonts w:ascii="Times New Roman" w:eastAsia="Times New Roman" w:hAnsi="Times New Roman" w:cs="Times New Roman"/>
          <w:i/>
          <w:color w:val="000000"/>
          <w:sz w:val="24"/>
          <w:szCs w:val="24"/>
        </w:rPr>
        <w:t>First,</w:t>
      </w:r>
      <w:r>
        <w:rPr>
          <w:rFonts w:ascii="Times New Roman" w:eastAsia="Times New Roman" w:hAnsi="Times New Roman" w:cs="Times New Roman"/>
          <w:color w:val="000000"/>
          <w:sz w:val="24"/>
          <w:szCs w:val="24"/>
        </w:rPr>
        <w:t xml:space="preserve"> I only had access to satellite imagery data to detect the presence of smoke above Kearney on a particular day for a 13-year period. This renders any future predictions tenuous due to data sparsity. Moreover, the linear regression model assumes no autocorrelation between the observed smoke impact values in different years when in fact wildfire activity, and the resulting pollution, follows a cyclical pattern. In future research, if longer time series of data is available, researchers should consider alternate model specifications to account for this autocorrelation. </w:t>
      </w:r>
    </w:p>
    <w:p w14:paraId="74A5C30E" w14:textId="77777777" w:rsidR="006379F9" w:rsidRDefault="00000000">
      <w:pPr>
        <w:pBdr>
          <w:top w:val="nil"/>
          <w:left w:val="nil"/>
          <w:bottom w:val="nil"/>
          <w:right w:val="nil"/>
          <w:between w:val="nil"/>
        </w:pBdr>
        <w:spacing w:after="2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lastRenderedPageBreak/>
        <w:t xml:space="preserve">Second, </w:t>
      </w:r>
      <w:r>
        <w:rPr>
          <w:rFonts w:ascii="Times New Roman" w:eastAsia="Times New Roman" w:hAnsi="Times New Roman" w:cs="Times New Roman"/>
          <w:color w:val="000000"/>
          <w:sz w:val="24"/>
          <w:szCs w:val="24"/>
        </w:rPr>
        <w:t>I attempted to augment the 13 years of satellite imagery data by estimating smoke impact in earlier years via the Wildfire Attributes data, rather than observed readings of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pollution, to create a longer time series of data from which to estimate future smoke impact. However, limitations in the Wildfire Attributes data resulted in the conclusion that joining the Wildfire Attribute data into the model might exacerbate, rather than decrease, uncertainty. Future research should attempt to incorporate wildfire data from Canada, and, if available, more specific information on fire dates, relevant weather conditions, and fuel type/load per fire. </w:t>
      </w:r>
    </w:p>
    <w:p w14:paraId="1638EC18" w14:textId="77777777" w:rsidR="006379F9" w:rsidRDefault="00000000">
      <w:pPr>
        <w:pBdr>
          <w:top w:val="nil"/>
          <w:left w:val="nil"/>
          <w:bottom w:val="nil"/>
          <w:right w:val="nil"/>
          <w:between w:val="nil"/>
        </w:pBdr>
        <w:spacing w:after="2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Third,</w:t>
      </w:r>
      <w:r>
        <w:rPr>
          <w:rFonts w:ascii="Times New Roman" w:eastAsia="Times New Roman" w:hAnsi="Times New Roman" w:cs="Times New Roman"/>
          <w:color w:val="000000"/>
          <w:sz w:val="24"/>
          <w:szCs w:val="24"/>
        </w:rPr>
        <w:t xml:space="preserve"> even with the 13 years of satellite imagery data that was available, my estimates of fire related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pollution were imperfect. The fact that some daily estimates of fire related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were negative made this clear. EPA air pollution readings could contain noise, and/or the kriging method used by O’Dell </w:t>
      </w:r>
      <w:r>
        <w:rPr>
          <w:rFonts w:ascii="Times New Roman" w:eastAsia="Times New Roman" w:hAnsi="Times New Roman" w:cs="Times New Roman"/>
          <w:i/>
          <w:color w:val="000000"/>
          <w:sz w:val="24"/>
          <w:szCs w:val="24"/>
        </w:rPr>
        <w:t>et. al.</w:t>
      </w:r>
      <w:r>
        <w:rPr>
          <w:rFonts w:ascii="Times New Roman" w:eastAsia="Times New Roman" w:hAnsi="Times New Roman" w:cs="Times New Roman"/>
          <w:color w:val="000000"/>
          <w:sz w:val="24"/>
          <w:szCs w:val="24"/>
        </w:rPr>
        <w:t xml:space="preserve"> could over or underestimate daily pollution levels in the grid cell relevant to Kearney. Moreover, the assumption that nearby fires only impact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pollution on days where smoke is visible could be flawed.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particles blown into town by wildfire smoke could remain in the air for several days after smoke is no longer visible. Likewise, wind and weather patterns, neither of which were explicitly considered in the model, could impact the rate at which PM</w:t>
      </w:r>
      <w:r>
        <w:rPr>
          <w:rFonts w:ascii="Times New Roman" w:eastAsia="Times New Roman" w:hAnsi="Times New Roman" w:cs="Times New Roman"/>
          <w:color w:val="000000"/>
          <w:sz w:val="24"/>
          <w:szCs w:val="24"/>
          <w:vertAlign w:val="subscript"/>
        </w:rPr>
        <w:t xml:space="preserve">2.5 </w:t>
      </w:r>
      <w:r>
        <w:rPr>
          <w:rFonts w:ascii="Times New Roman" w:eastAsia="Times New Roman" w:hAnsi="Times New Roman" w:cs="Times New Roman"/>
          <w:color w:val="000000"/>
          <w:sz w:val="24"/>
          <w:szCs w:val="24"/>
        </w:rPr>
        <w:t xml:space="preserve">dissipates over time and distance.  </w:t>
      </w:r>
    </w:p>
    <w:p w14:paraId="20C61FE0" w14:textId="77777777" w:rsidR="006379F9" w:rsidRDefault="00000000">
      <w:pPr>
        <w:pBdr>
          <w:top w:val="nil"/>
          <w:left w:val="nil"/>
          <w:bottom w:val="nil"/>
          <w:right w:val="nil"/>
          <w:between w:val="nil"/>
        </w:pBdr>
        <w:spacing w:after="2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Fourth,</w:t>
      </w:r>
      <w:r>
        <w:rPr>
          <w:rFonts w:ascii="Times New Roman" w:eastAsia="Times New Roman" w:hAnsi="Times New Roman" w:cs="Times New Roman"/>
          <w:color w:val="000000"/>
          <w:sz w:val="24"/>
          <w:szCs w:val="24"/>
        </w:rPr>
        <w:t xml:space="preserve"> even if the fire related PM</w:t>
      </w:r>
      <w:r>
        <w:rPr>
          <w:rFonts w:ascii="Times New Roman" w:eastAsia="Times New Roman" w:hAnsi="Times New Roman" w:cs="Times New Roman"/>
          <w:color w:val="000000"/>
          <w:sz w:val="24"/>
          <w:szCs w:val="24"/>
          <w:vertAlign w:val="subscript"/>
        </w:rPr>
        <w:t xml:space="preserve">2.5 </w:t>
      </w:r>
      <w:r>
        <w:rPr>
          <w:rFonts w:ascii="Times New Roman" w:eastAsia="Times New Roman" w:hAnsi="Times New Roman" w:cs="Times New Roman"/>
          <w:color w:val="000000"/>
          <w:sz w:val="24"/>
          <w:szCs w:val="24"/>
        </w:rPr>
        <w:t>estimates were perfect,</w:t>
      </w:r>
      <w:r>
        <w:rPr>
          <w:rFonts w:ascii="Times New Roman" w:eastAsia="Times New Roman" w:hAnsi="Times New Roman" w:cs="Times New Roman"/>
          <w:color w:val="000000"/>
          <w:sz w:val="24"/>
          <w:szCs w:val="24"/>
          <w:vertAlign w:val="subscript"/>
        </w:rPr>
        <w:t xml:space="preserve"> </w:t>
      </w:r>
      <w:r>
        <w:rPr>
          <w:rFonts w:ascii="Times New Roman" w:eastAsia="Times New Roman" w:hAnsi="Times New Roman" w:cs="Times New Roman"/>
          <w:color w:val="000000"/>
          <w:sz w:val="24"/>
          <w:szCs w:val="24"/>
        </w:rPr>
        <w:t>use of the Health Impact Assessment models injected additional uncertainty into the model. Each Health Impact Assessment equation rests on the assumption that health impacts can be represented using the equation: Δ Event = Pop*</w:t>
      </w:r>
      <w:proofErr w:type="spellStart"/>
      <w:proofErr w:type="gramStart"/>
      <w:r>
        <w:rPr>
          <w:rFonts w:ascii="Times New Roman" w:eastAsia="Times New Roman" w:hAnsi="Times New Roman" w:cs="Times New Roman"/>
          <w:color w:val="000000"/>
          <w:sz w:val="24"/>
          <w:szCs w:val="24"/>
        </w:rPr>
        <w:t>Baseline</w:t>
      </w:r>
      <w:r>
        <w:rPr>
          <w:rFonts w:ascii="Times New Roman" w:eastAsia="Times New Roman" w:hAnsi="Times New Roman" w:cs="Times New Roman"/>
          <w:color w:val="000000"/>
          <w:sz w:val="24"/>
          <w:szCs w:val="24"/>
          <w:vertAlign w:val="subscript"/>
        </w:rPr>
        <w:t>Event</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1-e</w:t>
      </w:r>
      <w:r>
        <w:rPr>
          <w:rFonts w:ascii="Times New Roman" w:eastAsia="Times New Roman" w:hAnsi="Times New Roman" w:cs="Times New Roman"/>
          <w:color w:val="000000"/>
          <w:sz w:val="24"/>
          <w:szCs w:val="24"/>
          <w:vertAlign w:val="superscript"/>
        </w:rPr>
        <w:t xml:space="preserve">- </w:t>
      </w:r>
      <w:proofErr w:type="spellStart"/>
      <w:r>
        <w:rPr>
          <w:rFonts w:ascii="Times New Roman" w:eastAsia="Times New Roman" w:hAnsi="Times New Roman" w:cs="Times New Roman"/>
          <w:color w:val="000000"/>
          <w:sz w:val="24"/>
          <w:szCs w:val="24"/>
          <w:vertAlign w:val="superscript"/>
        </w:rPr>
        <w:t>Β_Event</w:t>
      </w:r>
      <w:proofErr w:type="spellEnd"/>
      <w:r>
        <w:rPr>
          <w:rFonts w:ascii="Times New Roman" w:eastAsia="Times New Roman" w:hAnsi="Times New Roman" w:cs="Times New Roman"/>
          <w:color w:val="000000"/>
          <w:sz w:val="24"/>
          <w:szCs w:val="24"/>
          <w:vertAlign w:val="superscript"/>
        </w:rPr>
        <w:t>*ΔPM2.5</w:t>
      </w:r>
      <w:r>
        <w:rPr>
          <w:rFonts w:ascii="Times New Roman" w:eastAsia="Times New Roman" w:hAnsi="Times New Roman" w:cs="Times New Roman"/>
          <w:color w:val="000000"/>
          <w:sz w:val="24"/>
          <w:szCs w:val="24"/>
        </w:rPr>
        <w:t>).  While this approach is widely used in literature, like all models it is necessarily an imperfect representation of reality. Further, constants used in the Health Impact Assessment equations are sourced from empirical studies. Where available, I used estimates from a meta-analysis of available relevant studies, which seemed likely to be the best estimates available. Nonetheless, the fact that different studies result in differing estimates and confidence intervals is testament to the fact that the estimates are imperfect. </w:t>
      </w:r>
    </w:p>
    <w:p w14:paraId="6BC18EF7" w14:textId="77777777" w:rsidR="006379F9" w:rsidRDefault="00000000">
      <w:pPr>
        <w:pBdr>
          <w:top w:val="nil"/>
          <w:left w:val="nil"/>
          <w:bottom w:val="nil"/>
          <w:right w:val="nil"/>
          <w:between w:val="nil"/>
        </w:pBdr>
        <w:spacing w:after="2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Finally, </w:t>
      </w:r>
      <w:r>
        <w:rPr>
          <w:rFonts w:ascii="Times New Roman" w:eastAsia="Times New Roman" w:hAnsi="Times New Roman" w:cs="Times New Roman"/>
          <w:color w:val="000000"/>
          <w:sz w:val="24"/>
          <w:szCs w:val="24"/>
        </w:rPr>
        <w:t>the study assumes that the toxicity from fire-related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is </w:t>
      </w:r>
      <w:proofErr w:type="gramStart"/>
      <w:r>
        <w:rPr>
          <w:rFonts w:ascii="Times New Roman" w:eastAsia="Times New Roman" w:hAnsi="Times New Roman" w:cs="Times New Roman"/>
          <w:color w:val="000000"/>
          <w:sz w:val="24"/>
          <w:szCs w:val="24"/>
        </w:rPr>
        <w:t>similar to</w:t>
      </w:r>
      <w:proofErr w:type="gramEnd"/>
      <w:r>
        <w:rPr>
          <w:rFonts w:ascii="Times New Roman" w:eastAsia="Times New Roman" w:hAnsi="Times New Roman" w:cs="Times New Roman"/>
          <w:color w:val="000000"/>
          <w:sz w:val="24"/>
          <w:szCs w:val="24"/>
        </w:rPr>
        <w:t xml:space="preserve"> the toxicity from other-source PM</w:t>
      </w:r>
      <w:r>
        <w:rPr>
          <w:rFonts w:ascii="Times New Roman" w:eastAsia="Times New Roman" w:hAnsi="Times New Roman" w:cs="Times New Roman"/>
          <w:color w:val="000000"/>
          <w:sz w:val="24"/>
          <w:szCs w:val="24"/>
          <w:vertAlign w:val="subscript"/>
        </w:rPr>
        <w:t xml:space="preserve">2.5. </w:t>
      </w:r>
      <w:r>
        <w:rPr>
          <w:rFonts w:ascii="Times New Roman" w:eastAsia="Times New Roman" w:hAnsi="Times New Roman" w:cs="Times New Roman"/>
          <w:color w:val="000000"/>
          <w:sz w:val="24"/>
          <w:szCs w:val="24"/>
        </w:rPr>
        <w:t>In fact, some research suggests that fire related PM</w:t>
      </w:r>
      <w:r>
        <w:rPr>
          <w:rFonts w:ascii="Times New Roman" w:eastAsia="Times New Roman" w:hAnsi="Times New Roman" w:cs="Times New Roman"/>
          <w:color w:val="000000"/>
          <w:sz w:val="24"/>
          <w:szCs w:val="24"/>
          <w:vertAlign w:val="subscript"/>
        </w:rPr>
        <w:t xml:space="preserve">2.5 </w:t>
      </w:r>
      <w:r>
        <w:rPr>
          <w:rFonts w:ascii="Times New Roman" w:eastAsia="Times New Roman" w:hAnsi="Times New Roman" w:cs="Times New Roman"/>
          <w:color w:val="000000"/>
          <w:sz w:val="24"/>
          <w:szCs w:val="24"/>
        </w:rPr>
        <w:t>may be more toxic than other-source PM</w:t>
      </w:r>
      <w:r>
        <w:rPr>
          <w:rFonts w:ascii="Times New Roman" w:eastAsia="Times New Roman" w:hAnsi="Times New Roman" w:cs="Times New Roman"/>
          <w:color w:val="000000"/>
          <w:sz w:val="24"/>
          <w:szCs w:val="24"/>
          <w:vertAlign w:val="subscript"/>
        </w:rPr>
        <w:t xml:space="preserve">2.5. </w:t>
      </w:r>
      <w:r>
        <w:rPr>
          <w:rFonts w:ascii="Times New Roman" w:eastAsia="Times New Roman" w:hAnsi="Times New Roman" w:cs="Times New Roman"/>
          <w:color w:val="000000"/>
          <w:sz w:val="24"/>
          <w:szCs w:val="24"/>
        </w:rPr>
        <w:t xml:space="preserve">[1, 15] </w:t>
      </w:r>
    </w:p>
    <w:p w14:paraId="7B969B94" w14:textId="77777777" w:rsidR="006379F9" w:rsidRDefault="00000000">
      <w:pPr>
        <w:pStyle w:val="Heading1"/>
        <w:spacing w:before="160" w:after="0"/>
        <w:rPr>
          <w:rFonts w:ascii="Times New Roman" w:eastAsia="Times New Roman" w:hAnsi="Times New Roman" w:cs="Times New Roman"/>
          <w:b/>
          <w:smallCaps/>
          <w:sz w:val="24"/>
          <w:szCs w:val="24"/>
        </w:rPr>
      </w:pPr>
      <w:bookmarkStart w:id="35" w:name="_heading=h.32hioqz" w:colFirst="0" w:colLast="0"/>
      <w:bookmarkEnd w:id="35"/>
      <w:r>
        <w:rPr>
          <w:rFonts w:ascii="Times New Roman" w:eastAsia="Times New Roman" w:hAnsi="Times New Roman" w:cs="Times New Roman"/>
          <w:b/>
          <w:smallCaps/>
          <w:sz w:val="24"/>
          <w:szCs w:val="24"/>
        </w:rPr>
        <w:t>CONCLUSION</w:t>
      </w:r>
    </w:p>
    <w:p w14:paraId="5BDB74B9" w14:textId="77777777" w:rsidR="006379F9" w:rsidRDefault="00000000">
      <w:pPr>
        <w:pBdr>
          <w:top w:val="nil"/>
          <w:left w:val="nil"/>
          <w:bottom w:val="nil"/>
          <w:right w:val="nil"/>
          <w:between w:val="nil"/>
        </w:pBdr>
        <w:spacing w:after="220" w:line="240" w:lineRule="auto"/>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t xml:space="preserve">Informed by human-centered data science principles, this project investigated the health impacts from wildfire pollution on Kearney, Nebraska. The research addressed the following questions: </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
        <w:gridCol w:w="4414"/>
        <w:gridCol w:w="4600"/>
      </w:tblGrid>
      <w:tr w:rsidR="006379F9" w14:paraId="72FCE2C7" w14:textId="77777777">
        <w:tc>
          <w:tcPr>
            <w:tcW w:w="336" w:type="dxa"/>
            <w:shd w:val="clear" w:color="auto" w:fill="D9D9D9"/>
          </w:tcPr>
          <w:p w14:paraId="0D19D612" w14:textId="77777777" w:rsidR="006379F9" w:rsidRDefault="006379F9">
            <w:pPr>
              <w:pBdr>
                <w:top w:val="nil"/>
                <w:left w:val="nil"/>
                <w:bottom w:val="nil"/>
                <w:right w:val="nil"/>
                <w:between w:val="nil"/>
              </w:pBdr>
              <w:spacing w:after="220"/>
              <w:rPr>
                <w:rFonts w:ascii="Times New Roman" w:eastAsia="Times New Roman" w:hAnsi="Times New Roman" w:cs="Times New Roman"/>
                <w:color w:val="000000"/>
                <w:sz w:val="24"/>
                <w:szCs w:val="24"/>
              </w:rPr>
            </w:pPr>
          </w:p>
        </w:tc>
        <w:tc>
          <w:tcPr>
            <w:tcW w:w="4414" w:type="dxa"/>
            <w:shd w:val="clear" w:color="auto" w:fill="D9D9D9"/>
          </w:tcPr>
          <w:p w14:paraId="3336237E"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Question</w:t>
            </w:r>
          </w:p>
        </w:tc>
        <w:tc>
          <w:tcPr>
            <w:tcW w:w="4600" w:type="dxa"/>
            <w:shd w:val="clear" w:color="auto" w:fill="D9D9D9"/>
          </w:tcPr>
          <w:p w14:paraId="3EFC6008"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Summary of Findings </w:t>
            </w:r>
          </w:p>
        </w:tc>
      </w:tr>
      <w:tr w:rsidR="006379F9" w14:paraId="2028F573" w14:textId="77777777">
        <w:tc>
          <w:tcPr>
            <w:tcW w:w="336" w:type="dxa"/>
          </w:tcPr>
          <w:p w14:paraId="6A94DE42"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4414" w:type="dxa"/>
          </w:tcPr>
          <w:p w14:paraId="6C1F6E74"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t>Using Satellite Imagery Data to Segregate PM</w:t>
            </w:r>
            <w:r>
              <w:rPr>
                <w:rFonts w:ascii="Times New Roman" w:eastAsia="Times New Roman" w:hAnsi="Times New Roman" w:cs="Times New Roman"/>
                <w:color w:val="000000"/>
                <w:sz w:val="24"/>
                <w:szCs w:val="24"/>
                <w:vertAlign w:val="subscript"/>
              </w:rPr>
              <w:t xml:space="preserve">2.5 </w:t>
            </w:r>
            <w:r>
              <w:rPr>
                <w:rFonts w:ascii="Times New Roman" w:eastAsia="Times New Roman" w:hAnsi="Times New Roman" w:cs="Times New Roman"/>
                <w:color w:val="000000"/>
                <w:sz w:val="24"/>
                <w:szCs w:val="24"/>
              </w:rPr>
              <w:t>Pollution Estimates into “Smoke Days” and “No Smoke Days”, do we observe statistically significant differences in pollution levels based on the presence or absence of smoke?</w:t>
            </w:r>
          </w:p>
        </w:tc>
        <w:tc>
          <w:tcPr>
            <w:tcW w:w="4600" w:type="dxa"/>
          </w:tcPr>
          <w:p w14:paraId="0CDD483D"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t>Yes,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levels are higher on “Smoke Days” than “No Smoke Days.” Results are significant regardless of whether analyzed on a yearly, monthly, or daily basis </w:t>
            </w:r>
          </w:p>
        </w:tc>
      </w:tr>
      <w:tr w:rsidR="006379F9" w14:paraId="69152D96" w14:textId="77777777">
        <w:tc>
          <w:tcPr>
            <w:tcW w:w="336" w:type="dxa"/>
          </w:tcPr>
          <w:p w14:paraId="5E5CF379"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4414" w:type="dxa"/>
          </w:tcPr>
          <w:p w14:paraId="2EF559BA"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t xml:space="preserve">Using the presence or absence of smoke above Kearney as a proxy for whether </w:t>
            </w:r>
            <w:r>
              <w:rPr>
                <w:rFonts w:ascii="Times New Roman" w:eastAsia="Times New Roman" w:hAnsi="Times New Roman" w:cs="Times New Roman"/>
                <w:color w:val="000000"/>
                <w:sz w:val="24"/>
                <w:szCs w:val="24"/>
              </w:rPr>
              <w:lastRenderedPageBreak/>
              <w:t>elevated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levels on that day can be attributed to wildfire, what were the estimated annual PM</w:t>
            </w:r>
            <w:r>
              <w:rPr>
                <w:rFonts w:ascii="Times New Roman" w:eastAsia="Times New Roman" w:hAnsi="Times New Roman" w:cs="Times New Roman"/>
                <w:color w:val="000000"/>
                <w:sz w:val="24"/>
                <w:szCs w:val="24"/>
                <w:vertAlign w:val="subscript"/>
              </w:rPr>
              <w:t xml:space="preserve">2.5 </w:t>
            </w:r>
            <w:r>
              <w:rPr>
                <w:rFonts w:ascii="Times New Roman" w:eastAsia="Times New Roman" w:hAnsi="Times New Roman" w:cs="Times New Roman"/>
                <w:color w:val="000000"/>
                <w:sz w:val="24"/>
                <w:szCs w:val="24"/>
              </w:rPr>
              <w:t>pollution impacts from fires near Kearney in the period 2006-2018?</w:t>
            </w:r>
          </w:p>
        </w:tc>
        <w:tc>
          <w:tcPr>
            <w:tcW w:w="4600" w:type="dxa"/>
          </w:tcPr>
          <w:p w14:paraId="157FF636"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lastRenderedPageBreak/>
              <w:t xml:space="preserve">Average Annual Fire Pollution Impact Per Day (calculated as if fire impact was equally </w:t>
            </w:r>
            <w:r>
              <w:rPr>
                <w:rFonts w:ascii="Times New Roman" w:eastAsia="Times New Roman" w:hAnsi="Times New Roman" w:cs="Times New Roman"/>
                <w:color w:val="000000"/>
                <w:sz w:val="24"/>
                <w:szCs w:val="24"/>
              </w:rPr>
              <w:lastRenderedPageBreak/>
              <w:t xml:space="preserve">amortized over the year) ranged between -.02 (effectively, zero) in 2010 to a high of .70 in 2013. The pollution exhibited an upward trend over time. </w:t>
            </w:r>
          </w:p>
        </w:tc>
      </w:tr>
      <w:tr w:rsidR="006379F9" w14:paraId="6AD8DD60" w14:textId="77777777">
        <w:tc>
          <w:tcPr>
            <w:tcW w:w="336" w:type="dxa"/>
          </w:tcPr>
          <w:p w14:paraId="6C82C7A1"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3</w:t>
            </w:r>
          </w:p>
        </w:tc>
        <w:tc>
          <w:tcPr>
            <w:tcW w:w="4414" w:type="dxa"/>
          </w:tcPr>
          <w:p w14:paraId="70315A28"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t>Using the results from (R2), what were the estimated health impacts of fire related PM</w:t>
            </w:r>
            <w:r>
              <w:rPr>
                <w:rFonts w:ascii="Times New Roman" w:eastAsia="Times New Roman" w:hAnsi="Times New Roman" w:cs="Times New Roman"/>
                <w:color w:val="000000"/>
                <w:sz w:val="24"/>
                <w:szCs w:val="24"/>
                <w:vertAlign w:val="subscript"/>
              </w:rPr>
              <w:t xml:space="preserve">2.5 </w:t>
            </w:r>
            <w:r>
              <w:rPr>
                <w:rFonts w:ascii="Times New Roman" w:eastAsia="Times New Roman" w:hAnsi="Times New Roman" w:cs="Times New Roman"/>
                <w:color w:val="000000"/>
                <w:sz w:val="24"/>
                <w:szCs w:val="24"/>
              </w:rPr>
              <w:t>on the residents of Kearney from 2006-2018?</w:t>
            </w:r>
          </w:p>
        </w:tc>
        <w:tc>
          <w:tcPr>
            <w:tcW w:w="4600" w:type="dxa"/>
          </w:tcPr>
          <w:p w14:paraId="305C9550"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t>During the period from 2006 to 2018, fire related pollution likely contributed to approximately 5 premature deaths, 5 additional asthma-related ER visits, and 1 additional asthma related hospital admissions.</w:t>
            </w:r>
          </w:p>
        </w:tc>
      </w:tr>
      <w:tr w:rsidR="006379F9" w14:paraId="152AD2AB" w14:textId="77777777">
        <w:tc>
          <w:tcPr>
            <w:tcW w:w="336" w:type="dxa"/>
          </w:tcPr>
          <w:p w14:paraId="1CB19860"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4414" w:type="dxa"/>
          </w:tcPr>
          <w:p w14:paraId="642F4EF3"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t xml:space="preserve">How do the estimates of premature mortality from fire-related pollution found in (R3) </w:t>
            </w:r>
            <w:proofErr w:type="gramStart"/>
            <w:r>
              <w:rPr>
                <w:rFonts w:ascii="Times New Roman" w:eastAsia="Times New Roman" w:hAnsi="Times New Roman" w:cs="Times New Roman"/>
                <w:color w:val="000000"/>
                <w:sz w:val="24"/>
                <w:szCs w:val="24"/>
              </w:rPr>
              <w:t>compare</w:t>
            </w:r>
            <w:proofErr w:type="gramEnd"/>
            <w:r>
              <w:rPr>
                <w:rFonts w:ascii="Times New Roman" w:eastAsia="Times New Roman" w:hAnsi="Times New Roman" w:cs="Times New Roman"/>
                <w:color w:val="000000"/>
                <w:sz w:val="24"/>
                <w:szCs w:val="24"/>
              </w:rPr>
              <w:t xml:space="preserve"> to other causes of premature mortality impacting residents of Kearney?</w:t>
            </w:r>
          </w:p>
        </w:tc>
        <w:tc>
          <w:tcPr>
            <w:tcW w:w="4600" w:type="dxa"/>
          </w:tcPr>
          <w:p w14:paraId="05F4A356"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t xml:space="preserve">Health impacts from fire pollution are smaller than from health concerns such as heart disease. However, premature mortality from fire pollution is estimated to be on the same order of magnitude (5) as mortality from homicide (13) over the period.  </w:t>
            </w:r>
          </w:p>
        </w:tc>
      </w:tr>
      <w:tr w:rsidR="006379F9" w14:paraId="1A7CC82D" w14:textId="77777777">
        <w:tc>
          <w:tcPr>
            <w:tcW w:w="336" w:type="dxa"/>
          </w:tcPr>
          <w:p w14:paraId="26E094FB"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4414" w:type="dxa"/>
          </w:tcPr>
          <w:p w14:paraId="10C03721" w14:textId="77777777" w:rsidR="006379F9" w:rsidRDefault="00000000">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How are health impacts from fire related PM</w:t>
            </w:r>
            <w:r>
              <w:rPr>
                <w:rFonts w:ascii="Times New Roman" w:eastAsia="Times New Roman" w:hAnsi="Times New Roman" w:cs="Times New Roman"/>
                <w:sz w:val="24"/>
                <w:szCs w:val="24"/>
                <w:vertAlign w:val="subscript"/>
              </w:rPr>
              <w:t xml:space="preserve">2.5 </w:t>
            </w:r>
            <w:r>
              <w:rPr>
                <w:rFonts w:ascii="Times New Roman" w:eastAsia="Times New Roman" w:hAnsi="Times New Roman" w:cs="Times New Roman"/>
                <w:sz w:val="24"/>
                <w:szCs w:val="24"/>
              </w:rPr>
              <w:t xml:space="preserve">likely to evolve in the future? </w:t>
            </w:r>
          </w:p>
          <w:p w14:paraId="390FAD94" w14:textId="77777777" w:rsidR="006379F9" w:rsidRDefault="006379F9">
            <w:pPr>
              <w:pBdr>
                <w:top w:val="nil"/>
                <w:left w:val="nil"/>
                <w:bottom w:val="nil"/>
                <w:right w:val="nil"/>
                <w:between w:val="nil"/>
              </w:pBdr>
              <w:spacing w:after="220"/>
              <w:rPr>
                <w:rFonts w:ascii="Times New Roman" w:eastAsia="Times New Roman" w:hAnsi="Times New Roman" w:cs="Times New Roman"/>
                <w:color w:val="000000"/>
                <w:sz w:val="24"/>
                <w:szCs w:val="24"/>
                <w:highlight w:val="yellow"/>
              </w:rPr>
            </w:pPr>
          </w:p>
        </w:tc>
        <w:tc>
          <w:tcPr>
            <w:tcW w:w="4600" w:type="dxa"/>
          </w:tcPr>
          <w:p w14:paraId="2982D046"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t>Available evidence suggests that adverse health impacts from fire related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pollution are increasing.  But limitations in available data suggest that future predictions should be treated with caution.</w:t>
            </w:r>
          </w:p>
        </w:tc>
      </w:tr>
      <w:tr w:rsidR="006379F9" w14:paraId="74F725A7" w14:textId="77777777">
        <w:tc>
          <w:tcPr>
            <w:tcW w:w="336" w:type="dxa"/>
          </w:tcPr>
          <w:p w14:paraId="40182969"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4414" w:type="dxa"/>
          </w:tcPr>
          <w:p w14:paraId="79F96A6C" w14:textId="77777777" w:rsidR="006379F9" w:rsidRDefault="00000000">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 estimates/predictions based on air quality data from 2006-2018 be improved by also incorporating information on wildfire attributes from 1963-2020? </w:t>
            </w:r>
          </w:p>
          <w:p w14:paraId="7074A3CC" w14:textId="77777777" w:rsidR="006379F9" w:rsidRDefault="006379F9">
            <w:pPr>
              <w:pBdr>
                <w:top w:val="nil"/>
                <w:left w:val="nil"/>
                <w:bottom w:val="nil"/>
                <w:right w:val="nil"/>
                <w:between w:val="nil"/>
              </w:pBdr>
              <w:spacing w:after="220"/>
              <w:rPr>
                <w:rFonts w:ascii="Times New Roman" w:eastAsia="Times New Roman" w:hAnsi="Times New Roman" w:cs="Times New Roman"/>
                <w:color w:val="000000"/>
                <w:sz w:val="24"/>
                <w:szCs w:val="24"/>
                <w:highlight w:val="yellow"/>
              </w:rPr>
            </w:pPr>
          </w:p>
        </w:tc>
        <w:tc>
          <w:tcPr>
            <w:tcW w:w="4600" w:type="dxa"/>
          </w:tcPr>
          <w:p w14:paraId="45BCBEF9"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rPr>
              <w:t xml:space="preserve">Due to current data limitations, using wildfire attribute data to predict future PM2.5 levels and the resulting health impacts does not appear to be a fruitful method for estimation.  Future research should look to augment existing wildfire data with data from Canada, and any available data related to weather conditions and fuel mass.  </w:t>
            </w:r>
          </w:p>
        </w:tc>
      </w:tr>
    </w:tbl>
    <w:p w14:paraId="486C77A5" w14:textId="77777777" w:rsidR="006379F9" w:rsidRDefault="006379F9">
      <w:pPr>
        <w:tabs>
          <w:tab w:val="center" w:pos="4680"/>
        </w:tabs>
        <w:rPr>
          <w:rFonts w:ascii="Times New Roman" w:eastAsia="Times New Roman" w:hAnsi="Times New Roman" w:cs="Times New Roman"/>
          <w:sz w:val="24"/>
          <w:szCs w:val="24"/>
        </w:rPr>
      </w:pPr>
    </w:p>
    <w:p w14:paraId="0436D813" w14:textId="77777777" w:rsidR="006379F9" w:rsidRDefault="00000000">
      <w:pPr>
        <w:pBdr>
          <w:top w:val="nil"/>
          <w:left w:val="nil"/>
          <w:bottom w:val="nil"/>
          <w:right w:val="nil"/>
          <w:between w:val="nil"/>
        </w:pBdr>
        <w:spacing w:after="220" w:line="240" w:lineRule="auto"/>
        <w:rPr>
          <w:rFonts w:ascii="Times New Roman" w:eastAsia="Times New Roman" w:hAnsi="Times New Roman" w:cs="Times New Roman"/>
          <w:b/>
          <w:smallCaps/>
          <w:color w:val="0F4761"/>
          <w:sz w:val="24"/>
          <w:szCs w:val="24"/>
        </w:rPr>
      </w:pPr>
      <w:r>
        <w:rPr>
          <w:rFonts w:ascii="Times New Roman" w:eastAsia="Times New Roman" w:hAnsi="Times New Roman" w:cs="Times New Roman"/>
          <w:color w:val="000000"/>
          <w:sz w:val="24"/>
          <w:szCs w:val="24"/>
        </w:rPr>
        <w:t xml:space="preserve">Based on these findings, residents of Kearney should take low-cost mitigation measures where available, such as staying inside during periods of high wildfire smoke exposure. The city council should also consider providing indoor </w:t>
      </w:r>
      <w:proofErr w:type="gramStart"/>
      <w:r>
        <w:rPr>
          <w:rFonts w:ascii="Times New Roman" w:eastAsia="Times New Roman" w:hAnsi="Times New Roman" w:cs="Times New Roman"/>
          <w:color w:val="000000"/>
          <w:sz w:val="24"/>
          <w:szCs w:val="24"/>
        </w:rPr>
        <w:t>accommodations</w:t>
      </w:r>
      <w:proofErr w:type="gramEnd"/>
      <w:r>
        <w:rPr>
          <w:rFonts w:ascii="Times New Roman" w:eastAsia="Times New Roman" w:hAnsi="Times New Roman" w:cs="Times New Roman"/>
          <w:color w:val="000000"/>
          <w:sz w:val="24"/>
          <w:szCs w:val="24"/>
        </w:rPr>
        <w:t xml:space="preserve"> for the homeless population on high </w:t>
      </w:r>
      <w:proofErr w:type="gramStart"/>
      <w:r>
        <w:rPr>
          <w:rFonts w:ascii="Times New Roman" w:eastAsia="Times New Roman" w:hAnsi="Times New Roman" w:cs="Times New Roman"/>
          <w:color w:val="000000"/>
          <w:sz w:val="24"/>
          <w:szCs w:val="24"/>
        </w:rPr>
        <w:t>exposure  days</w:t>
      </w:r>
      <w:proofErr w:type="gramEnd"/>
      <w:r>
        <w:rPr>
          <w:rFonts w:ascii="Times New Roman" w:eastAsia="Times New Roman" w:hAnsi="Times New Roman" w:cs="Times New Roman"/>
          <w:color w:val="000000"/>
          <w:sz w:val="24"/>
          <w:szCs w:val="24"/>
        </w:rPr>
        <w:t xml:space="preserve">. Although more invasive and costly wildfire mitigation measures may not be warranted </w:t>
      </w:r>
      <w:proofErr w:type="gramStart"/>
      <w:r>
        <w:rPr>
          <w:rFonts w:ascii="Times New Roman" w:eastAsia="Times New Roman" w:hAnsi="Times New Roman" w:cs="Times New Roman"/>
          <w:color w:val="000000"/>
          <w:sz w:val="24"/>
          <w:szCs w:val="24"/>
        </w:rPr>
        <w:t>on the basis of</w:t>
      </w:r>
      <w:proofErr w:type="gramEnd"/>
      <w:r>
        <w:rPr>
          <w:rFonts w:ascii="Times New Roman" w:eastAsia="Times New Roman" w:hAnsi="Times New Roman" w:cs="Times New Roman"/>
          <w:color w:val="000000"/>
          <w:sz w:val="24"/>
          <w:szCs w:val="24"/>
        </w:rPr>
        <w:t xml:space="preserve"> this study alone, these findings should also be considered alongside other research and additional adverse impacts from wildfires, including decreased visibility, economic consequences, property damage, and direct threat to human life/health to those in close proximity to the fire. Future research should also continue to study the health impacts considered herein, making use of additional available data where feasible. </w:t>
      </w:r>
    </w:p>
    <w:p w14:paraId="470C104B" w14:textId="77777777" w:rsidR="006379F9" w:rsidRDefault="00000000">
      <w:pPr>
        <w:pStyle w:val="Heading1"/>
        <w:rPr>
          <w:rFonts w:ascii="Times New Roman" w:eastAsia="Times New Roman" w:hAnsi="Times New Roman" w:cs="Times New Roman"/>
          <w:b/>
          <w:smallCaps/>
          <w:sz w:val="24"/>
          <w:szCs w:val="24"/>
        </w:rPr>
      </w:pPr>
      <w:bookmarkStart w:id="36" w:name="_heading=h.1hmsyys" w:colFirst="0" w:colLast="0"/>
      <w:bookmarkEnd w:id="36"/>
      <w:proofErr w:type="gramStart"/>
      <w:r>
        <w:rPr>
          <w:rFonts w:ascii="Times New Roman" w:eastAsia="Times New Roman" w:hAnsi="Times New Roman" w:cs="Times New Roman"/>
          <w:b/>
          <w:smallCaps/>
          <w:sz w:val="24"/>
          <w:szCs w:val="24"/>
        </w:rPr>
        <w:lastRenderedPageBreak/>
        <w:t>APPENDIX  I</w:t>
      </w:r>
      <w:proofErr w:type="gramEnd"/>
      <w:r>
        <w:rPr>
          <w:rFonts w:ascii="Times New Roman" w:eastAsia="Times New Roman" w:hAnsi="Times New Roman" w:cs="Times New Roman"/>
          <w:b/>
          <w:smallCaps/>
          <w:sz w:val="24"/>
          <w:szCs w:val="24"/>
        </w:rPr>
        <w:t xml:space="preserve"> – SENSITIVITY ANALYSIS </w:t>
      </w:r>
    </w:p>
    <w:p w14:paraId="34D9DA59"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health impact estimates displayed in Figures 8 and 9 are used as inputs for research question 4 and 5 are based on estimates of annual fire related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pollution calculated </w:t>
      </w:r>
      <w:r>
        <w:rPr>
          <w:rFonts w:ascii="Times New Roman" w:eastAsia="Times New Roman" w:hAnsi="Times New Roman" w:cs="Times New Roman"/>
          <w:i/>
          <w:sz w:val="24"/>
          <w:szCs w:val="24"/>
        </w:rPr>
        <w:t xml:space="preserve">as if </w:t>
      </w:r>
      <w:r>
        <w:rPr>
          <w:rFonts w:ascii="Times New Roman" w:eastAsia="Times New Roman" w:hAnsi="Times New Roman" w:cs="Times New Roman"/>
          <w:sz w:val="24"/>
          <w:szCs w:val="24"/>
        </w:rPr>
        <w:t>fire pollution were equally distributed over the entire year. This methodology potentially overestimates impacts compared to estimates based on discrete daily readings. The function Δ Event = Pop*</w:t>
      </w:r>
      <w:proofErr w:type="spellStart"/>
      <w:proofErr w:type="gramStart"/>
      <w:r>
        <w:rPr>
          <w:rFonts w:ascii="Times New Roman" w:eastAsia="Times New Roman" w:hAnsi="Times New Roman" w:cs="Times New Roman"/>
          <w:sz w:val="24"/>
          <w:szCs w:val="24"/>
        </w:rPr>
        <w:t>Baseline</w:t>
      </w:r>
      <w:r>
        <w:rPr>
          <w:rFonts w:ascii="Times New Roman" w:eastAsia="Times New Roman" w:hAnsi="Times New Roman" w:cs="Times New Roman"/>
          <w:sz w:val="24"/>
          <w:szCs w:val="24"/>
          <w:vertAlign w:val="subscript"/>
        </w:rPr>
        <w:t>Event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1-e</w:t>
      </w:r>
      <w:r>
        <w:rPr>
          <w:rFonts w:ascii="Times New Roman" w:eastAsia="Times New Roman" w:hAnsi="Times New Roman" w:cs="Times New Roman"/>
          <w:sz w:val="24"/>
          <w:szCs w:val="24"/>
          <w:vertAlign w:val="superscript"/>
        </w:rPr>
        <w:t xml:space="preserve">- </w:t>
      </w:r>
      <w:proofErr w:type="spellStart"/>
      <w:r>
        <w:rPr>
          <w:rFonts w:ascii="Times New Roman" w:eastAsia="Times New Roman" w:hAnsi="Times New Roman" w:cs="Times New Roman"/>
          <w:sz w:val="24"/>
          <w:szCs w:val="24"/>
          <w:vertAlign w:val="superscript"/>
        </w:rPr>
        <w:t>Β_Event</w:t>
      </w:r>
      <w:proofErr w:type="spellEnd"/>
      <w:r>
        <w:rPr>
          <w:rFonts w:ascii="Times New Roman" w:eastAsia="Times New Roman" w:hAnsi="Times New Roman" w:cs="Times New Roman"/>
          <w:sz w:val="24"/>
          <w:szCs w:val="24"/>
          <w:vertAlign w:val="superscript"/>
        </w:rPr>
        <w:t>*ΔPM2.5</w:t>
      </w:r>
      <w:r>
        <w:rPr>
          <w:rFonts w:ascii="Times New Roman" w:eastAsia="Times New Roman" w:hAnsi="Times New Roman" w:cs="Times New Roman"/>
          <w:sz w:val="24"/>
          <w:szCs w:val="24"/>
        </w:rPr>
        <w:t>) is concave; thus, assuming many small increase in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will produce a larger impact estimate than modeling a few larger values. </w:t>
      </w:r>
    </w:p>
    <w:p w14:paraId="249A5EA7"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 employed several methods to test the sensitivity of my analysis to the simplifying assumption that fire related 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 xml:space="preserve"> pollution was evenly distributed over the year. I concluded that the simplifying assumption was reasonable, though it should be noted that it can cause somewhat inflated estimates, especially at higher concentration levels. </w:t>
      </w:r>
    </w:p>
    <w:p w14:paraId="512DE9BC"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First,</w:t>
      </w:r>
      <w:r>
        <w:rPr>
          <w:rFonts w:ascii="Times New Roman" w:eastAsia="Times New Roman" w:hAnsi="Times New Roman" w:cs="Times New Roman"/>
          <w:sz w:val="24"/>
          <w:szCs w:val="24"/>
        </w:rPr>
        <w:t xml:space="preserve"> I used my annual methods to calculate the US wide estimates of asthma-related ER visits and asthma-related hospital admissions for the period 2006 – 2018 and compared my results to those published by O’Dell </w:t>
      </w:r>
      <w:proofErr w:type="gramStart"/>
      <w:r>
        <w:rPr>
          <w:rFonts w:ascii="Times New Roman" w:eastAsia="Times New Roman" w:hAnsi="Times New Roman" w:cs="Times New Roman"/>
          <w:i/>
          <w:sz w:val="24"/>
          <w:szCs w:val="24"/>
        </w:rPr>
        <w:t>et.al.</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15, Table 1]. In the table below, the reported range represents the minimum and maximum values found for any </w:t>
      </w:r>
      <w:proofErr w:type="gramStart"/>
      <w:r>
        <w:rPr>
          <w:rFonts w:ascii="Times New Roman" w:eastAsia="Times New Roman" w:hAnsi="Times New Roman" w:cs="Times New Roman"/>
          <w:sz w:val="24"/>
          <w:szCs w:val="24"/>
        </w:rPr>
        <w:t>years</w:t>
      </w:r>
      <w:proofErr w:type="gramEnd"/>
      <w:r>
        <w:rPr>
          <w:rFonts w:ascii="Times New Roman" w:eastAsia="Times New Roman" w:hAnsi="Times New Roman" w:cs="Times New Roman"/>
          <w:sz w:val="24"/>
          <w:szCs w:val="24"/>
        </w:rPr>
        <w:t xml:space="preserve"> in the study period, 2006-2018. </w:t>
      </w:r>
    </w:p>
    <w:p w14:paraId="696CAC8F" w14:textId="77777777" w:rsidR="006379F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Table A1: Comparison of Fire Related Asthma ER Visits, Asthma Hospital Admits, and Premature Mortality Across the US, 2006-2018, O’Dell </w:t>
      </w:r>
      <w:r>
        <w:rPr>
          <w:rFonts w:ascii="Times New Roman" w:eastAsia="Times New Roman" w:hAnsi="Times New Roman" w:cs="Times New Roman"/>
          <w:b/>
          <w:i/>
          <w:sz w:val="24"/>
          <w:szCs w:val="24"/>
        </w:rPr>
        <w:t xml:space="preserve">et. al. </w:t>
      </w:r>
      <w:r>
        <w:rPr>
          <w:rFonts w:ascii="Times New Roman" w:eastAsia="Times New Roman" w:hAnsi="Times New Roman" w:cs="Times New Roman"/>
          <w:b/>
          <w:sz w:val="24"/>
          <w:szCs w:val="24"/>
        </w:rPr>
        <w:t>and this Study</w:t>
      </w: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379F9" w14:paraId="26B71749" w14:textId="77777777">
        <w:tc>
          <w:tcPr>
            <w:tcW w:w="3116" w:type="dxa"/>
          </w:tcPr>
          <w:p w14:paraId="0924CCEF" w14:textId="77777777" w:rsidR="006379F9" w:rsidRDefault="006379F9">
            <w:pPr>
              <w:rPr>
                <w:rFonts w:ascii="Times New Roman" w:eastAsia="Times New Roman" w:hAnsi="Times New Roman" w:cs="Times New Roman"/>
                <w:sz w:val="24"/>
                <w:szCs w:val="24"/>
              </w:rPr>
            </w:pPr>
          </w:p>
        </w:tc>
        <w:tc>
          <w:tcPr>
            <w:tcW w:w="3117" w:type="dxa"/>
          </w:tcPr>
          <w:p w14:paraId="63D69E46" w14:textId="77777777" w:rsidR="006379F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This work </w:t>
            </w:r>
          </w:p>
        </w:tc>
        <w:tc>
          <w:tcPr>
            <w:tcW w:w="3117" w:type="dxa"/>
          </w:tcPr>
          <w:p w14:paraId="3B82DF23" w14:textId="77777777" w:rsidR="006379F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O’Dell et. al</w:t>
            </w:r>
          </w:p>
        </w:tc>
      </w:tr>
      <w:tr w:rsidR="006379F9" w14:paraId="76D7FB97" w14:textId="77777777">
        <w:tc>
          <w:tcPr>
            <w:tcW w:w="3116" w:type="dxa"/>
          </w:tcPr>
          <w:p w14:paraId="59050FA1" w14:textId="77777777" w:rsidR="006379F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Fire Related Asthma ER Visits</w:t>
            </w:r>
          </w:p>
        </w:tc>
        <w:tc>
          <w:tcPr>
            <w:tcW w:w="3117" w:type="dxa"/>
          </w:tcPr>
          <w:p w14:paraId="32357199"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1428 – 10,076</w:t>
            </w:r>
          </w:p>
        </w:tc>
        <w:tc>
          <w:tcPr>
            <w:tcW w:w="3117" w:type="dxa"/>
          </w:tcPr>
          <w:p w14:paraId="4753D9D1"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1,300 – 5,900</w:t>
            </w:r>
          </w:p>
        </w:tc>
      </w:tr>
      <w:tr w:rsidR="006379F9" w14:paraId="0E682826" w14:textId="77777777">
        <w:tc>
          <w:tcPr>
            <w:tcW w:w="3116" w:type="dxa"/>
          </w:tcPr>
          <w:p w14:paraId="56DBD9CC" w14:textId="77777777" w:rsidR="006379F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Fire Related Hospital Admits</w:t>
            </w:r>
          </w:p>
        </w:tc>
        <w:tc>
          <w:tcPr>
            <w:tcW w:w="3117" w:type="dxa"/>
          </w:tcPr>
          <w:p w14:paraId="4B3F5062"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337 - 2,379</w:t>
            </w:r>
          </w:p>
        </w:tc>
        <w:tc>
          <w:tcPr>
            <w:tcW w:w="3117" w:type="dxa"/>
          </w:tcPr>
          <w:p w14:paraId="56FBA14F"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300 – 1,400</w:t>
            </w:r>
          </w:p>
        </w:tc>
      </w:tr>
      <w:tr w:rsidR="006379F9" w14:paraId="56B76FCB" w14:textId="77777777">
        <w:tc>
          <w:tcPr>
            <w:tcW w:w="3116" w:type="dxa"/>
          </w:tcPr>
          <w:p w14:paraId="4CD8E21E" w14:textId="77777777" w:rsidR="006379F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Premature Mortality</w:t>
            </w:r>
          </w:p>
        </w:tc>
        <w:tc>
          <w:tcPr>
            <w:tcW w:w="3117" w:type="dxa"/>
          </w:tcPr>
          <w:p w14:paraId="37676819"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1441 - 10168</w:t>
            </w:r>
          </w:p>
        </w:tc>
        <w:tc>
          <w:tcPr>
            <w:tcW w:w="3117" w:type="dxa"/>
          </w:tcPr>
          <w:p w14:paraId="151160B3"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4,800 – 7,800 </w:t>
            </w:r>
          </w:p>
        </w:tc>
      </w:tr>
    </w:tbl>
    <w:p w14:paraId="5648A47F" w14:textId="77777777" w:rsidR="006379F9" w:rsidRDefault="006379F9">
      <w:pPr>
        <w:rPr>
          <w:rFonts w:ascii="Helvetica Neue" w:eastAsia="Helvetica Neue" w:hAnsi="Helvetica Neue" w:cs="Helvetica Neue"/>
          <w:color w:val="000000"/>
          <w:sz w:val="21"/>
          <w:szCs w:val="21"/>
          <w:highlight w:val="white"/>
        </w:rPr>
      </w:pPr>
    </w:p>
    <w:p w14:paraId="3BDB8F9A"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estimates for Asthma ER Visits and Hospital Admits are roughly comparable to the O’Dell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estimates at the lower end of the range but overstate the upper end of the range by a factor of 1.5 to 2.  For Premature Mortality, the midpoint of the ranges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similar, but my range is much wider, almost 70% lower on the low end and 1.5 times larger on the high end. </w:t>
      </w:r>
    </w:p>
    <w:p w14:paraId="7120DD43" w14:textId="77777777" w:rsidR="006379F9" w:rsidRDefault="00000000">
      <w:pPr>
        <w:rPr>
          <w:rFonts w:ascii="Times New Roman" w:eastAsia="Times New Roman" w:hAnsi="Times New Roman" w:cs="Times New Roman"/>
          <w:sz w:val="24"/>
          <w:szCs w:val="24"/>
        </w:rPr>
      </w:pPr>
      <w:bookmarkStart w:id="37" w:name="_heading=h.41mghml" w:colFirst="0" w:colLast="0"/>
      <w:bookmarkEnd w:id="37"/>
      <w:r>
        <w:rPr>
          <w:rFonts w:ascii="Times New Roman" w:eastAsia="Times New Roman" w:hAnsi="Times New Roman" w:cs="Times New Roman"/>
          <w:i/>
          <w:sz w:val="24"/>
          <w:szCs w:val="24"/>
        </w:rPr>
        <w:t>Second</w:t>
      </w:r>
      <w:r>
        <w:rPr>
          <w:rFonts w:ascii="Times New Roman" w:eastAsia="Times New Roman" w:hAnsi="Times New Roman" w:cs="Times New Roman"/>
          <w:sz w:val="24"/>
          <w:szCs w:val="24"/>
        </w:rPr>
        <w:t>, I inspected the shape of the function Δ Event = Pop*</w:t>
      </w:r>
      <w:proofErr w:type="spellStart"/>
      <w:r>
        <w:rPr>
          <w:rFonts w:ascii="Times New Roman" w:eastAsia="Times New Roman" w:hAnsi="Times New Roman" w:cs="Times New Roman"/>
          <w:sz w:val="24"/>
          <w:szCs w:val="24"/>
        </w:rPr>
        <w:t>Baseline</w:t>
      </w:r>
      <w:r>
        <w:rPr>
          <w:rFonts w:ascii="Times New Roman" w:eastAsia="Times New Roman" w:hAnsi="Times New Roman" w:cs="Times New Roman"/>
          <w:sz w:val="24"/>
          <w:szCs w:val="24"/>
          <w:vertAlign w:val="subscript"/>
        </w:rPr>
        <w:t>Event</w:t>
      </w:r>
      <w:proofErr w:type="spellEnd"/>
      <w:r>
        <w:rPr>
          <w:rFonts w:ascii="Times New Roman" w:eastAsia="Times New Roman" w:hAnsi="Times New Roman" w:cs="Times New Roman"/>
          <w:sz w:val="24"/>
          <w:szCs w:val="24"/>
        </w:rPr>
        <w:t>* (1-e</w:t>
      </w:r>
      <w:r>
        <w:rPr>
          <w:rFonts w:ascii="Times New Roman" w:eastAsia="Times New Roman" w:hAnsi="Times New Roman" w:cs="Times New Roman"/>
          <w:sz w:val="24"/>
          <w:szCs w:val="24"/>
          <w:vertAlign w:val="superscript"/>
        </w:rPr>
        <w:t xml:space="preserve">- </w:t>
      </w:r>
      <w:proofErr w:type="spellStart"/>
      <w:r>
        <w:rPr>
          <w:rFonts w:ascii="Times New Roman" w:eastAsia="Times New Roman" w:hAnsi="Times New Roman" w:cs="Times New Roman"/>
          <w:sz w:val="24"/>
          <w:szCs w:val="24"/>
          <w:vertAlign w:val="superscript"/>
        </w:rPr>
        <w:t>Β_Event</w:t>
      </w:r>
      <w:proofErr w:type="spellEnd"/>
      <w:r>
        <w:rPr>
          <w:rFonts w:ascii="Times New Roman" w:eastAsia="Times New Roman" w:hAnsi="Times New Roman" w:cs="Times New Roman"/>
          <w:sz w:val="24"/>
          <w:szCs w:val="24"/>
          <w:vertAlign w:val="superscript"/>
        </w:rPr>
        <w:t>*ΔPM2.5</w:t>
      </w:r>
      <w:r>
        <w:rPr>
          <w:rFonts w:ascii="Times New Roman" w:eastAsia="Times New Roman" w:hAnsi="Times New Roman" w:cs="Times New Roman"/>
          <w:sz w:val="24"/>
          <w:szCs w:val="24"/>
        </w:rPr>
        <w:t xml:space="preserve">) for the range of </w:t>
      </w:r>
      <w:r>
        <w:rPr>
          <w:rFonts w:ascii="Times New Roman" w:eastAsia="Times New Roman" w:hAnsi="Times New Roman" w:cs="Times New Roman"/>
          <w:i/>
          <w:sz w:val="24"/>
          <w:szCs w:val="24"/>
        </w:rPr>
        <w:t>Beta</w:t>
      </w:r>
      <w:r>
        <w:rPr>
          <w:rFonts w:ascii="Times New Roman" w:eastAsia="Times New Roman" w:hAnsi="Times New Roman" w:cs="Times New Roman"/>
          <w:sz w:val="24"/>
          <w:szCs w:val="24"/>
        </w:rPr>
        <w:t xml:space="preserve"> and ΔPM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xml:space="preserve">values in my study. Although the function is highly convex for high values of </w:t>
      </w:r>
      <w:r>
        <w:rPr>
          <w:rFonts w:ascii="Times New Roman" w:eastAsia="Times New Roman" w:hAnsi="Times New Roman" w:cs="Times New Roman"/>
          <w:i/>
          <w:sz w:val="24"/>
          <w:szCs w:val="24"/>
        </w:rPr>
        <w:t>Beta</w:t>
      </w:r>
      <w:r>
        <w:rPr>
          <w:rFonts w:ascii="Times New Roman" w:eastAsia="Times New Roman" w:hAnsi="Times New Roman" w:cs="Times New Roman"/>
          <w:sz w:val="24"/>
          <w:szCs w:val="24"/>
        </w:rPr>
        <w:t>*ΔPM</w:t>
      </w:r>
      <w:r>
        <w:rPr>
          <w:rFonts w:ascii="Times New Roman" w:eastAsia="Times New Roman" w:hAnsi="Times New Roman" w:cs="Times New Roman"/>
          <w:sz w:val="24"/>
          <w:szCs w:val="24"/>
          <w:vertAlign w:val="subscript"/>
        </w:rPr>
        <w:t>2.5</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it is near linear using the values relevant to this study. Figure A1 plots the value (1-e</w:t>
      </w:r>
      <w:r>
        <w:rPr>
          <w:rFonts w:ascii="Times New Roman" w:eastAsia="Times New Roman" w:hAnsi="Times New Roman" w:cs="Times New Roman"/>
          <w:sz w:val="24"/>
          <w:szCs w:val="24"/>
          <w:vertAlign w:val="superscript"/>
        </w:rPr>
        <w:t xml:space="preserve">- </w:t>
      </w:r>
      <w:proofErr w:type="spellStart"/>
      <w:r>
        <w:rPr>
          <w:rFonts w:ascii="Times New Roman" w:eastAsia="Times New Roman" w:hAnsi="Times New Roman" w:cs="Times New Roman"/>
          <w:sz w:val="24"/>
          <w:szCs w:val="24"/>
          <w:vertAlign w:val="superscript"/>
        </w:rPr>
        <w:t>Β_Event</w:t>
      </w:r>
      <w:proofErr w:type="spellEnd"/>
      <w:r>
        <w:rPr>
          <w:rFonts w:ascii="Times New Roman" w:eastAsia="Times New Roman" w:hAnsi="Times New Roman" w:cs="Times New Roman"/>
          <w:sz w:val="24"/>
          <w:szCs w:val="24"/>
          <w:vertAlign w:val="superscript"/>
        </w:rPr>
        <w:t>*ΔPM2.5</w:t>
      </w:r>
      <w:r>
        <w:rPr>
          <w:rFonts w:ascii="Times New Roman" w:eastAsia="Times New Roman" w:hAnsi="Times New Roman" w:cs="Times New Roman"/>
          <w:sz w:val="24"/>
          <w:szCs w:val="24"/>
        </w:rPr>
        <w:t xml:space="preserve">) using the largest value of </w:t>
      </w:r>
      <w:r>
        <w:rPr>
          <w:rFonts w:ascii="Times New Roman" w:eastAsia="Times New Roman" w:hAnsi="Times New Roman" w:cs="Times New Roman"/>
          <w:i/>
          <w:sz w:val="24"/>
          <w:szCs w:val="24"/>
        </w:rPr>
        <w:t xml:space="preserve">Beta </w:t>
      </w:r>
      <w:r>
        <w:rPr>
          <w:rFonts w:ascii="Times New Roman" w:eastAsia="Times New Roman" w:hAnsi="Times New Roman" w:cs="Times New Roman"/>
          <w:sz w:val="24"/>
          <w:szCs w:val="24"/>
        </w:rPr>
        <w:t>relevant to this study (0.73), and the range of ΔPM</w:t>
      </w:r>
      <w:r>
        <w:rPr>
          <w:rFonts w:ascii="Times New Roman" w:eastAsia="Times New Roman" w:hAnsi="Times New Roman" w:cs="Times New Roman"/>
          <w:sz w:val="24"/>
          <w:szCs w:val="24"/>
          <w:vertAlign w:val="subscript"/>
        </w:rPr>
        <w:t xml:space="preserve">2.5 </w:t>
      </w:r>
      <w:r>
        <w:rPr>
          <w:rFonts w:ascii="Times New Roman" w:eastAsia="Times New Roman" w:hAnsi="Times New Roman" w:cs="Times New Roman"/>
          <w:sz w:val="24"/>
          <w:szCs w:val="24"/>
        </w:rPr>
        <w:t>observed when calculates ted daily (0-35 ug/m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w:t>
      </w:r>
    </w:p>
    <w:p w14:paraId="14D536C6" w14:textId="77777777" w:rsidR="006379F9" w:rsidRDefault="00000000">
      <w:pPr>
        <w:keepNext/>
        <w:jc w:val="cente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lastRenderedPageBreak/>
        <w:t xml:space="preserve">Figure A1: Shape of The Function </w:t>
      </w:r>
      <w:r>
        <w:rPr>
          <w:rFonts w:ascii="Times New Roman" w:eastAsia="Times New Roman" w:hAnsi="Times New Roman" w:cs="Times New Roman"/>
          <w:b/>
          <w:color w:val="000000"/>
          <w:sz w:val="24"/>
          <w:szCs w:val="24"/>
        </w:rPr>
        <w:t>(</w:t>
      </w:r>
      <w:r>
        <w:rPr>
          <w:rFonts w:ascii="Times New Roman" w:eastAsia="Times New Roman" w:hAnsi="Times New Roman" w:cs="Times New Roman"/>
          <w:b/>
          <w:sz w:val="24"/>
          <w:szCs w:val="24"/>
          <w:u w:val="single"/>
        </w:rPr>
        <w:t>1-e</w:t>
      </w:r>
      <w:r>
        <w:rPr>
          <w:rFonts w:ascii="Times New Roman" w:eastAsia="Times New Roman" w:hAnsi="Times New Roman" w:cs="Times New Roman"/>
          <w:b/>
          <w:sz w:val="24"/>
          <w:szCs w:val="24"/>
          <w:u w:val="single"/>
          <w:vertAlign w:val="superscript"/>
        </w:rPr>
        <w:t xml:space="preserve">- </w:t>
      </w:r>
      <w:proofErr w:type="spellStart"/>
      <w:r>
        <w:rPr>
          <w:rFonts w:ascii="Times New Roman" w:eastAsia="Times New Roman" w:hAnsi="Times New Roman" w:cs="Times New Roman"/>
          <w:b/>
          <w:sz w:val="24"/>
          <w:szCs w:val="24"/>
          <w:u w:val="single"/>
          <w:vertAlign w:val="superscript"/>
        </w:rPr>
        <w:t>Β_Event</w:t>
      </w:r>
      <w:proofErr w:type="spellEnd"/>
      <w:r>
        <w:rPr>
          <w:rFonts w:ascii="Times New Roman" w:eastAsia="Times New Roman" w:hAnsi="Times New Roman" w:cs="Times New Roman"/>
          <w:b/>
          <w:sz w:val="24"/>
          <w:szCs w:val="24"/>
          <w:u w:val="single"/>
          <w:vertAlign w:val="superscript"/>
        </w:rPr>
        <w:t>*ΔPM2.5</w:t>
      </w:r>
      <w:r>
        <w:rPr>
          <w:rFonts w:ascii="Times New Roman" w:eastAsia="Times New Roman" w:hAnsi="Times New Roman" w:cs="Times New Roman"/>
          <w:b/>
          <w:sz w:val="24"/>
          <w:szCs w:val="24"/>
          <w:u w:val="single"/>
        </w:rPr>
        <w:t>)</w:t>
      </w:r>
      <w:r>
        <w:rPr>
          <w:rFonts w:ascii="Times New Roman" w:eastAsia="Times New Roman" w:hAnsi="Times New Roman" w:cs="Times New Roman"/>
          <w:b/>
          <w:color w:val="000000"/>
          <w:sz w:val="24"/>
          <w:szCs w:val="24"/>
          <w:u w:val="single"/>
        </w:rPr>
        <w:t xml:space="preserve"> for</w:t>
      </w:r>
      <w:r>
        <w:rPr>
          <w:rFonts w:ascii="Times New Roman" w:eastAsia="Times New Roman" w:hAnsi="Times New Roman" w:cs="Times New Roman"/>
          <w:b/>
          <w:color w:val="000000"/>
          <w:sz w:val="24"/>
          <w:szCs w:val="24"/>
          <w:u w:val="single"/>
        </w:rPr>
        <w:br/>
        <w:t xml:space="preserve"> Largest Beta in study and relevant range of </w:t>
      </w:r>
      <w:r>
        <w:rPr>
          <w:rFonts w:ascii="Times New Roman" w:eastAsia="Times New Roman" w:hAnsi="Times New Roman" w:cs="Times New Roman"/>
          <w:b/>
          <w:sz w:val="24"/>
          <w:szCs w:val="24"/>
          <w:u w:val="single"/>
        </w:rPr>
        <w:t>ΔPM</w:t>
      </w:r>
      <w:r>
        <w:rPr>
          <w:rFonts w:ascii="Times New Roman" w:eastAsia="Times New Roman" w:hAnsi="Times New Roman" w:cs="Times New Roman"/>
          <w:b/>
          <w:sz w:val="24"/>
          <w:szCs w:val="24"/>
          <w:u w:val="single"/>
          <w:vertAlign w:val="subscript"/>
        </w:rPr>
        <w:t>2.5</w:t>
      </w:r>
      <w:r>
        <w:rPr>
          <w:rFonts w:ascii="Times New Roman" w:eastAsia="Times New Roman" w:hAnsi="Times New Roman" w:cs="Times New Roman"/>
          <w:b/>
          <w:color w:val="000000"/>
          <w:sz w:val="24"/>
          <w:szCs w:val="24"/>
          <w:u w:val="single"/>
        </w:rPr>
        <w:t xml:space="preserve"> </w:t>
      </w:r>
    </w:p>
    <w:p w14:paraId="52A2FEE7" w14:textId="77777777" w:rsidR="006379F9" w:rsidRDefault="00000000">
      <w:pPr>
        <w:jc w:val="center"/>
        <w:rPr>
          <w:rFonts w:ascii="Times New Roman" w:eastAsia="Times New Roman" w:hAnsi="Times New Roman" w:cs="Times New Roman"/>
          <w:sz w:val="24"/>
          <w:szCs w:val="24"/>
        </w:rPr>
      </w:pPr>
      <w:r>
        <w:rPr>
          <w:noProof/>
        </w:rPr>
        <w:drawing>
          <wp:inline distT="0" distB="0" distL="0" distR="0" wp14:anchorId="1E683117" wp14:editId="1E300B1C">
            <wp:extent cx="4681728" cy="1993392"/>
            <wp:effectExtent l="0" t="0" r="0" b="0"/>
            <wp:docPr id="13" name="image10.png" descr="A graph with a line going u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graph with a line going up&#10;&#10;Description automatically generated"/>
                    <pic:cNvPicPr preferRelativeResize="0"/>
                  </pic:nvPicPr>
                  <pic:blipFill>
                    <a:blip r:embed="rId32"/>
                    <a:srcRect/>
                    <a:stretch>
                      <a:fillRect/>
                    </a:stretch>
                  </pic:blipFill>
                  <pic:spPr>
                    <a:xfrm>
                      <a:off x="0" y="0"/>
                      <a:ext cx="4681728" cy="1993392"/>
                    </a:xfrm>
                    <a:prstGeom prst="rect">
                      <a:avLst/>
                    </a:prstGeom>
                    <a:ln/>
                  </pic:spPr>
                </pic:pic>
              </a:graphicData>
            </a:graphic>
          </wp:inline>
        </w:drawing>
      </w:r>
    </w:p>
    <w:p w14:paraId="5219CDDE" w14:textId="77777777" w:rsidR="006379F9"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Third</w:t>
      </w:r>
      <w:r>
        <w:rPr>
          <w:rFonts w:ascii="Times New Roman" w:eastAsia="Times New Roman" w:hAnsi="Times New Roman" w:cs="Times New Roman"/>
          <w:color w:val="000000"/>
          <w:sz w:val="24"/>
          <w:szCs w:val="24"/>
        </w:rPr>
        <w:t>, I also recalculated premature mortality estimates using daily levels of fire related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w:t>
      </w:r>
    </w:p>
    <w:p w14:paraId="42FB9158" w14:textId="77777777" w:rsidR="006379F9"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pollution, with appropriate adjustments to the baseline values in Health Impact Equation to  </w:t>
      </w:r>
    </w:p>
    <w:p w14:paraId="4803B2B0" w14:textId="77777777" w:rsidR="006379F9"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correspond to daily, rather than annual baseline measures.  I ran the analysis two ways, both </w:t>
      </w:r>
    </w:p>
    <w:p w14:paraId="50EADBFC" w14:textId="77777777" w:rsidR="006379F9"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treating negative daily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fire pollution values as </w:t>
      </w:r>
      <w:proofErr w:type="gramStart"/>
      <w:r>
        <w:rPr>
          <w:rFonts w:ascii="Times New Roman" w:eastAsia="Times New Roman" w:hAnsi="Times New Roman" w:cs="Times New Roman"/>
          <w:color w:val="000000"/>
          <w:sz w:val="24"/>
          <w:szCs w:val="24"/>
        </w:rPr>
        <w:t>zero, and</w:t>
      </w:r>
      <w:proofErr w:type="gramEnd"/>
      <w:r>
        <w:rPr>
          <w:rFonts w:ascii="Times New Roman" w:eastAsia="Times New Roman" w:hAnsi="Times New Roman" w:cs="Times New Roman"/>
          <w:color w:val="000000"/>
          <w:sz w:val="24"/>
          <w:szCs w:val="24"/>
        </w:rPr>
        <w:t xml:space="preserve"> leaving the negative values in the analysis. Figure A2 displays the results.</w:t>
      </w:r>
      <w:r>
        <w:rPr>
          <w:rFonts w:ascii="Times New Roman" w:eastAsia="Times New Roman" w:hAnsi="Times New Roman" w:cs="Times New Roman"/>
          <w:color w:val="000000"/>
          <w:sz w:val="24"/>
          <w:szCs w:val="24"/>
        </w:rPr>
        <w:br/>
      </w:r>
    </w:p>
    <w:p w14:paraId="5D06286A" w14:textId="77777777" w:rsidR="006379F9"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Figure A2: Estimate of Premature Deaths from Fire Pollution by Calculation Method</w:t>
      </w:r>
      <w:r>
        <w:rPr>
          <w:rFonts w:ascii="Times New Roman" w:eastAsia="Times New Roman" w:hAnsi="Times New Roman" w:cs="Times New Roman"/>
          <w:b/>
          <w:color w:val="000000"/>
          <w:sz w:val="24"/>
          <w:szCs w:val="24"/>
          <w:u w:val="single"/>
        </w:rPr>
        <w:br/>
      </w:r>
      <w:r>
        <w:rPr>
          <w:rFonts w:ascii="Times New Roman" w:eastAsia="Times New Roman" w:hAnsi="Times New Roman" w:cs="Times New Roman"/>
          <w:b/>
          <w:color w:val="000000"/>
          <w:sz w:val="24"/>
          <w:szCs w:val="24"/>
          <w:u w:val="single"/>
        </w:rPr>
        <w:br/>
      </w:r>
      <w:r>
        <w:rPr>
          <w:rFonts w:ascii="Times New Roman" w:eastAsia="Times New Roman" w:hAnsi="Times New Roman" w:cs="Times New Roman"/>
          <w:color w:val="000000"/>
          <w:sz w:val="24"/>
          <w:szCs w:val="24"/>
        </w:rPr>
        <w:t xml:space="preserve"> </w:t>
      </w:r>
      <w:r>
        <w:rPr>
          <w:rFonts w:ascii="Courier New" w:eastAsia="Courier New" w:hAnsi="Courier New" w:cs="Courier New"/>
          <w:noProof/>
          <w:color w:val="000000"/>
          <w:sz w:val="20"/>
          <w:szCs w:val="20"/>
        </w:rPr>
        <w:drawing>
          <wp:inline distT="0" distB="0" distL="0" distR="0" wp14:anchorId="3426FD26" wp14:editId="56CA7BB0">
            <wp:extent cx="4727448" cy="1920240"/>
            <wp:effectExtent l="0" t="0" r="0" b="0"/>
            <wp:docPr id="14" name="image12.png" descr="A graph of different types of metho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graph of different types of method&#10;&#10;Description automatically generated"/>
                    <pic:cNvPicPr preferRelativeResize="0"/>
                  </pic:nvPicPr>
                  <pic:blipFill>
                    <a:blip r:embed="rId33"/>
                    <a:srcRect/>
                    <a:stretch>
                      <a:fillRect/>
                    </a:stretch>
                  </pic:blipFill>
                  <pic:spPr>
                    <a:xfrm>
                      <a:off x="0" y="0"/>
                      <a:ext cx="4727448" cy="1920240"/>
                    </a:xfrm>
                    <a:prstGeom prst="rect">
                      <a:avLst/>
                    </a:prstGeom>
                    <a:ln/>
                  </pic:spPr>
                </pic:pic>
              </a:graphicData>
            </a:graphic>
          </wp:inline>
        </w:drawing>
      </w:r>
    </w:p>
    <w:p w14:paraId="50494A7E" w14:textId="77777777" w:rsidR="006379F9" w:rsidRDefault="006379F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26BB9167" w14:textId="77777777" w:rsidR="006379F9"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annual method estimates are within a factor of two of the daily estimates in all cases except </w:t>
      </w:r>
    </w:p>
    <w:p w14:paraId="04C5D6CB" w14:textId="77777777" w:rsidR="006379F9"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(1) in 2010 (likely due to the estimates hugging zero) and (2) the comparison between the </w:t>
      </w:r>
      <w:r>
        <w:rPr>
          <w:rFonts w:ascii="Times New Roman" w:eastAsia="Times New Roman" w:hAnsi="Times New Roman" w:cs="Times New Roman"/>
          <w:color w:val="000000"/>
          <w:sz w:val="24"/>
          <w:szCs w:val="24"/>
        </w:rPr>
        <w:br/>
        <w:t>annual method in 2006 and the daily method in 2006 when the negative daily values are retained.</w:t>
      </w:r>
      <w:r>
        <w:rPr>
          <w:rFonts w:ascii="Times New Roman" w:eastAsia="Times New Roman" w:hAnsi="Times New Roman" w:cs="Times New Roman"/>
          <w:color w:val="000000"/>
          <w:sz w:val="24"/>
          <w:szCs w:val="24"/>
        </w:rPr>
        <w:br/>
        <w:t xml:space="preserve">(Specific values and calculations available in the report repo.)  The cumulative estimates over the 13-year period are similar, as shown in Table A2. </w:t>
      </w:r>
    </w:p>
    <w:p w14:paraId="34CDC9F7" w14:textId="77777777" w:rsidR="006379F9" w:rsidRDefault="006379F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55C9E69D" w14:textId="77777777" w:rsidR="006379F9" w:rsidRDefault="00000000">
      <w:pPr>
        <w:rPr>
          <w:rFonts w:ascii="Times New Roman" w:eastAsia="Times New Roman" w:hAnsi="Times New Roman" w:cs="Times New Roman"/>
          <w:b/>
          <w:sz w:val="24"/>
          <w:szCs w:val="24"/>
        </w:rPr>
      </w:pPr>
      <w:r>
        <w:br w:type="page"/>
      </w:r>
    </w:p>
    <w:p w14:paraId="3DA105BA" w14:textId="77777777" w:rsidR="006379F9"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Table A2: Cumulative Premature Mortality from Fires in Kearney, 2006-2018, by PM</w:t>
      </w:r>
      <w:r>
        <w:rPr>
          <w:rFonts w:ascii="Times New Roman" w:eastAsia="Times New Roman" w:hAnsi="Times New Roman" w:cs="Times New Roman"/>
          <w:b/>
          <w:color w:val="000000"/>
          <w:sz w:val="24"/>
          <w:szCs w:val="24"/>
          <w:vertAlign w:val="subscript"/>
        </w:rPr>
        <w:t>2.5</w:t>
      </w:r>
      <w:r>
        <w:rPr>
          <w:rFonts w:ascii="Times New Roman" w:eastAsia="Times New Roman" w:hAnsi="Times New Roman" w:cs="Times New Roman"/>
          <w:b/>
          <w:color w:val="000000"/>
          <w:sz w:val="24"/>
          <w:szCs w:val="24"/>
        </w:rPr>
        <w:t xml:space="preserve"> </w:t>
      </w:r>
    </w:p>
    <w:p w14:paraId="6565919A" w14:textId="77777777" w:rsidR="006379F9"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Impact Calculation Method</w:t>
      </w:r>
    </w:p>
    <w:p w14:paraId="048FA368" w14:textId="77777777" w:rsidR="006379F9" w:rsidRDefault="006379F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tbl>
      <w:tblPr>
        <w:tblStyle w:val="a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5"/>
        <w:gridCol w:w="2430"/>
        <w:gridCol w:w="2695"/>
      </w:tblGrid>
      <w:tr w:rsidR="006379F9" w14:paraId="30B94B3B" w14:textId="77777777">
        <w:tc>
          <w:tcPr>
            <w:tcW w:w="4225" w:type="dxa"/>
            <w:shd w:val="clear" w:color="auto" w:fill="D9D9D9"/>
          </w:tcPr>
          <w:p w14:paraId="157C73D2" w14:textId="77777777" w:rsidR="006379F9"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Calculation Method</w:t>
            </w:r>
          </w:p>
        </w:tc>
        <w:tc>
          <w:tcPr>
            <w:tcW w:w="2430" w:type="dxa"/>
            <w:shd w:val="clear" w:color="auto" w:fill="D9D9D9"/>
          </w:tcPr>
          <w:p w14:paraId="62740B1D" w14:textId="77777777" w:rsidR="006379F9"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Cumulative Premature Mortality Estimate </w:t>
            </w:r>
          </w:p>
        </w:tc>
        <w:tc>
          <w:tcPr>
            <w:tcW w:w="2695" w:type="dxa"/>
            <w:shd w:val="clear" w:color="auto" w:fill="D9D9D9"/>
          </w:tcPr>
          <w:p w14:paraId="18DB50D9" w14:textId="77777777" w:rsidR="006379F9"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Change Compared </w:t>
            </w:r>
            <w:r>
              <w:rPr>
                <w:rFonts w:ascii="Times New Roman" w:eastAsia="Times New Roman" w:hAnsi="Times New Roman" w:cs="Times New Roman"/>
                <w:color w:val="000000"/>
                <w:sz w:val="24"/>
                <w:szCs w:val="24"/>
              </w:rPr>
              <w:br/>
              <w:t>to Annual Method</w:t>
            </w:r>
          </w:p>
        </w:tc>
      </w:tr>
      <w:tr w:rsidR="006379F9" w14:paraId="0F90EF97" w14:textId="77777777">
        <w:tc>
          <w:tcPr>
            <w:tcW w:w="4225" w:type="dxa"/>
          </w:tcPr>
          <w:p w14:paraId="4F87EB54" w14:textId="77777777" w:rsidR="006379F9"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Annual</w:t>
            </w:r>
          </w:p>
        </w:tc>
        <w:tc>
          <w:tcPr>
            <w:tcW w:w="2430" w:type="dxa"/>
          </w:tcPr>
          <w:p w14:paraId="2C5BC7A3" w14:textId="77777777" w:rsidR="006379F9"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c>
          <w:tcPr>
            <w:tcW w:w="2695" w:type="dxa"/>
          </w:tcPr>
          <w:p w14:paraId="5806950D" w14:textId="77777777" w:rsidR="006379F9"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6379F9" w14:paraId="5231E839" w14:textId="77777777">
        <w:tc>
          <w:tcPr>
            <w:tcW w:w="4225" w:type="dxa"/>
          </w:tcPr>
          <w:p w14:paraId="46441B7E" w14:textId="77777777" w:rsidR="006379F9"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Daily (negative values retained)</w:t>
            </w:r>
          </w:p>
        </w:tc>
        <w:tc>
          <w:tcPr>
            <w:tcW w:w="2430" w:type="dxa"/>
          </w:tcPr>
          <w:p w14:paraId="3DDF8DFC" w14:textId="77777777" w:rsidR="006379F9"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w:t>
            </w:r>
          </w:p>
        </w:tc>
        <w:tc>
          <w:tcPr>
            <w:tcW w:w="2695" w:type="dxa"/>
          </w:tcPr>
          <w:p w14:paraId="4456D4E3" w14:textId="77777777" w:rsidR="006379F9"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r>
      <w:tr w:rsidR="006379F9" w14:paraId="197DE888" w14:textId="77777777">
        <w:tc>
          <w:tcPr>
            <w:tcW w:w="4225" w:type="dxa"/>
          </w:tcPr>
          <w:p w14:paraId="5FA6B1CA" w14:textId="77777777" w:rsidR="006379F9"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Daily (neg. values treated as zero)</w:t>
            </w:r>
          </w:p>
        </w:tc>
        <w:tc>
          <w:tcPr>
            <w:tcW w:w="2430" w:type="dxa"/>
          </w:tcPr>
          <w:p w14:paraId="18FF7F7B" w14:textId="77777777" w:rsidR="006379F9"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c>
          <w:tcPr>
            <w:tcW w:w="2695" w:type="dxa"/>
          </w:tcPr>
          <w:p w14:paraId="1CCA5725" w14:textId="77777777" w:rsidR="006379F9"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r>
    </w:tbl>
    <w:p w14:paraId="0E4E64D4" w14:textId="77777777" w:rsidR="006379F9" w:rsidRDefault="006379F9">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p>
    <w:p w14:paraId="707ECE10"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summary, the choice of annual vs. daily calculation methods can alter the results, but the differences are in most cases within a factor of two, and usually less. Neither method is clearly superior. While the daily calculation method would seem more precise, it introduces the problem of negative fire related estimates which are difficult to interpret.  </w:t>
      </w:r>
    </w:p>
    <w:p w14:paraId="4BB42CBB" w14:textId="77777777" w:rsidR="006379F9" w:rsidRDefault="006379F9"/>
    <w:p w14:paraId="5A24D195" w14:textId="77777777" w:rsidR="006379F9" w:rsidRDefault="00000000">
      <w:pPr>
        <w:rPr>
          <w:rFonts w:ascii="Times New Roman" w:eastAsia="Times New Roman" w:hAnsi="Times New Roman" w:cs="Times New Roman"/>
          <w:b/>
          <w:smallCaps/>
          <w:color w:val="0F4761"/>
          <w:sz w:val="24"/>
          <w:szCs w:val="24"/>
        </w:rPr>
      </w:pPr>
      <w:r>
        <w:br w:type="page"/>
      </w:r>
    </w:p>
    <w:p w14:paraId="51891E30" w14:textId="77777777" w:rsidR="006379F9" w:rsidRDefault="00000000">
      <w:pPr>
        <w:pStyle w:val="Heading1"/>
        <w:rPr>
          <w:rFonts w:ascii="Times New Roman" w:eastAsia="Times New Roman" w:hAnsi="Times New Roman" w:cs="Times New Roman"/>
          <w:b/>
          <w:smallCaps/>
          <w:sz w:val="24"/>
          <w:szCs w:val="24"/>
        </w:rPr>
      </w:pPr>
      <w:bookmarkStart w:id="38" w:name="_heading=h.2grqrue" w:colFirst="0" w:colLast="0"/>
      <w:bookmarkEnd w:id="38"/>
      <w:r>
        <w:rPr>
          <w:rFonts w:ascii="Times New Roman" w:eastAsia="Times New Roman" w:hAnsi="Times New Roman" w:cs="Times New Roman"/>
          <w:b/>
          <w:smallCaps/>
          <w:sz w:val="24"/>
          <w:szCs w:val="24"/>
        </w:rPr>
        <w:lastRenderedPageBreak/>
        <w:t>APPENDIX II - REFERENCES</w:t>
      </w:r>
    </w:p>
    <w:p w14:paraId="14580835" w14:textId="77777777" w:rsidR="006379F9" w:rsidRDefault="00000000">
      <w:pPr>
        <w:rPr>
          <w:rFonts w:ascii="Times New Roman" w:eastAsia="Times New Roman" w:hAnsi="Times New Roman" w:cs="Times New Roman"/>
          <w:color w:val="0000FF"/>
          <w:sz w:val="24"/>
          <w:szCs w:val="24"/>
          <w:highlight w:val="white"/>
          <w:u w:val="single"/>
        </w:rPr>
      </w:pPr>
      <w:r>
        <w:rPr>
          <w:rFonts w:ascii="Times New Roman" w:eastAsia="Times New Roman" w:hAnsi="Times New Roman" w:cs="Times New Roman"/>
          <w:color w:val="222222"/>
          <w:sz w:val="24"/>
          <w:szCs w:val="24"/>
          <w:highlight w:val="white"/>
        </w:rPr>
        <w:t>[1] Aguilera, R., et al</w:t>
      </w:r>
      <w:r>
        <w:rPr>
          <w:rFonts w:ascii="Times New Roman" w:eastAsia="Times New Roman" w:hAnsi="Times New Roman" w:cs="Times New Roman"/>
          <w:i/>
          <w:color w:val="222222"/>
          <w:sz w:val="24"/>
          <w:szCs w:val="24"/>
          <w:highlight w:val="white"/>
        </w:rPr>
        <w:t>.</w:t>
      </w:r>
      <w:r>
        <w:rPr>
          <w:rFonts w:ascii="Times New Roman" w:eastAsia="Times New Roman" w:hAnsi="Times New Roman" w:cs="Times New Roman"/>
          <w:color w:val="222222"/>
          <w:sz w:val="24"/>
          <w:szCs w:val="24"/>
          <w:highlight w:val="white"/>
        </w:rPr>
        <w:t> Wildfire smoke impacts respiratory health more than fine particles from other sources: observational evidence from Southern California. </w:t>
      </w:r>
      <w:r>
        <w:rPr>
          <w:rFonts w:ascii="Times New Roman" w:eastAsia="Times New Roman" w:hAnsi="Times New Roman" w:cs="Times New Roman"/>
          <w:i/>
          <w:color w:val="222222"/>
          <w:sz w:val="24"/>
          <w:szCs w:val="24"/>
          <w:highlight w:val="white"/>
        </w:rPr>
        <w:t xml:space="preserve">Nat </w:t>
      </w:r>
      <w:proofErr w:type="spellStart"/>
      <w:r>
        <w:rPr>
          <w:rFonts w:ascii="Times New Roman" w:eastAsia="Times New Roman" w:hAnsi="Times New Roman" w:cs="Times New Roman"/>
          <w:i/>
          <w:color w:val="222222"/>
          <w:sz w:val="24"/>
          <w:szCs w:val="24"/>
          <w:highlight w:val="white"/>
        </w:rPr>
        <w:t>Commun</w:t>
      </w:r>
      <w:proofErr w:type="spellEnd"/>
      <w:r>
        <w:rPr>
          <w:rFonts w:ascii="Times New Roman" w:eastAsia="Times New Roman" w:hAnsi="Times New Roman" w:cs="Times New Roman"/>
          <w:color w:val="222222"/>
          <w:sz w:val="24"/>
          <w:szCs w:val="24"/>
          <w:highlight w:val="white"/>
        </w:rPr>
        <w:t xml:space="preserve"> 12, 1493 (2021). </w:t>
      </w:r>
      <w:hyperlink r:id="rId34">
        <w:r>
          <w:rPr>
            <w:rFonts w:ascii="Times New Roman" w:eastAsia="Times New Roman" w:hAnsi="Times New Roman" w:cs="Times New Roman"/>
            <w:color w:val="0000FF"/>
            <w:sz w:val="24"/>
            <w:szCs w:val="24"/>
            <w:highlight w:val="white"/>
            <w:u w:val="single"/>
          </w:rPr>
          <w:t>https://doi.org/10.1038/s41467-021-21708-0</w:t>
        </w:r>
      </w:hyperlink>
    </w:p>
    <w:p w14:paraId="103F9AE5" w14:textId="77777777" w:rsidR="006379F9"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[2] Aziz, S, “A look at Canada’s wildfires in numbers and graphics over the decades”, Global News (</w:t>
      </w:r>
      <w:proofErr w:type="gramStart"/>
      <w:r>
        <w:rPr>
          <w:rFonts w:ascii="Times New Roman" w:eastAsia="Times New Roman" w:hAnsi="Times New Roman" w:cs="Times New Roman"/>
          <w:color w:val="222222"/>
          <w:sz w:val="24"/>
          <w:szCs w:val="24"/>
          <w:highlight w:val="white"/>
        </w:rPr>
        <w:t>July,</w:t>
      </w:r>
      <w:proofErr w:type="gramEnd"/>
      <w:r>
        <w:rPr>
          <w:rFonts w:ascii="Times New Roman" w:eastAsia="Times New Roman" w:hAnsi="Times New Roman" w:cs="Times New Roman"/>
          <w:color w:val="222222"/>
          <w:sz w:val="24"/>
          <w:szCs w:val="24"/>
          <w:highlight w:val="white"/>
        </w:rPr>
        <w:t xml:space="preserve"> 2021), available at https://globalnews.ca/news/8045796/canada-wildfires-yearly-trends.</w:t>
      </w:r>
    </w:p>
    <w:p w14:paraId="7325FB29" w14:textId="77777777" w:rsidR="006379F9"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[3] </w:t>
      </w:r>
      <w:proofErr w:type="spellStart"/>
      <w:r>
        <w:rPr>
          <w:rFonts w:ascii="Times New Roman" w:eastAsia="Times New Roman" w:hAnsi="Times New Roman" w:cs="Times New Roman"/>
          <w:color w:val="222222"/>
          <w:sz w:val="24"/>
          <w:szCs w:val="24"/>
          <w:highlight w:val="white"/>
        </w:rPr>
        <w:t>AirNow</w:t>
      </w:r>
      <w:proofErr w:type="spellEnd"/>
      <w:r>
        <w:rPr>
          <w:rFonts w:ascii="Times New Roman" w:eastAsia="Times New Roman" w:hAnsi="Times New Roman" w:cs="Times New Roman"/>
          <w:color w:val="222222"/>
          <w:sz w:val="24"/>
          <w:szCs w:val="24"/>
          <w:highlight w:val="white"/>
        </w:rPr>
        <w:t>, “Extremely High Levels of PM</w:t>
      </w:r>
      <w:r>
        <w:rPr>
          <w:rFonts w:ascii="Times New Roman" w:eastAsia="Times New Roman" w:hAnsi="Times New Roman" w:cs="Times New Roman"/>
          <w:color w:val="222222"/>
          <w:sz w:val="24"/>
          <w:szCs w:val="24"/>
          <w:highlight w:val="white"/>
          <w:vertAlign w:val="subscript"/>
        </w:rPr>
        <w:t>2.5</w:t>
      </w:r>
      <w:r>
        <w:rPr>
          <w:rFonts w:ascii="Times New Roman" w:eastAsia="Times New Roman" w:hAnsi="Times New Roman" w:cs="Times New Roman"/>
          <w:color w:val="222222"/>
          <w:sz w:val="24"/>
          <w:szCs w:val="24"/>
          <w:highlight w:val="white"/>
        </w:rPr>
        <w:t>: Steps to Reduce Your Exposure”, available at https://www.airnow.gov/aqi/aqi-basics/extremely-high-levels-of-pm25/.</w:t>
      </w:r>
    </w:p>
    <w:p w14:paraId="13214809"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[4] Burke, M., et al. "The contribution of wildfire to PM</w:t>
      </w:r>
      <w:r>
        <w:rPr>
          <w:rFonts w:ascii="Times New Roman" w:eastAsia="Times New Roman" w:hAnsi="Times New Roman" w:cs="Times New Roman"/>
          <w:color w:val="222222"/>
          <w:sz w:val="24"/>
          <w:szCs w:val="24"/>
          <w:highlight w:val="white"/>
          <w:vertAlign w:val="subscript"/>
        </w:rPr>
        <w:t>2. 5</w:t>
      </w:r>
      <w:r>
        <w:rPr>
          <w:rFonts w:ascii="Times New Roman" w:eastAsia="Times New Roman" w:hAnsi="Times New Roman" w:cs="Times New Roman"/>
          <w:color w:val="222222"/>
          <w:sz w:val="24"/>
          <w:szCs w:val="24"/>
          <w:highlight w:val="white"/>
        </w:rPr>
        <w:t xml:space="preserve"> trends in the USA." </w:t>
      </w:r>
      <w:r>
        <w:rPr>
          <w:rFonts w:ascii="Times New Roman" w:eastAsia="Times New Roman" w:hAnsi="Times New Roman" w:cs="Times New Roman"/>
          <w:i/>
          <w:color w:val="222222"/>
          <w:sz w:val="24"/>
          <w:szCs w:val="24"/>
          <w:highlight w:val="white"/>
        </w:rPr>
        <w:t>Nature</w:t>
      </w:r>
      <w:r>
        <w:rPr>
          <w:rFonts w:ascii="Times New Roman" w:eastAsia="Times New Roman" w:hAnsi="Times New Roman" w:cs="Times New Roman"/>
          <w:color w:val="222222"/>
          <w:sz w:val="24"/>
          <w:szCs w:val="24"/>
          <w:highlight w:val="white"/>
        </w:rPr>
        <w:t> (2023): 1-6.</w:t>
      </w:r>
    </w:p>
    <w:p w14:paraId="7ED549B9" w14:textId="77777777" w:rsidR="006379F9"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[5] Burnett, R. et al. "Global estimates of mortality associated with long-term exposure to outdoor fine particulate matter." </w:t>
      </w:r>
      <w:r>
        <w:rPr>
          <w:rFonts w:ascii="Times New Roman" w:eastAsia="Times New Roman" w:hAnsi="Times New Roman" w:cs="Times New Roman"/>
          <w:i/>
          <w:color w:val="222222"/>
          <w:sz w:val="24"/>
          <w:szCs w:val="24"/>
          <w:highlight w:val="white"/>
        </w:rPr>
        <w:t>Proceedings of the National Academy of Sciences</w:t>
      </w:r>
      <w:r>
        <w:rPr>
          <w:rFonts w:ascii="Times New Roman" w:eastAsia="Times New Roman" w:hAnsi="Times New Roman" w:cs="Times New Roman"/>
          <w:color w:val="222222"/>
          <w:sz w:val="24"/>
          <w:szCs w:val="24"/>
          <w:highlight w:val="white"/>
        </w:rPr>
        <w:t xml:space="preserve"> 115.38 (2018): 9592-9597. </w:t>
      </w:r>
    </w:p>
    <w:p w14:paraId="577A30D9" w14:textId="77777777" w:rsidR="006379F9" w:rsidRDefault="00000000">
      <w:pPr>
        <w:pBdr>
          <w:top w:val="nil"/>
          <w:left w:val="nil"/>
          <w:bottom w:val="nil"/>
          <w:right w:val="nil"/>
          <w:between w:val="nil"/>
        </w:pBdr>
        <w:spacing w:after="220" w:line="240" w:lineRule="auto"/>
        <w:rPr>
          <w:rFonts w:ascii="Times New Roman" w:eastAsia="Times New Roman" w:hAnsi="Times New Roman" w:cs="Times New Roman"/>
          <w:color w:val="0000FF"/>
          <w:sz w:val="24"/>
          <w:szCs w:val="24"/>
          <w:u w:val="single"/>
        </w:rPr>
      </w:pPr>
      <w:r>
        <w:rPr>
          <w:rFonts w:ascii="Times New Roman" w:eastAsia="Times New Roman" w:hAnsi="Times New Roman" w:cs="Times New Roman"/>
          <w:color w:val="222222"/>
          <w:sz w:val="24"/>
          <w:szCs w:val="24"/>
          <w:highlight w:val="white"/>
        </w:rPr>
        <w:t xml:space="preserve">[6] </w:t>
      </w:r>
      <w:r>
        <w:rPr>
          <w:rFonts w:ascii="Times New Roman" w:eastAsia="Times New Roman" w:hAnsi="Times New Roman" w:cs="Times New Roman"/>
          <w:color w:val="000000"/>
          <w:sz w:val="24"/>
          <w:szCs w:val="24"/>
        </w:rPr>
        <w:t xml:space="preserve">Center for Disease Control and Prevention, “Particle Pollution”, available at </w:t>
      </w:r>
      <w:hyperlink r:id="rId35">
        <w:r>
          <w:rPr>
            <w:rFonts w:ascii="Times New Roman" w:eastAsia="Times New Roman" w:hAnsi="Times New Roman" w:cs="Times New Roman"/>
            <w:color w:val="0000FF"/>
            <w:sz w:val="24"/>
            <w:szCs w:val="24"/>
            <w:u w:val="single"/>
          </w:rPr>
          <w:t>https://www7.cdc.gov/air/particulate_matter.html</w:t>
        </w:r>
      </w:hyperlink>
      <w:r>
        <w:rPr>
          <w:rFonts w:ascii="Times New Roman" w:eastAsia="Times New Roman" w:hAnsi="Times New Roman" w:cs="Times New Roman"/>
          <w:color w:val="0000FF"/>
          <w:sz w:val="24"/>
          <w:szCs w:val="24"/>
          <w:u w:val="single"/>
        </w:rPr>
        <w:t xml:space="preserve">.  </w:t>
      </w:r>
    </w:p>
    <w:p w14:paraId="05B0CB61" w14:textId="77777777" w:rsidR="006379F9" w:rsidRDefault="00000000">
      <w:pPr>
        <w:pBdr>
          <w:top w:val="nil"/>
          <w:left w:val="nil"/>
          <w:bottom w:val="nil"/>
          <w:right w:val="nil"/>
          <w:between w:val="nil"/>
        </w:pBdr>
        <w:spacing w:after="220" w:line="240" w:lineRule="auto"/>
        <w:rPr>
          <w:rFonts w:ascii="Times New Roman" w:eastAsia="Times New Roman" w:hAnsi="Times New Roman" w:cs="Times New Roman"/>
          <w:color w:val="000000"/>
          <w:sz w:val="24"/>
          <w:szCs w:val="24"/>
        </w:rPr>
      </w:pPr>
      <w:r w:rsidRPr="00701852">
        <w:rPr>
          <w:rFonts w:ascii="Times New Roman" w:eastAsia="Times New Roman" w:hAnsi="Times New Roman" w:cs="Times New Roman"/>
          <w:color w:val="000000"/>
          <w:lang w:val="fr-FR"/>
        </w:rPr>
        <w:t xml:space="preserve">[7] Duarte, N., et. </w:t>
      </w:r>
      <w:proofErr w:type="gramStart"/>
      <w:r w:rsidRPr="00701852">
        <w:rPr>
          <w:rFonts w:ascii="Times New Roman" w:eastAsia="Times New Roman" w:hAnsi="Times New Roman" w:cs="Times New Roman"/>
          <w:color w:val="000000"/>
          <w:lang w:val="fr-FR"/>
        </w:rPr>
        <w:t>al</w:t>
      </w:r>
      <w:proofErr w:type="gramEnd"/>
      <w:r w:rsidRPr="00701852">
        <w:rPr>
          <w:rFonts w:ascii="Times New Roman" w:eastAsia="Times New Roman" w:hAnsi="Times New Roman" w:cs="Times New Roman"/>
          <w:color w:val="000000"/>
          <w:lang w:val="fr-FR"/>
        </w:rPr>
        <w:t xml:space="preserve">. (2018). </w:t>
      </w:r>
      <w:hyperlink r:id="rId36">
        <w:r w:rsidRPr="00701852">
          <w:rPr>
            <w:rFonts w:ascii="Times New Roman" w:eastAsia="Times New Roman" w:hAnsi="Times New Roman" w:cs="Times New Roman"/>
            <w:color w:val="1155CC"/>
            <w:u w:val="single"/>
            <w:lang w:val="fr-FR"/>
          </w:rPr>
          <w:t xml:space="preserve">Mixed </w:t>
        </w:r>
        <w:proofErr w:type="gramStart"/>
        <w:r w:rsidRPr="00701852">
          <w:rPr>
            <w:rFonts w:ascii="Times New Roman" w:eastAsia="Times New Roman" w:hAnsi="Times New Roman" w:cs="Times New Roman"/>
            <w:color w:val="1155CC"/>
            <w:u w:val="single"/>
            <w:lang w:val="fr-FR"/>
          </w:rPr>
          <w:t>Messages?</w:t>
        </w:r>
        <w:proofErr w:type="gramEnd"/>
        <w:r w:rsidRPr="00701852">
          <w:rPr>
            <w:rFonts w:ascii="Times New Roman" w:eastAsia="Times New Roman" w:hAnsi="Times New Roman" w:cs="Times New Roman"/>
            <w:color w:val="1155CC"/>
            <w:u w:val="single"/>
            <w:lang w:val="fr-FR"/>
          </w:rPr>
          <w:t xml:space="preserve"> </w:t>
        </w:r>
        <w:r>
          <w:rPr>
            <w:rFonts w:ascii="Times New Roman" w:eastAsia="Times New Roman" w:hAnsi="Times New Roman" w:cs="Times New Roman"/>
            <w:color w:val="1155CC"/>
            <w:u w:val="single"/>
          </w:rPr>
          <w:t>The Limits of Automated Social Media Content Analysis</w:t>
        </w:r>
      </w:hyperlink>
      <w:r>
        <w:rPr>
          <w:rFonts w:ascii="Times New Roman" w:eastAsia="Times New Roman" w:hAnsi="Times New Roman" w:cs="Times New Roman"/>
          <w:color w:val="000000"/>
        </w:rPr>
        <w:t>. Proceedings of the 1st Conference on Fairness, Accountability and Transparency, 81, 106.</w:t>
      </w:r>
    </w:p>
    <w:p w14:paraId="6A76F3D8" w14:textId="77777777" w:rsidR="006379F9"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[8] US Environmetal Protection agency </w:t>
      </w:r>
      <w:hyperlink r:id="rId37" w:anchor=":~:text=Fine%2C%20inhalable%20particulate%20matter%20%28PM2.5%29%20is%20the%20air,the%20lungs%20and%20may%20even%20enter%20the%20bloodstream.">
        <w:r>
          <w:rPr>
            <w:color w:val="0000FF"/>
            <w:u w:val="single"/>
          </w:rPr>
          <w:t>Why Wildfire Smoke is a Health Concern | US EPA</w:t>
        </w:r>
      </w:hyperlink>
      <w:r>
        <w:t xml:space="preserve">, available </w:t>
      </w:r>
      <w:r>
        <w:rPr>
          <w:rFonts w:ascii="Times New Roman" w:eastAsia="Times New Roman" w:hAnsi="Times New Roman" w:cs="Times New Roman"/>
          <w:sz w:val="24"/>
          <w:szCs w:val="24"/>
        </w:rPr>
        <w:t>at https://www.epa.gov/wildfire-smoke-course/why-wildfire-smoke-health-concern#:~:text=Fine%2C%20inhalable%20particulate%20matter%20%28PM2.5%29%20is%20the%20air,the%20lungs%20and%20may%20even%20enter%20the%20bloodstream.</w:t>
      </w:r>
    </w:p>
    <w:p w14:paraId="70759ABB" w14:textId="77777777" w:rsidR="006379F9"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[9] Ford, B., et al. "Future fire impacts on smoke concentrations, visibility, and health in the contiguous United States." </w:t>
      </w:r>
      <w:proofErr w:type="spellStart"/>
      <w:r>
        <w:rPr>
          <w:rFonts w:ascii="Times New Roman" w:eastAsia="Times New Roman" w:hAnsi="Times New Roman" w:cs="Times New Roman"/>
          <w:i/>
          <w:color w:val="222222"/>
          <w:sz w:val="24"/>
          <w:szCs w:val="24"/>
          <w:highlight w:val="white"/>
        </w:rPr>
        <w:t>GeoHealth</w:t>
      </w:r>
      <w:proofErr w:type="spellEnd"/>
      <w:r>
        <w:rPr>
          <w:rFonts w:ascii="Times New Roman" w:eastAsia="Times New Roman" w:hAnsi="Times New Roman" w:cs="Times New Roman"/>
          <w:color w:val="222222"/>
          <w:sz w:val="24"/>
          <w:szCs w:val="24"/>
          <w:highlight w:val="white"/>
        </w:rPr>
        <w:t> 2.8 (2018): 229-247.</w:t>
      </w:r>
    </w:p>
    <w:p w14:paraId="6ABDDC09" w14:textId="77777777" w:rsidR="006379F9" w:rsidRDefault="00000000">
      <w:pPr>
        <w:pBdr>
          <w:top w:val="nil"/>
          <w:left w:val="nil"/>
          <w:bottom w:val="nil"/>
          <w:right w:val="nil"/>
          <w:between w:val="nil"/>
        </w:pBdr>
        <w:spacing w:after="220"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[10] Google Maps, https://www.google.com/maps/dir/Kearney,+NE/49.1473591,-97.2621327/@44.8030359,-108.5341051,5z/data=!4m9!4m8!1m5!1m1!1s0x87994ebfa9ccdb73:0xdc488d11719c9a8e!2m2!1d-99.0816784!2d40.6993303!1m0!3e0?entry=ttu.</w:t>
      </w:r>
    </w:p>
    <w:p w14:paraId="10AF38E3" w14:textId="77777777" w:rsidR="006379F9" w:rsidRDefault="00000000">
      <w:pPr>
        <w:pBdr>
          <w:top w:val="nil"/>
          <w:left w:val="nil"/>
          <w:bottom w:val="nil"/>
          <w:right w:val="nil"/>
          <w:between w:val="nil"/>
        </w:pBdr>
        <w:spacing w:after="220"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[11] </w:t>
      </w:r>
      <w:proofErr w:type="spellStart"/>
      <w:r>
        <w:rPr>
          <w:rFonts w:ascii="Times New Roman" w:eastAsia="Times New Roman" w:hAnsi="Times New Roman" w:cs="Times New Roman"/>
          <w:color w:val="000000"/>
          <w:sz w:val="24"/>
          <w:szCs w:val="24"/>
        </w:rPr>
        <w:t>Hagendorff</w:t>
      </w:r>
      <w:proofErr w:type="spellEnd"/>
      <w:r>
        <w:rPr>
          <w:rFonts w:ascii="Times New Roman" w:eastAsia="Times New Roman" w:hAnsi="Times New Roman" w:cs="Times New Roman"/>
          <w:color w:val="000000"/>
          <w:sz w:val="24"/>
          <w:szCs w:val="24"/>
        </w:rPr>
        <w:t xml:space="preserve">, T. Blind spots in AI ethics. AI Ethics (2021). </w:t>
      </w:r>
      <w:hyperlink r:id="rId38">
        <w:r>
          <w:rPr>
            <w:rFonts w:ascii="Times New Roman" w:eastAsia="Times New Roman" w:hAnsi="Times New Roman" w:cs="Times New Roman"/>
            <w:color w:val="1155CC"/>
            <w:sz w:val="24"/>
            <w:szCs w:val="24"/>
            <w:u w:val="single"/>
          </w:rPr>
          <w:t>https://doi.org/10.1007/s43681-021-00122-8</w:t>
        </w:r>
      </w:hyperlink>
    </w:p>
    <w:p w14:paraId="2D261A5B" w14:textId="77777777" w:rsidR="006379F9" w:rsidRDefault="00000000">
      <w:pPr>
        <w:pBdr>
          <w:top w:val="nil"/>
          <w:left w:val="nil"/>
          <w:bottom w:val="nil"/>
          <w:right w:val="nil"/>
          <w:between w:val="nil"/>
        </w:pBdr>
        <w:spacing w:after="220"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222222"/>
          <w:sz w:val="24"/>
          <w:szCs w:val="24"/>
          <w:highlight w:val="white"/>
        </w:rPr>
        <w:t xml:space="preserve">[12] </w:t>
      </w:r>
      <w:r>
        <w:rPr>
          <w:rFonts w:ascii="Times New Roman" w:eastAsia="Times New Roman" w:hAnsi="Times New Roman" w:cs="Times New Roman"/>
          <w:color w:val="000000"/>
          <w:sz w:val="24"/>
          <w:szCs w:val="24"/>
          <w:highlight w:val="white"/>
        </w:rPr>
        <w:t>Kearney, Nebraska. In </w:t>
      </w:r>
      <w:r>
        <w:rPr>
          <w:rFonts w:ascii="Times New Roman" w:eastAsia="Times New Roman" w:hAnsi="Times New Roman" w:cs="Times New Roman"/>
          <w:i/>
          <w:color w:val="000000"/>
          <w:sz w:val="24"/>
          <w:szCs w:val="24"/>
          <w:highlight w:val="white"/>
        </w:rPr>
        <w:t>Wikipedia</w:t>
      </w:r>
      <w:r>
        <w:rPr>
          <w:rFonts w:ascii="Times New Roman" w:eastAsia="Times New Roman" w:hAnsi="Times New Roman" w:cs="Times New Roman"/>
          <w:color w:val="000000"/>
          <w:sz w:val="24"/>
          <w:szCs w:val="24"/>
          <w:highlight w:val="white"/>
        </w:rPr>
        <w:t xml:space="preserve">, </w:t>
      </w:r>
      <w:hyperlink r:id="rId39">
        <w:r>
          <w:rPr>
            <w:rFonts w:ascii="Times New Roman" w:eastAsia="Times New Roman" w:hAnsi="Times New Roman" w:cs="Times New Roman"/>
            <w:color w:val="0000FF"/>
            <w:sz w:val="24"/>
            <w:szCs w:val="24"/>
            <w:highlight w:val="white"/>
            <w:u w:val="single"/>
          </w:rPr>
          <w:t>https://en.wikipedia.org/wiki/Kearney,_Nebraska</w:t>
        </w:r>
      </w:hyperlink>
    </w:p>
    <w:p w14:paraId="29CDF03F" w14:textId="77777777" w:rsidR="006379F9" w:rsidRDefault="00000000">
      <w:pPr>
        <w:pBdr>
          <w:top w:val="nil"/>
          <w:left w:val="nil"/>
          <w:bottom w:val="nil"/>
          <w:right w:val="nil"/>
          <w:between w:val="nil"/>
        </w:pBdr>
        <w:spacing w:after="220"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[13] </w:t>
      </w:r>
      <w:proofErr w:type="spellStart"/>
      <w:r>
        <w:rPr>
          <w:rFonts w:ascii="Times New Roman" w:eastAsia="Times New Roman" w:hAnsi="Times New Roman" w:cs="Times New Roman"/>
          <w:color w:val="000000"/>
          <w:sz w:val="24"/>
          <w:szCs w:val="24"/>
          <w:highlight w:val="white"/>
        </w:rPr>
        <w:t>Krewski</w:t>
      </w:r>
      <w:proofErr w:type="spellEnd"/>
      <w:r>
        <w:rPr>
          <w:rFonts w:ascii="Times New Roman" w:eastAsia="Times New Roman" w:hAnsi="Times New Roman" w:cs="Times New Roman"/>
          <w:color w:val="000000"/>
          <w:sz w:val="24"/>
          <w:szCs w:val="24"/>
          <w:highlight w:val="white"/>
        </w:rPr>
        <w:t>, D, et al. “Extended follow-up and spatial analysis of the American Cancer Society study linking particulate air pollution and mortality.” Vol. 140. Boston, MA: Health Effects Institute, 2009.</w:t>
      </w:r>
    </w:p>
    <w:p w14:paraId="5C867CE6" w14:textId="77777777" w:rsidR="006379F9"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[14] NTV News, “</w:t>
      </w:r>
      <w:r>
        <w:rPr>
          <w:rFonts w:ascii="Times New Roman" w:eastAsia="Times New Roman" w:hAnsi="Times New Roman" w:cs="Times New Roman"/>
          <w:i/>
          <w:sz w:val="24"/>
          <w:szCs w:val="24"/>
          <w:highlight w:val="white"/>
        </w:rPr>
        <w:t>Air quality alert issued for Nebraska as Canadian wildfire continues</w:t>
      </w:r>
      <w:r>
        <w:rPr>
          <w:rFonts w:ascii="Times New Roman" w:eastAsia="Times New Roman" w:hAnsi="Times New Roman" w:cs="Times New Roman"/>
          <w:sz w:val="24"/>
          <w:szCs w:val="24"/>
          <w:highlight w:val="white"/>
        </w:rPr>
        <w:t>,” (May 18, 2023), available at https://nebraska.tv/news/local/air-quality-alert-issued-for-nebraska-as-canadian-wildfire-continues.</w:t>
      </w:r>
    </w:p>
    <w:p w14:paraId="2E725F7E" w14:textId="77777777" w:rsidR="006379F9" w:rsidRDefault="00000000">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[15] O’Dell, K. et al. "Estimated mortality and morbidity attributable to smoke plumes in the United States: not just a western US problem." </w:t>
      </w:r>
      <w:proofErr w:type="spellStart"/>
      <w:r>
        <w:rPr>
          <w:rFonts w:ascii="Times New Roman" w:eastAsia="Times New Roman" w:hAnsi="Times New Roman" w:cs="Times New Roman"/>
          <w:i/>
          <w:color w:val="222222"/>
          <w:sz w:val="24"/>
          <w:szCs w:val="24"/>
          <w:highlight w:val="white"/>
        </w:rPr>
        <w:t>GeoHealth</w:t>
      </w:r>
      <w:proofErr w:type="spellEnd"/>
      <w:r>
        <w:rPr>
          <w:rFonts w:ascii="Times New Roman" w:eastAsia="Times New Roman" w:hAnsi="Times New Roman" w:cs="Times New Roman"/>
          <w:color w:val="222222"/>
          <w:sz w:val="24"/>
          <w:szCs w:val="24"/>
          <w:highlight w:val="white"/>
        </w:rPr>
        <w:t xml:space="preserve"> 5.9 (2021): e2021GH000457. Available: </w:t>
      </w:r>
      <w:hyperlink r:id="rId40">
        <w:r>
          <w:rPr>
            <w:rFonts w:ascii="Times New Roman" w:eastAsia="Times New Roman" w:hAnsi="Times New Roman" w:cs="Times New Roman"/>
            <w:color w:val="0000FF"/>
            <w:sz w:val="24"/>
            <w:szCs w:val="24"/>
            <w:highlight w:val="white"/>
            <w:u w:val="single"/>
          </w:rPr>
          <w:t>https://agupubs.onlinelibrary.wiley.com/doi/10.1029/2021GH000457</w:t>
        </w:r>
      </w:hyperlink>
      <w:r>
        <w:rPr>
          <w:rFonts w:ascii="Times New Roman" w:eastAsia="Times New Roman" w:hAnsi="Times New Roman" w:cs="Times New Roman"/>
          <w:color w:val="222222"/>
          <w:sz w:val="24"/>
          <w:szCs w:val="24"/>
          <w:highlight w:val="white"/>
        </w:rPr>
        <w:t>.</w:t>
      </w:r>
    </w:p>
    <w:p w14:paraId="74C639BD" w14:textId="77777777" w:rsidR="006379F9" w:rsidRDefault="00000000">
      <w:pPr>
        <w:pBdr>
          <w:top w:val="nil"/>
          <w:left w:val="nil"/>
          <w:bottom w:val="nil"/>
          <w:right w:val="nil"/>
          <w:between w:val="nil"/>
        </w:pBdr>
        <w:spacing w:after="220" w:line="240" w:lineRule="auto"/>
        <w:rPr>
          <w:rFonts w:ascii="Times New Roman" w:eastAsia="Times New Roman" w:hAnsi="Times New Roman" w:cs="Times New Roman"/>
          <w:color w:val="0000FF"/>
          <w:sz w:val="24"/>
          <w:szCs w:val="24"/>
          <w:highlight w:val="white"/>
          <w:u w:val="single"/>
        </w:rPr>
      </w:pPr>
      <w:r>
        <w:rPr>
          <w:rFonts w:ascii="Times New Roman" w:eastAsia="Times New Roman" w:hAnsi="Times New Roman" w:cs="Times New Roman"/>
          <w:color w:val="222222"/>
          <w:sz w:val="24"/>
          <w:szCs w:val="24"/>
          <w:highlight w:val="white"/>
        </w:rPr>
        <w:t xml:space="preserve">[16] Odman, M., “Contributions of prescribed fire to air quality and health”, Health Effects Institute Research, available at </w:t>
      </w:r>
      <w:hyperlink r:id="rId41">
        <w:r>
          <w:rPr>
            <w:rFonts w:ascii="Times New Roman" w:eastAsia="Times New Roman" w:hAnsi="Times New Roman" w:cs="Times New Roman"/>
            <w:color w:val="0000FF"/>
            <w:sz w:val="24"/>
            <w:szCs w:val="24"/>
            <w:highlight w:val="white"/>
            <w:u w:val="single"/>
          </w:rPr>
          <w:t>https://www.healtheffects.org/research/ongoing-research/contributions-prescribed-fire-air-quality-and-health</w:t>
        </w:r>
      </w:hyperlink>
      <w:r>
        <w:rPr>
          <w:rFonts w:ascii="Times New Roman" w:eastAsia="Times New Roman" w:hAnsi="Times New Roman" w:cs="Times New Roman"/>
          <w:color w:val="0000FF"/>
          <w:sz w:val="24"/>
          <w:szCs w:val="24"/>
          <w:highlight w:val="white"/>
          <w:u w:val="single"/>
        </w:rPr>
        <w:t xml:space="preserve">. </w:t>
      </w:r>
    </w:p>
    <w:p w14:paraId="73A2071C" w14:textId="77777777" w:rsidR="006379F9" w:rsidRDefault="00000000">
      <w:pPr>
        <w:pBdr>
          <w:top w:val="nil"/>
          <w:left w:val="nil"/>
          <w:bottom w:val="nil"/>
          <w:right w:val="nil"/>
          <w:between w:val="nil"/>
        </w:pBdr>
        <w:spacing w:after="220"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t xml:space="preserve">[17] </w:t>
      </w:r>
      <w:r>
        <w:rPr>
          <w:rFonts w:ascii="Times New Roman" w:eastAsia="Times New Roman" w:hAnsi="Times New Roman" w:cs="Times New Roman"/>
          <w:color w:val="000000"/>
          <w:sz w:val="24"/>
          <w:szCs w:val="24"/>
          <w:highlight w:val="white"/>
        </w:rPr>
        <w:t>Ravi, V, et al. "Impacts of prescribed fires and benefits from their reduction for air quality, health, and visibility in the Pacific Northwest of the United States." </w:t>
      </w:r>
      <w:r>
        <w:rPr>
          <w:rFonts w:ascii="Times New Roman" w:eastAsia="Times New Roman" w:hAnsi="Times New Roman" w:cs="Times New Roman"/>
          <w:i/>
          <w:color w:val="000000"/>
          <w:sz w:val="24"/>
          <w:szCs w:val="24"/>
          <w:highlight w:val="white"/>
        </w:rPr>
        <w:t>Journal of the Air &amp; Waste Management Association</w:t>
      </w:r>
      <w:r>
        <w:rPr>
          <w:rFonts w:ascii="Times New Roman" w:eastAsia="Times New Roman" w:hAnsi="Times New Roman" w:cs="Times New Roman"/>
          <w:color w:val="000000"/>
          <w:sz w:val="24"/>
          <w:szCs w:val="24"/>
          <w:highlight w:val="white"/>
        </w:rPr>
        <w:t> 69.3 (2019): 289-304</w:t>
      </w:r>
    </w:p>
    <w:p w14:paraId="29F7BC54" w14:textId="77777777" w:rsidR="006379F9" w:rsidRDefault="00000000">
      <w:pPr>
        <w:pBdr>
          <w:top w:val="nil"/>
          <w:left w:val="nil"/>
          <w:bottom w:val="nil"/>
          <w:right w:val="nil"/>
          <w:between w:val="nil"/>
        </w:pBdr>
        <w:spacing w:after="220" w:line="240" w:lineRule="auto"/>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white"/>
        </w:rPr>
        <w:t xml:space="preserve">[18] </w:t>
      </w:r>
      <w:r>
        <w:rPr>
          <w:rFonts w:ascii="Times New Roman" w:eastAsia="Times New Roman" w:hAnsi="Times New Roman" w:cs="Times New Roman"/>
          <w:color w:val="000000"/>
          <w:sz w:val="24"/>
          <w:szCs w:val="24"/>
        </w:rPr>
        <w:t xml:space="preserve">Wang, T. </w:t>
      </w:r>
      <w:hyperlink r:id="rId42">
        <w:r>
          <w:rPr>
            <w:rFonts w:ascii="Times New Roman" w:eastAsia="Times New Roman" w:hAnsi="Times New Roman" w:cs="Times New Roman"/>
            <w:color w:val="1155CC"/>
            <w:sz w:val="24"/>
            <w:szCs w:val="24"/>
            <w:u w:val="single"/>
          </w:rPr>
          <w:t>Why Big Data Needs Thick Data</w:t>
        </w:r>
      </w:hyperlink>
      <w:r>
        <w:rPr>
          <w:rFonts w:ascii="Times New Roman" w:eastAsia="Times New Roman" w:hAnsi="Times New Roman" w:cs="Times New Roman"/>
          <w:color w:val="000000"/>
          <w:sz w:val="24"/>
          <w:szCs w:val="24"/>
        </w:rPr>
        <w:t>. Ethnography Matters, 2016.</w:t>
      </w:r>
    </w:p>
    <w:p w14:paraId="20009F6F" w14:textId="77777777" w:rsidR="006379F9" w:rsidRDefault="006379F9">
      <w:pPr>
        <w:pBdr>
          <w:top w:val="nil"/>
          <w:left w:val="nil"/>
          <w:bottom w:val="nil"/>
          <w:right w:val="nil"/>
          <w:between w:val="nil"/>
        </w:pBdr>
        <w:spacing w:after="220" w:line="240" w:lineRule="auto"/>
        <w:rPr>
          <w:rFonts w:ascii="Times New Roman" w:eastAsia="Times New Roman" w:hAnsi="Times New Roman" w:cs="Times New Roman"/>
          <w:color w:val="0000FF"/>
          <w:sz w:val="24"/>
          <w:szCs w:val="24"/>
          <w:highlight w:val="white"/>
          <w:u w:val="single"/>
        </w:rPr>
        <w:sectPr w:rsidR="006379F9">
          <w:pgSz w:w="12240" w:h="15840"/>
          <w:pgMar w:top="1440" w:right="1440" w:bottom="1440" w:left="1440" w:header="720" w:footer="720" w:gutter="0"/>
          <w:pgNumType w:start="1"/>
          <w:cols w:space="720"/>
        </w:sectPr>
      </w:pPr>
    </w:p>
    <w:p w14:paraId="52F132A6" w14:textId="77777777" w:rsidR="006379F9" w:rsidRDefault="00000000">
      <w:pPr>
        <w:pStyle w:val="Heading1"/>
        <w:rPr>
          <w:rFonts w:ascii="Times New Roman" w:eastAsia="Times New Roman" w:hAnsi="Times New Roman" w:cs="Times New Roman"/>
          <w:b/>
          <w:smallCaps/>
          <w:sz w:val="24"/>
          <w:szCs w:val="24"/>
        </w:rPr>
      </w:pPr>
      <w:bookmarkStart w:id="39" w:name="_heading=h.vx1227" w:colFirst="0" w:colLast="0"/>
      <w:bookmarkEnd w:id="39"/>
      <w:r>
        <w:rPr>
          <w:rFonts w:ascii="Times New Roman" w:eastAsia="Times New Roman" w:hAnsi="Times New Roman" w:cs="Times New Roman"/>
          <w:b/>
          <w:smallCaps/>
          <w:sz w:val="24"/>
          <w:szCs w:val="24"/>
        </w:rPr>
        <w:lastRenderedPageBreak/>
        <w:t>APPENDIX III - DATA SOURCES</w:t>
      </w:r>
    </w:p>
    <w:p w14:paraId="0A30F588" w14:textId="77777777" w:rsidR="006379F9" w:rsidRDefault="00000000">
      <w:pPr>
        <w:pBdr>
          <w:top w:val="nil"/>
          <w:left w:val="nil"/>
          <w:bottom w:val="nil"/>
          <w:right w:val="nil"/>
          <w:between w:val="nil"/>
        </w:pBdr>
        <w:spacing w:after="22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following data sources were used in the analysis. More detailed descriptions of each source, and its limitations, can be found in the README file in the repository. </w:t>
      </w:r>
    </w:p>
    <w:tbl>
      <w:tblPr>
        <w:tblStyle w:val="a6"/>
        <w:tblW w:w="125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5945"/>
        <w:gridCol w:w="3415"/>
        <w:gridCol w:w="1525"/>
      </w:tblGrid>
      <w:tr w:rsidR="006379F9" w14:paraId="46FCF9A1" w14:textId="77777777">
        <w:tc>
          <w:tcPr>
            <w:tcW w:w="1705" w:type="dxa"/>
            <w:shd w:val="clear" w:color="auto" w:fill="DAE9F7"/>
          </w:tcPr>
          <w:p w14:paraId="1348131D" w14:textId="77777777" w:rsidR="006379F9" w:rsidRDefault="00000000">
            <w:pPr>
              <w:pBdr>
                <w:top w:val="nil"/>
                <w:left w:val="nil"/>
                <w:bottom w:val="nil"/>
                <w:right w:val="nil"/>
                <w:between w:val="nil"/>
              </w:pBdr>
              <w:spacing w:after="2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Data Desc. </w:t>
            </w:r>
          </w:p>
        </w:tc>
        <w:tc>
          <w:tcPr>
            <w:tcW w:w="5945" w:type="dxa"/>
            <w:shd w:val="clear" w:color="auto" w:fill="DAE9F7"/>
          </w:tcPr>
          <w:p w14:paraId="4F11F58F" w14:textId="77777777" w:rsidR="006379F9" w:rsidRDefault="00000000">
            <w:pPr>
              <w:pBdr>
                <w:top w:val="nil"/>
                <w:left w:val="nil"/>
                <w:bottom w:val="nil"/>
                <w:right w:val="nil"/>
                <w:between w:val="nil"/>
              </w:pBdr>
              <w:spacing w:after="2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Download Link(s)</w:t>
            </w:r>
          </w:p>
        </w:tc>
        <w:tc>
          <w:tcPr>
            <w:tcW w:w="3415" w:type="dxa"/>
            <w:shd w:val="clear" w:color="auto" w:fill="DAE9F7"/>
          </w:tcPr>
          <w:p w14:paraId="7F06475C" w14:textId="77777777" w:rsidR="006379F9" w:rsidRDefault="00000000">
            <w:pPr>
              <w:pBdr>
                <w:top w:val="nil"/>
                <w:left w:val="nil"/>
                <w:bottom w:val="nil"/>
                <w:right w:val="nil"/>
                <w:between w:val="nil"/>
              </w:pBdr>
              <w:spacing w:after="2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File Name</w:t>
            </w:r>
          </w:p>
        </w:tc>
        <w:tc>
          <w:tcPr>
            <w:tcW w:w="1525" w:type="dxa"/>
            <w:shd w:val="clear" w:color="auto" w:fill="DAE9F7"/>
          </w:tcPr>
          <w:p w14:paraId="2EECA183"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License Terms </w:t>
            </w:r>
            <w:r>
              <w:rPr>
                <w:rFonts w:ascii="Times New Roman" w:eastAsia="Times New Roman" w:hAnsi="Times New Roman" w:cs="Times New Roman"/>
                <w:b/>
                <w:color w:val="000000"/>
                <w:sz w:val="24"/>
                <w:szCs w:val="24"/>
              </w:rPr>
              <w:br/>
              <w:t>(if applicable)</w:t>
            </w:r>
          </w:p>
        </w:tc>
      </w:tr>
      <w:tr w:rsidR="006379F9" w14:paraId="196D533D" w14:textId="77777777">
        <w:tc>
          <w:tcPr>
            <w:tcW w:w="1705" w:type="dxa"/>
          </w:tcPr>
          <w:p w14:paraId="72016390"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 Pop. Data, 2000-2010</w:t>
            </w:r>
          </w:p>
        </w:tc>
        <w:tc>
          <w:tcPr>
            <w:tcW w:w="5945" w:type="dxa"/>
          </w:tcPr>
          <w:p w14:paraId="3A556F7E"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hyperlink r:id="rId43">
              <w:r>
                <w:rPr>
                  <w:rFonts w:ascii="Times New Roman" w:eastAsia="Times New Roman" w:hAnsi="Times New Roman" w:cs="Times New Roman"/>
                  <w:color w:val="1155CC"/>
                  <w:sz w:val="24"/>
                  <w:szCs w:val="24"/>
                  <w:u w:val="single"/>
                </w:rPr>
                <w:t>National Intercensal Tables: 2000-2010 (census.gov)</w:t>
              </w:r>
            </w:hyperlink>
          </w:p>
        </w:tc>
        <w:tc>
          <w:tcPr>
            <w:tcW w:w="3415" w:type="dxa"/>
          </w:tcPr>
          <w:p w14:paraId="7AA30911"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us-est00int-01.xls</w:t>
            </w:r>
          </w:p>
        </w:tc>
        <w:tc>
          <w:tcPr>
            <w:tcW w:w="1525" w:type="dxa"/>
          </w:tcPr>
          <w:p w14:paraId="5B9FB847"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r>
      <w:tr w:rsidR="006379F9" w14:paraId="7BCAD6F9" w14:textId="77777777">
        <w:tc>
          <w:tcPr>
            <w:tcW w:w="1705" w:type="dxa"/>
          </w:tcPr>
          <w:p w14:paraId="121EFDAA"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 Pop. Data, 2010-2020</w:t>
            </w:r>
          </w:p>
        </w:tc>
        <w:tc>
          <w:tcPr>
            <w:tcW w:w="5945" w:type="dxa"/>
          </w:tcPr>
          <w:p w14:paraId="49F62691"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hyperlink r:id="rId44">
              <w:r>
                <w:rPr>
                  <w:rFonts w:ascii="Times New Roman" w:eastAsia="Times New Roman" w:hAnsi="Times New Roman" w:cs="Times New Roman"/>
                  <w:color w:val="1155CC"/>
                  <w:sz w:val="24"/>
                  <w:szCs w:val="24"/>
                  <w:u w:val="single"/>
                </w:rPr>
                <w:t>National Population Totals: 2010-2020 (census.gov)</w:t>
              </w:r>
            </w:hyperlink>
          </w:p>
        </w:tc>
        <w:tc>
          <w:tcPr>
            <w:tcW w:w="3415" w:type="dxa"/>
          </w:tcPr>
          <w:p w14:paraId="03327148"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nst-est2020.csv</w:t>
            </w:r>
          </w:p>
        </w:tc>
        <w:tc>
          <w:tcPr>
            <w:tcW w:w="1525" w:type="dxa"/>
          </w:tcPr>
          <w:p w14:paraId="41307A26"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r>
      <w:tr w:rsidR="006379F9" w14:paraId="456B565E" w14:textId="77777777">
        <w:tc>
          <w:tcPr>
            <w:tcW w:w="1705" w:type="dxa"/>
          </w:tcPr>
          <w:p w14:paraId="2FA61721"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Kearney Pop, 2000, 2010 and 2020 </w:t>
            </w:r>
          </w:p>
        </w:tc>
        <w:tc>
          <w:tcPr>
            <w:tcW w:w="5945" w:type="dxa"/>
          </w:tcPr>
          <w:p w14:paraId="11D20C75"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hyperlink r:id="rId45">
              <w:r>
                <w:rPr>
                  <w:rFonts w:ascii="Times New Roman" w:eastAsia="Times New Roman" w:hAnsi="Times New Roman" w:cs="Times New Roman"/>
                  <w:color w:val="0000FF"/>
                  <w:sz w:val="24"/>
                  <w:szCs w:val="24"/>
                  <w:u w:val="single"/>
                </w:rPr>
                <w:t>U.S. Census Bureau QuickFacts: Kearney city, Nebraska</w:t>
              </w:r>
            </w:hyperlink>
          </w:p>
        </w:tc>
        <w:tc>
          <w:tcPr>
            <w:tcW w:w="3415" w:type="dxa"/>
          </w:tcPr>
          <w:p w14:paraId="42349236"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 </w:t>
            </w:r>
          </w:p>
        </w:tc>
        <w:tc>
          <w:tcPr>
            <w:tcW w:w="1525" w:type="dxa"/>
          </w:tcPr>
          <w:p w14:paraId="75D9F3D0"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r>
      <w:tr w:rsidR="006379F9" w14:paraId="1FF016EB" w14:textId="77777777">
        <w:tc>
          <w:tcPr>
            <w:tcW w:w="1705" w:type="dxa"/>
          </w:tcPr>
          <w:p w14:paraId="41DD2BE4"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Nebraska Pop. 2020</w:t>
            </w:r>
          </w:p>
        </w:tc>
        <w:tc>
          <w:tcPr>
            <w:tcW w:w="5945" w:type="dxa"/>
          </w:tcPr>
          <w:p w14:paraId="5CE99834"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hyperlink r:id="rId46">
              <w:r>
                <w:rPr>
                  <w:rFonts w:ascii="Times New Roman" w:eastAsia="Times New Roman" w:hAnsi="Times New Roman" w:cs="Times New Roman"/>
                  <w:color w:val="0000FF"/>
                  <w:sz w:val="24"/>
                  <w:szCs w:val="24"/>
                  <w:u w:val="single"/>
                </w:rPr>
                <w:t>U.S. Census Bureau QuickFacts: United States</w:t>
              </w:r>
            </w:hyperlink>
          </w:p>
        </w:tc>
        <w:tc>
          <w:tcPr>
            <w:tcW w:w="3415" w:type="dxa"/>
          </w:tcPr>
          <w:p w14:paraId="0880DC95"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c>
          <w:tcPr>
            <w:tcW w:w="1525" w:type="dxa"/>
          </w:tcPr>
          <w:p w14:paraId="529B03DD"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r>
      <w:tr w:rsidR="006379F9" w14:paraId="0B00A3E7" w14:textId="77777777">
        <w:tc>
          <w:tcPr>
            <w:tcW w:w="1705" w:type="dxa"/>
          </w:tcPr>
          <w:p w14:paraId="58AC02D9"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Traffic Mortality for Neb. 2006-2018</w:t>
            </w:r>
          </w:p>
        </w:tc>
        <w:tc>
          <w:tcPr>
            <w:tcW w:w="5945" w:type="dxa"/>
          </w:tcPr>
          <w:p w14:paraId="59F611A0"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hyperlink r:id="rId47">
              <w:r>
                <w:rPr>
                  <w:rFonts w:ascii="Times New Roman" w:eastAsia="Times New Roman" w:hAnsi="Times New Roman" w:cs="Times New Roman"/>
                  <w:color w:val="0000FF"/>
                  <w:sz w:val="24"/>
                  <w:szCs w:val="24"/>
                  <w:u w:val="single"/>
                </w:rPr>
                <w:t>FARS Encyclopedia: States - Fatalities and Fatality Rates (dot.gov)</w:t>
              </w:r>
            </w:hyperlink>
          </w:p>
        </w:tc>
        <w:tc>
          <w:tcPr>
            <w:tcW w:w="3415" w:type="dxa"/>
          </w:tcPr>
          <w:p w14:paraId="500F1C50"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c>
          <w:tcPr>
            <w:tcW w:w="1525" w:type="dxa"/>
          </w:tcPr>
          <w:p w14:paraId="6EBE0632"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hyperlink r:id="rId48">
              <w:r>
                <w:rPr>
                  <w:rFonts w:ascii="Times New Roman" w:eastAsia="Times New Roman" w:hAnsi="Times New Roman" w:cs="Times New Roman"/>
                  <w:color w:val="0000FF"/>
                  <w:sz w:val="24"/>
                  <w:szCs w:val="24"/>
                  <w:u w:val="single"/>
                </w:rPr>
                <w:t>Terms of Use | NHTSA</w:t>
              </w:r>
            </w:hyperlink>
            <w:r>
              <w:rPr>
                <w:rFonts w:ascii="Times New Roman" w:eastAsia="Times New Roman" w:hAnsi="Times New Roman" w:cs="Times New Roman"/>
                <w:color w:val="000000"/>
                <w:sz w:val="24"/>
                <w:szCs w:val="24"/>
              </w:rPr>
              <w:t xml:space="preserve"> (no restrictions) </w:t>
            </w:r>
          </w:p>
        </w:tc>
      </w:tr>
      <w:tr w:rsidR="006379F9" w14:paraId="7C69F1C8" w14:textId="77777777">
        <w:tc>
          <w:tcPr>
            <w:tcW w:w="1705" w:type="dxa"/>
          </w:tcPr>
          <w:p w14:paraId="329C9296"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Firearm Mortality for Neb.</w:t>
            </w:r>
          </w:p>
          <w:p w14:paraId="3BB04AC7"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2006-2018</w:t>
            </w:r>
          </w:p>
        </w:tc>
        <w:tc>
          <w:tcPr>
            <w:tcW w:w="5945" w:type="dxa"/>
          </w:tcPr>
          <w:p w14:paraId="7531764D"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hyperlink r:id="rId49">
              <w:r>
                <w:rPr>
                  <w:rFonts w:ascii="Times New Roman" w:eastAsia="Times New Roman" w:hAnsi="Times New Roman" w:cs="Times New Roman"/>
                  <w:color w:val="1155CC"/>
                  <w:sz w:val="24"/>
                  <w:szCs w:val="24"/>
                  <w:u w:val="single"/>
                </w:rPr>
                <w:t>US gun deaths (usafacts.org)</w:t>
              </w:r>
            </w:hyperlink>
            <w:r>
              <w:rPr>
                <w:rFonts w:ascii="Times New Roman" w:eastAsia="Times New Roman" w:hAnsi="Times New Roman" w:cs="Times New Roman"/>
                <w:color w:val="515151"/>
                <w:sz w:val="24"/>
                <w:szCs w:val="24"/>
              </w:rPr>
              <w:t>,</w:t>
            </w:r>
            <w:r>
              <w:rPr>
                <w:rFonts w:ascii="Times New Roman" w:eastAsia="Times New Roman" w:hAnsi="Times New Roman" w:cs="Times New Roman"/>
                <w:color w:val="000000"/>
                <w:sz w:val="24"/>
                <w:szCs w:val="24"/>
              </w:rPr>
              <w:t xml:space="preserve">which in turn relies on data from the CDC </w:t>
            </w:r>
            <w:hyperlink r:id="rId50">
              <w:r>
                <w:rPr>
                  <w:rFonts w:ascii="Times New Roman" w:eastAsia="Times New Roman" w:hAnsi="Times New Roman" w:cs="Times New Roman"/>
                  <w:color w:val="1155CC"/>
                  <w:sz w:val="24"/>
                  <w:szCs w:val="24"/>
                  <w:u w:val="single"/>
                </w:rPr>
                <w:t>WISQARS Data Visualization (cdc.gov)</w:t>
              </w:r>
            </w:hyperlink>
          </w:p>
        </w:tc>
        <w:tc>
          <w:tcPr>
            <w:tcW w:w="3415" w:type="dxa"/>
          </w:tcPr>
          <w:p w14:paraId="05946927"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c>
          <w:tcPr>
            <w:tcW w:w="1525" w:type="dxa"/>
          </w:tcPr>
          <w:p w14:paraId="2992B657"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hyperlink r:id="rId51">
              <w:r>
                <w:rPr>
                  <w:rFonts w:ascii="Times New Roman" w:eastAsia="Times New Roman" w:hAnsi="Times New Roman" w:cs="Times New Roman"/>
                  <w:color w:val="0000FF"/>
                  <w:sz w:val="24"/>
                  <w:szCs w:val="24"/>
                  <w:u w:val="single"/>
                </w:rPr>
                <w:t xml:space="preserve">Terms and Conditions | </w:t>
              </w:r>
              <w:proofErr w:type="spellStart"/>
              <w:r>
                <w:rPr>
                  <w:rFonts w:ascii="Times New Roman" w:eastAsia="Times New Roman" w:hAnsi="Times New Roman" w:cs="Times New Roman"/>
                  <w:color w:val="0000FF"/>
                  <w:sz w:val="24"/>
                  <w:szCs w:val="24"/>
                  <w:u w:val="single"/>
                </w:rPr>
                <w:t>USAFacts</w:t>
              </w:r>
              <w:proofErr w:type="spellEnd"/>
            </w:hyperlink>
            <w:r>
              <w:rPr>
                <w:rFonts w:ascii="Times New Roman" w:eastAsia="Times New Roman" w:hAnsi="Times New Roman" w:cs="Times New Roman"/>
                <w:color w:val="000000"/>
                <w:sz w:val="24"/>
                <w:szCs w:val="24"/>
              </w:rPr>
              <w:t xml:space="preserve"> (no restrictions) </w:t>
            </w:r>
          </w:p>
        </w:tc>
      </w:tr>
      <w:tr w:rsidR="006379F9" w14:paraId="1646A36A" w14:textId="77777777">
        <w:tc>
          <w:tcPr>
            <w:tcW w:w="1705" w:type="dxa"/>
          </w:tcPr>
          <w:p w14:paraId="076D7F1E"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Heart Disease Mortality for Neb. 2006-2017</w:t>
            </w:r>
          </w:p>
        </w:tc>
        <w:tc>
          <w:tcPr>
            <w:tcW w:w="5945" w:type="dxa"/>
          </w:tcPr>
          <w:p w14:paraId="0EB26650" w14:textId="77777777" w:rsidR="006379F9" w:rsidRDefault="0000000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https://www.cdc.gov/nchs/data-visualization/mortality-leading-causes/index.htm</w:t>
            </w:r>
          </w:p>
          <w:p w14:paraId="6D0BB851" w14:textId="77777777" w:rsidR="006379F9" w:rsidRDefault="006379F9">
            <w:pPr>
              <w:pBdr>
                <w:top w:val="nil"/>
                <w:left w:val="nil"/>
                <w:bottom w:val="nil"/>
                <w:right w:val="nil"/>
                <w:between w:val="nil"/>
              </w:pBdr>
              <w:spacing w:after="220"/>
              <w:rPr>
                <w:rFonts w:ascii="Times New Roman" w:eastAsia="Times New Roman" w:hAnsi="Times New Roman" w:cs="Times New Roman"/>
                <w:color w:val="000000"/>
                <w:sz w:val="24"/>
                <w:szCs w:val="24"/>
              </w:rPr>
            </w:pPr>
          </w:p>
        </w:tc>
        <w:tc>
          <w:tcPr>
            <w:tcW w:w="3415" w:type="dxa"/>
          </w:tcPr>
          <w:p w14:paraId="75AAF089"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NCHS_-_Leading_Causes_of_Death__</w:t>
            </w:r>
            <w:proofErr w:type="spellStart"/>
            <w:r>
              <w:rPr>
                <w:rFonts w:ascii="Times New Roman" w:eastAsia="Times New Roman" w:hAnsi="Times New Roman" w:cs="Times New Roman"/>
                <w:color w:val="000000"/>
                <w:sz w:val="24"/>
                <w:szCs w:val="24"/>
              </w:rPr>
              <w:t>United_States</w:t>
            </w:r>
            <w:proofErr w:type="spellEnd"/>
            <w:r>
              <w:rPr>
                <w:rFonts w:ascii="Times New Roman" w:eastAsia="Times New Roman" w:hAnsi="Times New Roman" w:cs="Times New Roman"/>
                <w:color w:val="000000"/>
                <w:sz w:val="24"/>
                <w:szCs w:val="24"/>
              </w:rPr>
              <w:t xml:space="preserve"> (1).csv</w:t>
            </w:r>
          </w:p>
        </w:tc>
        <w:tc>
          <w:tcPr>
            <w:tcW w:w="1525" w:type="dxa"/>
          </w:tcPr>
          <w:p w14:paraId="39DAB460"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r>
      <w:tr w:rsidR="006379F9" w14:paraId="3C888B21" w14:textId="77777777">
        <w:tc>
          <w:tcPr>
            <w:tcW w:w="1705" w:type="dxa"/>
          </w:tcPr>
          <w:p w14:paraId="2EF7D97F"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Heart Disease Mortality for Neb. 2018</w:t>
            </w:r>
          </w:p>
        </w:tc>
        <w:tc>
          <w:tcPr>
            <w:tcW w:w="5945" w:type="dxa"/>
          </w:tcPr>
          <w:p w14:paraId="755FBB9E" w14:textId="77777777" w:rsidR="006379F9"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https://www.cdc.gov/nchs/pressroom/sosmap/heart_disease_mortality/heart_disease.htm </w:t>
            </w:r>
          </w:p>
        </w:tc>
        <w:tc>
          <w:tcPr>
            <w:tcW w:w="3415" w:type="dxa"/>
          </w:tcPr>
          <w:p w14:paraId="74AD9E79"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c>
          <w:tcPr>
            <w:tcW w:w="1525" w:type="dxa"/>
          </w:tcPr>
          <w:p w14:paraId="43A56E62"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r>
      <w:tr w:rsidR="006379F9" w14:paraId="136FB207" w14:textId="77777777">
        <w:tc>
          <w:tcPr>
            <w:tcW w:w="1705" w:type="dxa"/>
          </w:tcPr>
          <w:p w14:paraId="5D4E4F8C"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Homicide Rates for Nebraska 2014-2018</w:t>
            </w:r>
          </w:p>
        </w:tc>
        <w:tc>
          <w:tcPr>
            <w:tcW w:w="5945" w:type="dxa"/>
          </w:tcPr>
          <w:p w14:paraId="204E908B" w14:textId="77777777" w:rsidR="006379F9" w:rsidRDefault="000000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https://www.cdc.gov/nchs/pressroom/sosmap/homicide_mortality/homicide.htm</w:t>
            </w:r>
          </w:p>
        </w:tc>
        <w:tc>
          <w:tcPr>
            <w:tcW w:w="3415" w:type="dxa"/>
          </w:tcPr>
          <w:p w14:paraId="010BE071"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c>
          <w:tcPr>
            <w:tcW w:w="1525" w:type="dxa"/>
          </w:tcPr>
          <w:p w14:paraId="3FAE0E84"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r>
      <w:tr w:rsidR="006379F9" w14:paraId="591FE813" w14:textId="77777777">
        <w:tc>
          <w:tcPr>
            <w:tcW w:w="1705" w:type="dxa"/>
          </w:tcPr>
          <w:p w14:paraId="3F0D6DD7"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 </w:t>
            </w:r>
            <w:r>
              <w:rPr>
                <w:rFonts w:ascii="Times New Roman" w:eastAsia="Times New Roman" w:hAnsi="Times New Roman" w:cs="Times New Roman"/>
                <w:color w:val="000000"/>
                <w:sz w:val="24"/>
                <w:szCs w:val="24"/>
                <w:highlight w:val="white"/>
              </w:rPr>
              <w:t>Geological Survey Wildfire Dataset</w:t>
            </w:r>
          </w:p>
        </w:tc>
        <w:tc>
          <w:tcPr>
            <w:tcW w:w="5945" w:type="dxa"/>
          </w:tcPr>
          <w:p w14:paraId="013BACE6"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hyperlink r:id="rId52">
              <w:r>
                <w:rPr>
                  <w:rFonts w:ascii="Times New Roman" w:eastAsia="Times New Roman" w:hAnsi="Times New Roman" w:cs="Times New Roman"/>
                  <w:color w:val="296EAA"/>
                  <w:sz w:val="24"/>
                  <w:szCs w:val="24"/>
                  <w:highlight w:val="white"/>
                  <w:u w:val="single"/>
                </w:rPr>
                <w:t>https://www.sciencebase.gov/catalog/item/61aa537dd34eb622f699df81</w:t>
              </w:r>
            </w:hyperlink>
            <w:r>
              <w:rPr>
                <w:rFonts w:ascii="Times New Roman" w:eastAsia="Times New Roman" w:hAnsi="Times New Roman" w:cs="Times New Roman"/>
                <w:color w:val="000000"/>
                <w:sz w:val="24"/>
                <w:szCs w:val="24"/>
                <w:highlight w:val="white"/>
              </w:rPr>
              <w:t>.</w:t>
            </w:r>
            <w:r>
              <w:rPr>
                <w:rFonts w:ascii="Times New Roman" w:eastAsia="Times New Roman" w:hAnsi="Times New Roman" w:cs="Times New Roman"/>
                <w:color w:val="000000"/>
                <w:sz w:val="24"/>
                <w:szCs w:val="24"/>
              </w:rPr>
              <w:t xml:space="preserve"> </w:t>
            </w:r>
          </w:p>
        </w:tc>
        <w:tc>
          <w:tcPr>
            <w:tcW w:w="3415" w:type="dxa"/>
          </w:tcPr>
          <w:p w14:paraId="69649439"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highlight w:val="white"/>
              </w:rPr>
              <w:t>USGS_Wildland_Fire_Combined_Dataset.json</w:t>
            </w:r>
            <w:proofErr w:type="spellEnd"/>
          </w:p>
          <w:p w14:paraId="5297300A" w14:textId="77777777" w:rsidR="006379F9" w:rsidRDefault="00000000">
            <w:pPr>
              <w:pBdr>
                <w:top w:val="nil"/>
                <w:left w:val="nil"/>
                <w:bottom w:val="nil"/>
                <w:right w:val="nil"/>
                <w:between w:val="nil"/>
              </w:pBdr>
              <w:spacing w:before="280" w:after="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USGS_Wildland_Fire_Combined_Dataset.csv</w:t>
            </w:r>
          </w:p>
        </w:tc>
        <w:tc>
          <w:tcPr>
            <w:tcW w:w="1525" w:type="dxa"/>
          </w:tcPr>
          <w:p w14:paraId="0D1AD311"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r>
      <w:tr w:rsidR="006379F9" w14:paraId="56A5817D" w14:textId="77777777">
        <w:tc>
          <w:tcPr>
            <w:tcW w:w="1705" w:type="dxa"/>
          </w:tcPr>
          <w:p w14:paraId="381703E2"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O’Dell et. al., data (PM</w:t>
            </w:r>
            <w:r>
              <w:rPr>
                <w:rFonts w:ascii="Times New Roman" w:eastAsia="Times New Roman" w:hAnsi="Times New Roman" w:cs="Times New Roman"/>
                <w:color w:val="000000"/>
                <w:sz w:val="24"/>
                <w:szCs w:val="24"/>
                <w:vertAlign w:val="subscript"/>
              </w:rPr>
              <w:t>2.5</w:t>
            </w:r>
            <w:r>
              <w:rPr>
                <w:rFonts w:ascii="Times New Roman" w:eastAsia="Times New Roman" w:hAnsi="Times New Roman" w:cs="Times New Roman"/>
                <w:color w:val="000000"/>
                <w:sz w:val="24"/>
                <w:szCs w:val="24"/>
              </w:rPr>
              <w:t xml:space="preserve"> and smoke plume)</w:t>
            </w:r>
            <w:r>
              <w:rPr>
                <w:rFonts w:ascii="Times New Roman" w:eastAsia="Times New Roman" w:hAnsi="Times New Roman" w:cs="Times New Roman"/>
                <w:color w:val="000000"/>
                <w:sz w:val="24"/>
                <w:szCs w:val="24"/>
                <w:highlight w:val="white"/>
              </w:rPr>
              <w:t xml:space="preserve"> </w:t>
            </w:r>
          </w:p>
        </w:tc>
        <w:tc>
          <w:tcPr>
            <w:tcW w:w="5945" w:type="dxa"/>
          </w:tcPr>
          <w:p w14:paraId="65FCCCEA"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hyperlink r:id="rId53">
              <w:r>
                <w:rPr>
                  <w:rFonts w:ascii="Times New Roman" w:eastAsia="Times New Roman" w:hAnsi="Times New Roman" w:cs="Times New Roman"/>
                  <w:color w:val="0000FF"/>
                  <w:sz w:val="24"/>
                  <w:szCs w:val="24"/>
                  <w:u w:val="single"/>
                </w:rPr>
                <w:t>https://doi.org/10.25675/10217/230602</w:t>
              </w:r>
            </w:hyperlink>
          </w:p>
        </w:tc>
        <w:tc>
          <w:tcPr>
            <w:tcW w:w="3415" w:type="dxa"/>
          </w:tcPr>
          <w:p w14:paraId="2E4E28B7" w14:textId="77777777" w:rsidR="006379F9"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krigedPM25_2006_v2.nc</w:t>
            </w:r>
          </w:p>
          <w:p w14:paraId="077CCA0D"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krigedPM25_2007_v2.nc</w:t>
            </w:r>
            <w:r>
              <w:rPr>
                <w:rFonts w:ascii="Times New Roman" w:eastAsia="Times New Roman" w:hAnsi="Times New Roman" w:cs="Times New Roman"/>
                <w:color w:val="000000"/>
                <w:sz w:val="24"/>
                <w:szCs w:val="24"/>
              </w:rPr>
              <w:br/>
              <w:t>…</w:t>
            </w:r>
            <w:r>
              <w:rPr>
                <w:rFonts w:ascii="Times New Roman" w:eastAsia="Times New Roman" w:hAnsi="Times New Roman" w:cs="Times New Roman"/>
                <w:color w:val="000000"/>
                <w:sz w:val="24"/>
                <w:szCs w:val="24"/>
              </w:rPr>
              <w:br/>
              <w:t>krigedPM25_2018_v2.nc</w:t>
            </w:r>
          </w:p>
        </w:tc>
        <w:tc>
          <w:tcPr>
            <w:tcW w:w="1525" w:type="dxa"/>
          </w:tcPr>
          <w:p w14:paraId="596018D5"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hyperlink r:id="rId54">
              <w:r>
                <w:rPr>
                  <w:rFonts w:ascii="Times New Roman" w:eastAsia="Times New Roman" w:hAnsi="Times New Roman" w:cs="Times New Roman"/>
                  <w:color w:val="0000FF"/>
                  <w:sz w:val="24"/>
                  <w:szCs w:val="24"/>
                  <w:u w:val="single"/>
                </w:rPr>
                <w:t>Research Data Terms of Use – Colorado State University: Libraries (colostate.edu)</w:t>
              </w:r>
            </w:hyperlink>
          </w:p>
        </w:tc>
      </w:tr>
      <w:tr w:rsidR="006379F9" w14:paraId="0F5AE785" w14:textId="77777777">
        <w:tc>
          <w:tcPr>
            <w:tcW w:w="1705" w:type="dxa"/>
          </w:tcPr>
          <w:p w14:paraId="266577A5"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EPA Air Quality System API</w:t>
            </w:r>
          </w:p>
        </w:tc>
        <w:tc>
          <w:tcPr>
            <w:tcW w:w="5945" w:type="dxa"/>
          </w:tcPr>
          <w:p w14:paraId="1DABC99D"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hyperlink r:id="rId55">
              <w:r>
                <w:rPr>
                  <w:rFonts w:ascii="Times New Roman" w:eastAsia="Times New Roman" w:hAnsi="Times New Roman" w:cs="Times New Roman"/>
                  <w:color w:val="0000FF"/>
                  <w:sz w:val="24"/>
                  <w:szCs w:val="24"/>
                  <w:u w:val="single"/>
                </w:rPr>
                <w:t xml:space="preserve">AQS API | </w:t>
              </w:r>
              <w:proofErr w:type="spellStart"/>
              <w:r>
                <w:rPr>
                  <w:rFonts w:ascii="Times New Roman" w:eastAsia="Times New Roman" w:hAnsi="Times New Roman" w:cs="Times New Roman"/>
                  <w:color w:val="0000FF"/>
                  <w:sz w:val="24"/>
                  <w:szCs w:val="24"/>
                  <w:u w:val="single"/>
                </w:rPr>
                <w:t>AirData</w:t>
              </w:r>
              <w:proofErr w:type="spellEnd"/>
              <w:r>
                <w:rPr>
                  <w:rFonts w:ascii="Times New Roman" w:eastAsia="Times New Roman" w:hAnsi="Times New Roman" w:cs="Times New Roman"/>
                  <w:color w:val="0000FF"/>
                  <w:sz w:val="24"/>
                  <w:szCs w:val="24"/>
                  <w:u w:val="single"/>
                </w:rPr>
                <w:t xml:space="preserve"> | US EPA</w:t>
              </w:r>
            </w:hyperlink>
          </w:p>
        </w:tc>
        <w:tc>
          <w:tcPr>
            <w:tcW w:w="3415" w:type="dxa"/>
          </w:tcPr>
          <w:p w14:paraId="62624940"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c>
          <w:tcPr>
            <w:tcW w:w="1525" w:type="dxa"/>
          </w:tcPr>
          <w:p w14:paraId="6FA10572" w14:textId="77777777" w:rsidR="006379F9" w:rsidRDefault="00000000">
            <w:pPr>
              <w:pBdr>
                <w:top w:val="nil"/>
                <w:left w:val="nil"/>
                <w:bottom w:val="nil"/>
                <w:right w:val="nil"/>
                <w:between w:val="nil"/>
              </w:pBdr>
              <w:spacing w:after="220"/>
              <w:rPr>
                <w:rFonts w:ascii="Times New Roman" w:eastAsia="Times New Roman" w:hAnsi="Times New Roman" w:cs="Times New Roman"/>
                <w:color w:val="000000"/>
                <w:sz w:val="24"/>
                <w:szCs w:val="24"/>
              </w:rPr>
            </w:pPr>
            <w:hyperlink r:id="rId56" w:anchor="terms">
              <w:r>
                <w:rPr>
                  <w:rFonts w:ascii="Times New Roman" w:eastAsia="Times New Roman" w:hAnsi="Times New Roman" w:cs="Times New Roman"/>
                  <w:color w:val="0000FF"/>
                  <w:sz w:val="24"/>
                  <w:szCs w:val="24"/>
                  <w:u w:val="single"/>
                </w:rPr>
                <w:t xml:space="preserve">AQS API | </w:t>
              </w:r>
              <w:proofErr w:type="spellStart"/>
              <w:r>
                <w:rPr>
                  <w:rFonts w:ascii="Times New Roman" w:eastAsia="Times New Roman" w:hAnsi="Times New Roman" w:cs="Times New Roman"/>
                  <w:color w:val="0000FF"/>
                  <w:sz w:val="24"/>
                  <w:szCs w:val="24"/>
                  <w:u w:val="single"/>
                </w:rPr>
                <w:t>AirData</w:t>
              </w:r>
              <w:proofErr w:type="spellEnd"/>
              <w:r>
                <w:rPr>
                  <w:rFonts w:ascii="Times New Roman" w:eastAsia="Times New Roman" w:hAnsi="Times New Roman" w:cs="Times New Roman"/>
                  <w:color w:val="0000FF"/>
                  <w:sz w:val="24"/>
                  <w:szCs w:val="24"/>
                  <w:u w:val="single"/>
                </w:rPr>
                <w:t xml:space="preserve"> | US EPA</w:t>
              </w:r>
            </w:hyperlink>
          </w:p>
        </w:tc>
      </w:tr>
    </w:tbl>
    <w:p w14:paraId="2D708B98" w14:textId="77777777" w:rsidR="006379F9" w:rsidRDefault="006379F9">
      <w:pPr>
        <w:tabs>
          <w:tab w:val="left" w:pos="4140"/>
        </w:tabs>
        <w:rPr>
          <w:rFonts w:ascii="Times New Roman" w:eastAsia="Times New Roman" w:hAnsi="Times New Roman" w:cs="Times New Roman"/>
          <w:sz w:val="24"/>
          <w:szCs w:val="24"/>
        </w:rPr>
      </w:pPr>
    </w:p>
    <w:sectPr w:rsidR="006379F9">
      <w:pgSz w:w="15840" w:h="12240"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EAE62E" w14:textId="77777777" w:rsidR="0023215D" w:rsidRDefault="0023215D">
      <w:pPr>
        <w:spacing w:after="0" w:line="240" w:lineRule="auto"/>
      </w:pPr>
      <w:r>
        <w:separator/>
      </w:r>
    </w:p>
  </w:endnote>
  <w:endnote w:type="continuationSeparator" w:id="0">
    <w:p w14:paraId="6CAA18C7" w14:textId="77777777" w:rsidR="0023215D" w:rsidRDefault="00232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6B51F324-5676-4CB0-BB47-BABA1CBACFED}"/>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11ACB17D-6588-4D8D-AC94-A80673EF977B}"/>
    <w:embedItalic r:id="rId3" w:fontKey="{4F598E16-B7C5-437A-A1A0-8FBB50841829}"/>
  </w:font>
  <w:font w:name="Play">
    <w:charset w:val="00"/>
    <w:family w:val="auto"/>
    <w:pitch w:val="default"/>
    <w:embedRegular r:id="rId4" w:fontKey="{9DF094DC-915F-4B20-88B4-C77AAF861D9A}"/>
  </w:font>
  <w:font w:name="Helvetica Neue">
    <w:charset w:val="00"/>
    <w:family w:val="auto"/>
    <w:pitch w:val="default"/>
    <w:embedRegular r:id="rId5" w:fontKey="{B252C708-359A-4D3F-9A6E-85ECEF555C34}"/>
  </w:font>
  <w:font w:name="Calibri">
    <w:panose1 w:val="020F0502020204030204"/>
    <w:charset w:val="00"/>
    <w:family w:val="swiss"/>
    <w:pitch w:val="variable"/>
    <w:sig w:usb0="E4002EFF" w:usb1="C200247B" w:usb2="00000009" w:usb3="00000000" w:csb0="000001FF" w:csb1="00000000"/>
    <w:embedRegular r:id="rId6" w:fontKey="{7FA17C64-F7A0-413C-8387-544E9BAC4E67}"/>
  </w:font>
  <w:font w:name="Cambria">
    <w:panose1 w:val="02040503050406030204"/>
    <w:charset w:val="00"/>
    <w:family w:val="roman"/>
    <w:pitch w:val="variable"/>
    <w:sig w:usb0="E00006FF" w:usb1="420024FF" w:usb2="02000000" w:usb3="00000000" w:csb0="0000019F" w:csb1="00000000"/>
    <w:embedRegular r:id="rId7" w:fontKey="{311F88E6-691D-4BF2-9D18-01DA3D707AF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C011E" w14:textId="77777777" w:rsidR="006379F9"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01852">
      <w:rPr>
        <w:noProof/>
        <w:color w:val="000000"/>
      </w:rPr>
      <w:t>1</w:t>
    </w:r>
    <w:r>
      <w:rPr>
        <w:color w:val="000000"/>
      </w:rPr>
      <w:fldChar w:fldCharType="end"/>
    </w:r>
  </w:p>
  <w:p w14:paraId="33E3A328" w14:textId="77777777" w:rsidR="006379F9" w:rsidRDefault="006379F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E63800" w14:textId="77777777" w:rsidR="0023215D" w:rsidRDefault="0023215D">
      <w:pPr>
        <w:spacing w:after="0" w:line="240" w:lineRule="auto"/>
      </w:pPr>
      <w:r>
        <w:separator/>
      </w:r>
    </w:p>
  </w:footnote>
  <w:footnote w:type="continuationSeparator" w:id="0">
    <w:p w14:paraId="7796426E" w14:textId="77777777" w:rsidR="0023215D" w:rsidRDefault="002321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C543E0" w14:textId="77777777" w:rsidR="006379F9" w:rsidRDefault="00000000">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Sue Boyd</w:t>
    </w:r>
  </w:p>
  <w:p w14:paraId="62C99A6D" w14:textId="5EE65106" w:rsidR="006379F9" w:rsidRDefault="00000000">
    <w:pPr>
      <w:rPr>
        <w:rFonts w:ascii="Times New Roman" w:eastAsia="Times New Roman" w:hAnsi="Times New Roman" w:cs="Times New Roman"/>
        <w:b/>
        <w:sz w:val="20"/>
        <w:szCs w:val="20"/>
      </w:rPr>
    </w:pPr>
    <w:r>
      <w:rPr>
        <w:rFonts w:ascii="Times New Roman" w:eastAsia="Times New Roman" w:hAnsi="Times New Roman" w:cs="Times New Roman"/>
        <w:sz w:val="20"/>
        <w:szCs w:val="20"/>
      </w:rPr>
      <w:t>Data 512, Final Analysis Project</w:t>
    </w:r>
    <w:r>
      <w:rPr>
        <w:rFonts w:ascii="Times New Roman" w:eastAsia="Times New Roman" w:hAnsi="Times New Roman" w:cs="Times New Roman"/>
        <w:sz w:val="20"/>
        <w:szCs w:val="20"/>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9402AF"/>
    <w:multiLevelType w:val="multilevel"/>
    <w:tmpl w:val="4BA456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8437179"/>
    <w:multiLevelType w:val="multilevel"/>
    <w:tmpl w:val="FCC0F462"/>
    <w:lvl w:ilvl="0">
      <w:start w:val="1"/>
      <w:numFmt w:val="bullet"/>
      <w:lvlText w:val="o"/>
      <w:lvlJc w:val="left"/>
      <w:pPr>
        <w:ind w:left="0" w:hanging="360"/>
      </w:pPr>
      <w:rPr>
        <w:rFonts w:ascii="Courier New" w:eastAsia="Courier New" w:hAnsi="Courier New" w:cs="Courier New"/>
        <w:sz w:val="20"/>
        <w:szCs w:val="20"/>
      </w:rPr>
    </w:lvl>
    <w:lvl w:ilvl="1">
      <w:start w:val="1"/>
      <w:numFmt w:val="bullet"/>
      <w:lvlText w:val="o"/>
      <w:lvlJc w:val="left"/>
      <w:pPr>
        <w:ind w:left="720" w:hanging="360"/>
      </w:pPr>
      <w:rPr>
        <w:rFonts w:ascii="Courier New" w:eastAsia="Courier New" w:hAnsi="Courier New" w:cs="Courier New"/>
        <w:sz w:val="20"/>
        <w:szCs w:val="20"/>
      </w:rPr>
    </w:lvl>
    <w:lvl w:ilvl="2">
      <w:start w:val="1"/>
      <w:numFmt w:val="bullet"/>
      <w:lvlText w:val="o"/>
      <w:lvlJc w:val="left"/>
      <w:pPr>
        <w:ind w:left="1440" w:hanging="360"/>
      </w:pPr>
      <w:rPr>
        <w:rFonts w:ascii="Courier New" w:eastAsia="Courier New" w:hAnsi="Courier New" w:cs="Courier New"/>
        <w:sz w:val="20"/>
        <w:szCs w:val="20"/>
      </w:rPr>
    </w:lvl>
    <w:lvl w:ilvl="3">
      <w:start w:val="1"/>
      <w:numFmt w:val="bullet"/>
      <w:lvlText w:val="o"/>
      <w:lvlJc w:val="left"/>
      <w:pPr>
        <w:ind w:left="2160" w:hanging="360"/>
      </w:pPr>
      <w:rPr>
        <w:rFonts w:ascii="Courier New" w:eastAsia="Courier New" w:hAnsi="Courier New" w:cs="Courier New"/>
        <w:sz w:val="20"/>
        <w:szCs w:val="20"/>
      </w:rPr>
    </w:lvl>
    <w:lvl w:ilvl="4">
      <w:start w:val="1"/>
      <w:numFmt w:val="bullet"/>
      <w:lvlText w:val="o"/>
      <w:lvlJc w:val="left"/>
      <w:pPr>
        <w:ind w:left="2880" w:hanging="360"/>
      </w:pPr>
      <w:rPr>
        <w:rFonts w:ascii="Courier New" w:eastAsia="Courier New" w:hAnsi="Courier New" w:cs="Courier New"/>
        <w:sz w:val="20"/>
        <w:szCs w:val="20"/>
      </w:rPr>
    </w:lvl>
    <w:lvl w:ilvl="5">
      <w:start w:val="1"/>
      <w:numFmt w:val="bullet"/>
      <w:lvlText w:val="o"/>
      <w:lvlJc w:val="left"/>
      <w:pPr>
        <w:ind w:left="3600" w:hanging="360"/>
      </w:pPr>
      <w:rPr>
        <w:rFonts w:ascii="Courier New" w:eastAsia="Courier New" w:hAnsi="Courier New" w:cs="Courier New"/>
        <w:sz w:val="20"/>
        <w:szCs w:val="20"/>
      </w:rPr>
    </w:lvl>
    <w:lvl w:ilvl="6">
      <w:start w:val="1"/>
      <w:numFmt w:val="bullet"/>
      <w:lvlText w:val="o"/>
      <w:lvlJc w:val="left"/>
      <w:pPr>
        <w:ind w:left="4320" w:hanging="360"/>
      </w:pPr>
      <w:rPr>
        <w:rFonts w:ascii="Courier New" w:eastAsia="Courier New" w:hAnsi="Courier New" w:cs="Courier New"/>
        <w:sz w:val="20"/>
        <w:szCs w:val="20"/>
      </w:rPr>
    </w:lvl>
    <w:lvl w:ilvl="7">
      <w:start w:val="1"/>
      <w:numFmt w:val="bullet"/>
      <w:lvlText w:val="o"/>
      <w:lvlJc w:val="left"/>
      <w:pPr>
        <w:ind w:left="5040" w:hanging="360"/>
      </w:pPr>
      <w:rPr>
        <w:rFonts w:ascii="Courier New" w:eastAsia="Courier New" w:hAnsi="Courier New" w:cs="Courier New"/>
        <w:sz w:val="20"/>
        <w:szCs w:val="20"/>
      </w:rPr>
    </w:lvl>
    <w:lvl w:ilvl="8">
      <w:start w:val="1"/>
      <w:numFmt w:val="bullet"/>
      <w:lvlText w:val="o"/>
      <w:lvlJc w:val="left"/>
      <w:pPr>
        <w:ind w:left="5760" w:hanging="360"/>
      </w:pPr>
      <w:rPr>
        <w:rFonts w:ascii="Courier New" w:eastAsia="Courier New" w:hAnsi="Courier New" w:cs="Courier New"/>
        <w:sz w:val="20"/>
        <w:szCs w:val="20"/>
      </w:rPr>
    </w:lvl>
  </w:abstractNum>
  <w:abstractNum w:abstractNumId="2" w15:restartNumberingAfterBreak="0">
    <w:nsid w:val="437815FC"/>
    <w:multiLevelType w:val="multilevel"/>
    <w:tmpl w:val="36E8AC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DF2271E"/>
    <w:multiLevelType w:val="multilevel"/>
    <w:tmpl w:val="DE52AA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584248E"/>
    <w:multiLevelType w:val="multilevel"/>
    <w:tmpl w:val="4E76695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num w:numId="1" w16cid:durableId="2059011527">
    <w:abstractNumId w:val="3"/>
  </w:num>
  <w:num w:numId="2" w16cid:durableId="1107845653">
    <w:abstractNumId w:val="0"/>
  </w:num>
  <w:num w:numId="3" w16cid:durableId="398790378">
    <w:abstractNumId w:val="2"/>
  </w:num>
  <w:num w:numId="4" w16cid:durableId="311101566">
    <w:abstractNumId w:val="1"/>
  </w:num>
  <w:num w:numId="5" w16cid:durableId="17985972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79F9"/>
    <w:rsid w:val="0014563C"/>
    <w:rsid w:val="0023215D"/>
    <w:rsid w:val="006379F9"/>
    <w:rsid w:val="007018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A157C"/>
  <w15:docId w15:val="{C26D4C1D-73BA-4D18-9AE1-4C14E5B40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7018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852"/>
  </w:style>
  <w:style w:type="paragraph" w:styleId="Footer">
    <w:name w:val="footer"/>
    <w:basedOn w:val="Normal"/>
    <w:link w:val="FooterChar"/>
    <w:uiPriority w:val="99"/>
    <w:unhideWhenUsed/>
    <w:rsid w:val="007018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8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aqs.epa.gov/aqsweb/documents/data_api.html" TargetMode="External"/><Relationship Id="rId26" Type="http://schemas.openxmlformats.org/officeDocument/2006/relationships/image" Target="media/image8.png"/><Relationship Id="rId39" Type="http://schemas.openxmlformats.org/officeDocument/2006/relationships/hyperlink" Target="https://en.wikipedia.org/wiki/Kearney,_Nebraska" TargetMode="External"/><Relationship Id="rId21" Type="http://schemas.openxmlformats.org/officeDocument/2006/relationships/hyperlink" Target="https://www.cdc.gov/nchs/data-visualization/mortality-leading-causes/index.htm" TargetMode="External"/><Relationship Id="rId34" Type="http://schemas.openxmlformats.org/officeDocument/2006/relationships/hyperlink" Target="https://doi.org/10.1038/s41467-021-21708-0" TargetMode="External"/><Relationship Id="rId42" Type="http://schemas.openxmlformats.org/officeDocument/2006/relationships/hyperlink" Target="https://medium.com/ethnography-matters/why-big-data-needs-thick-data-b4b3e75e3d7" TargetMode="External"/><Relationship Id="rId47" Type="http://schemas.openxmlformats.org/officeDocument/2006/relationships/hyperlink" Target="https://www-fars.nhtsa.dot.gov/States/StatesFatalitiesFatalityRates.aspx" TargetMode="External"/><Relationship Id="rId50" Type="http://schemas.openxmlformats.org/officeDocument/2006/relationships/hyperlink" Target="https://wisqars.cdc.gov/data/explore-data/home" TargetMode="External"/><Relationship Id="rId55" Type="http://schemas.openxmlformats.org/officeDocument/2006/relationships/hyperlink" Target="https://aqs.epa.gov/aqsweb/documents/data_api.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about:blank" TargetMode="Externa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yperlink" Target="https://www.epa.gov/wildfire-smoke-course/why-wildfire-smoke-health-concern" TargetMode="External"/><Relationship Id="rId40" Type="http://schemas.openxmlformats.org/officeDocument/2006/relationships/hyperlink" Target="https://agupubs.onlinelibrary.wiley.com/doi/10.1029/2021GH000457" TargetMode="External"/><Relationship Id="rId45" Type="http://schemas.openxmlformats.org/officeDocument/2006/relationships/hyperlink" Target="https://www.census.gov/quickfacts/fact/table/kearneycitynebraska/PST045222" TargetMode="External"/><Relationship Id="rId53" Type="http://schemas.openxmlformats.org/officeDocument/2006/relationships/hyperlink" Target="https://doi.org/10.25675/10217/230602"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usafacts.org/data/topics/security-safety/crime-and-justice/firearms/firearm-death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rive.google.com/drive/folders/1xI5BOdkj-Avt1WA8ay1DfII35q5tgN6c?usp=drive_link"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www.cdc.gov/air/particulate_matter.html" TargetMode="External"/><Relationship Id="rId43" Type="http://schemas.openxmlformats.org/officeDocument/2006/relationships/hyperlink" Target="https://www.census.gov/data/tables/time-series/demo/popest/intercensal-2000-2010-national.html" TargetMode="External"/><Relationship Id="rId48" Type="http://schemas.openxmlformats.org/officeDocument/2006/relationships/hyperlink" Target="https://www.nhtsa.gov/about-nhtsa/terms-use" TargetMode="External"/><Relationship Id="rId56" Type="http://schemas.openxmlformats.org/officeDocument/2006/relationships/hyperlink" Target="https://aqs.epa.gov/aqsweb/documents/data_api.html" TargetMode="External"/><Relationship Id="rId8" Type="http://schemas.openxmlformats.org/officeDocument/2006/relationships/header" Target="header1.xml"/><Relationship Id="rId51" Type="http://schemas.openxmlformats.org/officeDocument/2006/relationships/hyperlink" Target="https://usafacts.org/terms-and-condition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lib.colostate.edu/find/csu-digital-repository/policies-guidelines-forms/research-data-terms-of-use/"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https://doi.org/10.1007/s43681-021-00122-8" TargetMode="External"/><Relationship Id="rId46" Type="http://schemas.openxmlformats.org/officeDocument/2006/relationships/hyperlink" Target="https://www.census.gov/quickfacts/fact/table/NE,US/PST045222" TargetMode="External"/><Relationship Id="rId20" Type="http://schemas.openxmlformats.org/officeDocument/2006/relationships/hyperlink" Target="https://wisqars.cdc.gov/data/explore-data/home" TargetMode="External"/><Relationship Id="rId41" Type="http://schemas.openxmlformats.org/officeDocument/2006/relationships/hyperlink" Target="https://www.healtheffects.org/research/ongoing-research/contributions-prescribed-fire-air-quality-and-health" TargetMode="External"/><Relationship Id="rId54" Type="http://schemas.openxmlformats.org/officeDocument/2006/relationships/hyperlink" Target="https://lib.colostate.edu/find/csu-digital-repository/policies-guidelines-forms/research-data-terms-of-us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ciencebase.gov/catalog/item/61aa537dd34eb622f699df81." TargetMode="External"/><Relationship Id="rId23" Type="http://schemas.openxmlformats.org/officeDocument/2006/relationships/image" Target="media/image5.png"/><Relationship Id="rId28" Type="http://schemas.openxmlformats.org/officeDocument/2006/relationships/image" Target="media/image10.jpg"/><Relationship Id="rId36" Type="http://schemas.openxmlformats.org/officeDocument/2006/relationships/hyperlink" Target="https://cdt.org/wp-content/uploads/2017/12/FAT-conference-draft-2018.pdf" TargetMode="External"/><Relationship Id="rId49" Type="http://schemas.openxmlformats.org/officeDocument/2006/relationships/hyperlink" Target="https://usafacts.org/data/topics/security-safety/crime-and-justice/firearms/firearm-deaths/" TargetMode="External"/><Relationship Id="rId57" Type="http://schemas.openxmlformats.org/officeDocument/2006/relationships/fontTable" Target="fontTable.xml"/><Relationship Id="rId10" Type="http://schemas.openxmlformats.org/officeDocument/2006/relationships/hyperlink" Target="https://www.sciencebase.gov/catalog/item/61aa537dd34eb622f699df81" TargetMode="External"/><Relationship Id="rId31" Type="http://schemas.openxmlformats.org/officeDocument/2006/relationships/hyperlink" Target="https://drive.google.com/drive/folders/1xI5BOdkj-Avt1WA8ay1DfII35q5tgN6c?usp=drive_link" TargetMode="External"/><Relationship Id="rId44" Type="http://schemas.openxmlformats.org/officeDocument/2006/relationships/hyperlink" Target="https://www.census.gov/programs-surveys/popest/technical-documentation/research/evaluation-estimates/2020-evaluation-estimates/2010s-totals-national.html" TargetMode="External"/><Relationship Id="rId52" Type="http://schemas.openxmlformats.org/officeDocument/2006/relationships/hyperlink" Target="https://www.sciencebase.gov/catalog/item/61aa537dd34eb622f699df81"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ji2t74SRxY8G3hozKt8EXFwQR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OAByITE1Q2FaUXpoa01VYmNpUnNBQW8yV1hiX1U3VU9tWEFH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28</Pages>
  <Words>8839</Words>
  <Characters>50386</Characters>
  <Application>Microsoft Office Word</Application>
  <DocSecurity>0</DocSecurity>
  <Lines>419</Lines>
  <Paragraphs>118</Paragraphs>
  <ScaleCrop>false</ScaleCrop>
  <Company/>
  <LinksUpToDate>false</LinksUpToDate>
  <CharactersWithSpaces>59107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Sue Boyd</cp:lastModifiedBy>
  <cp:revision>2</cp:revision>
  <dcterms:created xsi:type="dcterms:W3CDTF">2024-06-10T22:17:00Z</dcterms:created>
  <dcterms:modified xsi:type="dcterms:W3CDTF">2024-06-10T22:26:00Z</dcterms:modified>
</cp:coreProperties>
</file>