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DD88D2" w14:textId="77777777" w:rsidR="007F3318" w:rsidRDefault="00F81B1A">
      <w:pPr>
        <w:pStyle w:val="-"/>
      </w:pPr>
      <w:r>
        <w:rPr>
          <w:rFonts w:hint="eastAsia"/>
        </w:rPr>
        <w:t>과제</w:t>
      </w:r>
      <w:r>
        <w:rPr>
          <w:rFonts w:hint="eastAsia"/>
        </w:rPr>
        <w:t xml:space="preserve"> </w:t>
      </w:r>
      <w:r>
        <w:rPr>
          <w:rFonts w:ascii="바탕체" w:hAnsi="바탕체" w:hint="eastAsia"/>
        </w:rPr>
        <w:t xml:space="preserve">- </w:t>
      </w:r>
      <w:r>
        <w:rPr>
          <w:rFonts w:hint="eastAsia"/>
        </w:rPr>
        <w:t>0</w:t>
      </w:r>
      <w:r>
        <w:rPr>
          <w:rFonts w:hint="eastAsia"/>
        </w:rPr>
        <w:t>6</w:t>
      </w:r>
    </w:p>
    <w:p w14:paraId="0CDD88D3" w14:textId="77777777" w:rsidR="007F3318" w:rsidRDefault="00F81B1A">
      <w:pPr>
        <w:pStyle w:val="Dot"/>
        <w:numPr>
          <w:ilvl w:val="0"/>
          <w:numId w:val="0"/>
        </w:numPr>
        <w:jc w:val="left"/>
        <w:rPr>
          <w:color w:val="000000"/>
        </w:rPr>
      </w:pPr>
      <w:r>
        <w:rPr>
          <w:rFonts w:hint="eastAsia"/>
          <w:color w:val="000000"/>
        </w:rPr>
        <w:t>문제가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이해가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안되면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영어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원서를</w:t>
      </w:r>
      <w:r>
        <w:rPr>
          <w:color w:val="000000"/>
        </w:rPr>
        <w:t xml:space="preserve"> </w:t>
      </w:r>
      <w:r>
        <w:rPr>
          <w:rFonts w:hint="eastAsia"/>
          <w:color w:val="000000"/>
        </w:rPr>
        <w:t>참고하시오</w:t>
      </w:r>
      <w:r>
        <w:rPr>
          <w:color w:val="000000"/>
        </w:rPr>
        <w:t>.</w:t>
      </w:r>
    </w:p>
    <w:p w14:paraId="0CDD88D4" w14:textId="77777777" w:rsidR="007F3318" w:rsidRDefault="00F81B1A">
      <w:pPr>
        <w:pStyle w:val="Dot"/>
        <w:numPr>
          <w:ilvl w:val="0"/>
          <w:numId w:val="0"/>
        </w:numPr>
      </w:pPr>
      <w:r>
        <w:rPr>
          <w:rFonts w:hint="eastAsia"/>
        </w:rPr>
        <w:t xml:space="preserve">1. </w:t>
      </w:r>
      <w:r>
        <w:rPr>
          <w:rFonts w:hint="eastAsia"/>
        </w:rPr>
        <w:t>교재</w:t>
      </w:r>
      <w:r>
        <w:rPr>
          <w:rFonts w:hint="eastAsia"/>
        </w:rPr>
        <w:t xml:space="preserve"> </w:t>
      </w:r>
      <w:r>
        <w:t>27</w:t>
      </w:r>
      <w:r>
        <w:t>9</w:t>
      </w:r>
      <w:r>
        <w:rPr>
          <w:rFonts w:hint="eastAsia"/>
        </w:rPr>
        <w:t>페이지의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번을</w:t>
      </w:r>
      <w:r>
        <w:rPr>
          <w:rFonts w:hint="eastAsia"/>
        </w:rPr>
        <w:t xml:space="preserve"> </w:t>
      </w:r>
      <w:r>
        <w:rPr>
          <w:rFonts w:hint="eastAsia"/>
        </w:rPr>
        <w:t>프로그램하여</w:t>
      </w:r>
      <w:r>
        <w:rPr>
          <w:rFonts w:hint="eastAsia"/>
        </w:rPr>
        <w:t xml:space="preserve"> </w:t>
      </w:r>
      <w:r>
        <w:rPr>
          <w:rFonts w:hint="eastAsia"/>
        </w:rPr>
        <w:t>아래에</w:t>
      </w:r>
      <w:r>
        <w:rPr>
          <w:rFonts w:hint="eastAsia"/>
        </w:rPr>
        <w:t xml:space="preserve"> </w:t>
      </w:r>
      <w:r>
        <w:rPr>
          <w:rFonts w:hint="eastAsia"/>
        </w:rPr>
        <w:t>붙이시오</w:t>
      </w:r>
      <w:r>
        <w:rPr>
          <w:rFonts w:hint="eastAsia"/>
        </w:rPr>
        <w:t>.</w:t>
      </w:r>
    </w:p>
    <w:p w14:paraId="0CDD88D5" w14:textId="77777777" w:rsidR="007F3318" w:rsidRDefault="00F81B1A">
      <w:pPr>
        <w:pStyle w:val="Dot"/>
        <w:numPr>
          <w:ilvl w:val="0"/>
          <w:numId w:val="0"/>
        </w:numPr>
        <w:jc w:val="right"/>
      </w:pPr>
      <w:r>
        <w:rPr>
          <w:noProof/>
        </w:rPr>
        <w:drawing>
          <wp:inline distT="0" distB="0" distL="180" distR="180" wp14:anchorId="0CDD88DA" wp14:editId="0CDD88DB">
            <wp:extent cx="5522965" cy="2018030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2965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8647"/>
      </w:tblGrid>
      <w:tr w:rsidR="007F3318" w14:paraId="0CDD88D7" w14:textId="77777777">
        <w:tc>
          <w:tcPr>
            <w:tcW w:w="8647" w:type="dxa"/>
            <w:shd w:val="clear" w:color="auto" w:fill="D9D9D9"/>
          </w:tcPr>
          <w:p w14:paraId="04BEC967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#include&lt;</w:t>
            </w:r>
            <w:proofErr w:type="spellStart"/>
            <w:r>
              <w:t>iostream</w:t>
            </w:r>
            <w:proofErr w:type="spellEnd"/>
            <w:r>
              <w:t>&gt;</w:t>
            </w:r>
          </w:p>
          <w:p w14:paraId="26411DEE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</w:p>
          <w:p w14:paraId="2B25FF11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 xml:space="preserve">using namespace </w:t>
            </w:r>
            <w:proofErr w:type="spellStart"/>
            <w:r>
              <w:t>std</w:t>
            </w:r>
            <w:proofErr w:type="spellEnd"/>
            <w:r>
              <w:t>;</w:t>
            </w:r>
          </w:p>
          <w:p w14:paraId="6BB6ED37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</w:p>
          <w:p w14:paraId="63B7401A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class Weight {</w:t>
            </w:r>
          </w:p>
          <w:p w14:paraId="08231FA8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private:</w:t>
            </w:r>
          </w:p>
          <w:p w14:paraId="46822D53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double pounds;</w:t>
            </w:r>
          </w:p>
          <w:p w14:paraId="0B1192F6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double kilograms;</w:t>
            </w:r>
          </w:p>
          <w:p w14:paraId="3C3F979F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</w:p>
          <w:p w14:paraId="6EA887B3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public:</w:t>
            </w:r>
          </w:p>
          <w:p w14:paraId="526ACF2B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 xml:space="preserve">void </w:t>
            </w:r>
            <w:proofErr w:type="spellStart"/>
            <w:r>
              <w:t>setWeightPounds</w:t>
            </w:r>
            <w:proofErr w:type="spellEnd"/>
            <w:r>
              <w:t>();</w:t>
            </w:r>
          </w:p>
          <w:p w14:paraId="669A893F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 xml:space="preserve">void </w:t>
            </w:r>
            <w:proofErr w:type="spellStart"/>
            <w:r>
              <w:t>setWeightKilograms</w:t>
            </w:r>
            <w:proofErr w:type="spellEnd"/>
            <w:r>
              <w:t>();</w:t>
            </w:r>
          </w:p>
          <w:p w14:paraId="519033EA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 xml:space="preserve">double </w:t>
            </w:r>
            <w:proofErr w:type="spellStart"/>
            <w:r>
              <w:t>output_pounds</w:t>
            </w:r>
            <w:proofErr w:type="spellEnd"/>
            <w:r>
              <w:t>();</w:t>
            </w:r>
          </w:p>
          <w:p w14:paraId="242485C8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 xml:space="preserve">double </w:t>
            </w:r>
            <w:proofErr w:type="spellStart"/>
            <w:r>
              <w:t>output_kilograms</w:t>
            </w:r>
            <w:proofErr w:type="spellEnd"/>
            <w:r>
              <w:t>();</w:t>
            </w:r>
          </w:p>
          <w:p w14:paraId="282D011B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};</w:t>
            </w:r>
          </w:p>
          <w:p w14:paraId="61902C2B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</w:p>
          <w:p w14:paraId="72FB52C6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proofErr w:type="spellStart"/>
            <w:r>
              <w:t>int</w:t>
            </w:r>
            <w:proofErr w:type="spellEnd"/>
            <w:r>
              <w:t xml:space="preserve"> main()</w:t>
            </w:r>
          </w:p>
          <w:p w14:paraId="2EA35803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{</w:t>
            </w:r>
          </w:p>
          <w:p w14:paraId="4B743C16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 xml:space="preserve">Weight </w:t>
            </w:r>
            <w:proofErr w:type="spellStart"/>
            <w:r>
              <w:t>in_pounds</w:t>
            </w:r>
            <w:proofErr w:type="spellEnd"/>
            <w:r>
              <w:t>;</w:t>
            </w:r>
          </w:p>
          <w:p w14:paraId="4531FF65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</w:p>
          <w:p w14:paraId="2A1F92A5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//</w:t>
            </w:r>
            <w:r>
              <w:t>입력</w:t>
            </w:r>
          </w:p>
          <w:p w14:paraId="18498C53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proofErr w:type="spellStart"/>
            <w:r>
              <w:t>in_pounds.setWeightPounds</w:t>
            </w:r>
            <w:proofErr w:type="spellEnd"/>
            <w:r>
              <w:t>();</w:t>
            </w:r>
          </w:p>
          <w:p w14:paraId="58991176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proofErr w:type="spellStart"/>
            <w:r>
              <w:t>in_pounds.setWeightKilograms</w:t>
            </w:r>
            <w:proofErr w:type="spellEnd"/>
            <w:r>
              <w:t>();</w:t>
            </w:r>
          </w:p>
          <w:p w14:paraId="033FB662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</w:p>
          <w:p w14:paraId="3E449143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//</w:t>
            </w:r>
            <w:r>
              <w:t>출력</w:t>
            </w:r>
          </w:p>
          <w:p w14:paraId="67859201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in_pounds.output_pounds</w:t>
            </w:r>
            <w:proofErr w:type="spellEnd"/>
            <w:r>
              <w:t xml:space="preserve">() &lt;&lt; " pounds"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0A3F18F7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lastRenderedPageBreak/>
              <w:tab/>
            </w:r>
            <w:proofErr w:type="spellStart"/>
            <w:r>
              <w:t>cout</w:t>
            </w:r>
            <w:proofErr w:type="spellEnd"/>
            <w:r>
              <w:t xml:space="preserve"> &lt;&lt; </w:t>
            </w:r>
            <w:proofErr w:type="spellStart"/>
            <w:r>
              <w:t>in_pounds.output_kilograms</w:t>
            </w:r>
            <w:proofErr w:type="spellEnd"/>
            <w:r>
              <w:t xml:space="preserve">() &lt;&lt; " kilograms" &lt;&lt;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31AD8516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</w:p>
          <w:p w14:paraId="68D77029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return 0;</w:t>
            </w:r>
          </w:p>
          <w:p w14:paraId="2BF6C690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}</w:t>
            </w:r>
          </w:p>
          <w:p w14:paraId="352C4AD8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</w:p>
          <w:p w14:paraId="7F4013B6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void Weight::</w:t>
            </w:r>
            <w:proofErr w:type="spellStart"/>
            <w:r>
              <w:t>setWeightPounds</w:t>
            </w:r>
            <w:proofErr w:type="spellEnd"/>
            <w:r>
              <w:t>()</w:t>
            </w:r>
          </w:p>
          <w:p w14:paraId="584125C0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{</w:t>
            </w:r>
          </w:p>
          <w:p w14:paraId="565221AC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</w:r>
            <w:proofErr w:type="spellStart"/>
            <w:r>
              <w:t>cin</w:t>
            </w:r>
            <w:proofErr w:type="spellEnd"/>
            <w:r>
              <w:t xml:space="preserve"> &gt;&gt; pounds;</w:t>
            </w:r>
          </w:p>
          <w:p w14:paraId="27E2A50B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}</w:t>
            </w:r>
          </w:p>
          <w:p w14:paraId="3CE25D81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</w:p>
          <w:p w14:paraId="5329F4C7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void Weight::</w:t>
            </w:r>
            <w:proofErr w:type="spellStart"/>
            <w:r>
              <w:t>setWeightKilograms</w:t>
            </w:r>
            <w:proofErr w:type="spellEnd"/>
            <w:r>
              <w:t>()</w:t>
            </w:r>
          </w:p>
          <w:p w14:paraId="0BA06B1C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{</w:t>
            </w:r>
          </w:p>
          <w:p w14:paraId="2439CB78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kilograms = pounds * 0.15359237;</w:t>
            </w:r>
          </w:p>
          <w:p w14:paraId="583F7A35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}</w:t>
            </w:r>
          </w:p>
          <w:p w14:paraId="16402543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</w:p>
          <w:p w14:paraId="35E2454C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double Weight::</w:t>
            </w:r>
            <w:proofErr w:type="spellStart"/>
            <w:r>
              <w:t>output_pounds</w:t>
            </w:r>
            <w:proofErr w:type="spellEnd"/>
            <w:r>
              <w:t>()</w:t>
            </w:r>
          </w:p>
          <w:p w14:paraId="448932CD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{</w:t>
            </w:r>
          </w:p>
          <w:p w14:paraId="5E6EB32B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return pounds;</w:t>
            </w:r>
          </w:p>
          <w:p w14:paraId="57DC6A83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}</w:t>
            </w:r>
          </w:p>
          <w:p w14:paraId="3DEF0107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</w:p>
          <w:p w14:paraId="1507306E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double Weight::</w:t>
            </w:r>
            <w:proofErr w:type="spellStart"/>
            <w:r>
              <w:t>output_kilograms</w:t>
            </w:r>
            <w:proofErr w:type="spellEnd"/>
            <w:r>
              <w:t>()</w:t>
            </w:r>
          </w:p>
          <w:p w14:paraId="4FD998FE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{</w:t>
            </w:r>
          </w:p>
          <w:p w14:paraId="69CF287B" w14:textId="77777777" w:rsidR="001A0794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ab/>
              <w:t>return kilograms;</w:t>
            </w:r>
          </w:p>
          <w:p w14:paraId="0CDD88D6" w14:textId="4B50D937" w:rsidR="007F3318" w:rsidRDefault="001A0794" w:rsidP="001A0794">
            <w:pPr>
              <w:pStyle w:val="aa"/>
              <w:tabs>
                <w:tab w:val="clear" w:pos="318"/>
                <w:tab w:val="left" w:pos="317"/>
              </w:tabs>
            </w:pPr>
            <w:r>
              <w:t>}</w:t>
            </w:r>
            <w:bookmarkStart w:id="0" w:name="_GoBack"/>
            <w:bookmarkEnd w:id="0"/>
          </w:p>
        </w:tc>
      </w:tr>
    </w:tbl>
    <w:p w14:paraId="0CDD88D8" w14:textId="77777777" w:rsidR="007F3318" w:rsidRDefault="00F81B1A">
      <w:pPr>
        <w:pStyle w:val="Dot"/>
        <w:numPr>
          <w:ilvl w:val="0"/>
          <w:numId w:val="0"/>
        </w:numPr>
        <w:spacing w:before="120"/>
      </w:pPr>
      <w:r>
        <w:rPr>
          <w:rFonts w:hint="eastAsia"/>
        </w:rPr>
        <w:lastRenderedPageBreak/>
        <w:t xml:space="preserve">  [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r>
        <w:rPr>
          <w:rFonts w:hint="eastAsia"/>
        </w:rPr>
        <w:t>] (</w:t>
      </w:r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캡쳐하여</w:t>
      </w:r>
      <w:r>
        <w:rPr>
          <w:rFonts w:hint="eastAsia"/>
        </w:rPr>
        <w:t xml:space="preserve"> </w:t>
      </w:r>
      <w:r>
        <w:rPr>
          <w:rFonts w:hint="eastAsia"/>
        </w:rPr>
        <w:t>복사</w:t>
      </w:r>
      <w:r>
        <w:rPr>
          <w:rFonts w:hint="eastAsia"/>
        </w:rPr>
        <w:t>)</w:t>
      </w:r>
    </w:p>
    <w:p w14:paraId="0CDD88D9" w14:textId="591EAA38" w:rsidR="007F3318" w:rsidRDefault="001A0794">
      <w:pPr>
        <w:pStyle w:val="Dot"/>
        <w:numPr>
          <w:ilvl w:val="0"/>
          <w:numId w:val="0"/>
        </w:numPr>
        <w:spacing w:before="120"/>
        <w:ind w:firstLine="225"/>
      </w:pPr>
      <w:r w:rsidRPr="001A0794">
        <w:drawing>
          <wp:inline distT="0" distB="0" distL="0" distR="0" wp14:anchorId="0875147E" wp14:editId="51027829">
            <wp:extent cx="5731510" cy="29921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318">
      <w:footerReference w:type="default" r:id="rId9"/>
      <w:pgSz w:w="11906" w:h="16838"/>
      <w:pgMar w:top="1701" w:right="1440" w:bottom="1440" w:left="1440" w:header="851" w:footer="992" w:gutter="0"/>
      <w:pgNumType w:fmt="numberInDash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DD88E2" w14:textId="77777777" w:rsidR="00000000" w:rsidRDefault="00F81B1A">
      <w:r>
        <w:separator/>
      </w:r>
    </w:p>
  </w:endnote>
  <w:endnote w:type="continuationSeparator" w:id="0">
    <w:p w14:paraId="0CDD88E4" w14:textId="77777777" w:rsidR="00000000" w:rsidRDefault="00F81B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"/>
      <w:docPartObj>
        <w:docPartGallery w:val="Page Numbers (Bottom of Page)"/>
        <w:docPartUnique/>
      </w:docPartObj>
    </w:sdtPr>
    <w:sdtEndPr/>
    <w:sdtContent>
      <w:p w14:paraId="0CDD88DC" w14:textId="405DFE89" w:rsidR="007F3318" w:rsidRDefault="00F81B1A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F81B1A">
          <w:rPr>
            <w:noProof/>
            <w:lang w:val="ko-KR"/>
          </w:rPr>
          <w:t>-</w:t>
        </w:r>
        <w:r>
          <w:rPr>
            <w:noProof/>
          </w:rPr>
          <w:t xml:space="preserve"> 2 -</w:t>
        </w:r>
        <w:r>
          <w:fldChar w:fldCharType="end"/>
        </w:r>
      </w:p>
    </w:sdtContent>
  </w:sdt>
  <w:p w14:paraId="0CDD88DD" w14:textId="77777777" w:rsidR="007F3318" w:rsidRDefault="007F331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DD88DE" w14:textId="77777777" w:rsidR="00000000" w:rsidRDefault="00F81B1A">
      <w:r>
        <w:separator/>
      </w:r>
    </w:p>
  </w:footnote>
  <w:footnote w:type="continuationSeparator" w:id="0">
    <w:p w14:paraId="0CDD88E0" w14:textId="77777777" w:rsidR="00000000" w:rsidRDefault="00F81B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D628E6"/>
    <w:multiLevelType w:val="multilevel"/>
    <w:tmpl w:val="7292C1FA"/>
    <w:lvl w:ilvl="0">
      <w:start w:val="1"/>
      <w:numFmt w:val="decimal"/>
      <w:pStyle w:val="MatlabDo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-SmallDot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3318"/>
    <w:rsid w:val="001A0794"/>
    <w:rsid w:val="007F3318"/>
    <w:rsid w:val="00F81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DD88D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aliases w:val="Section"/>
    <w:basedOn w:val="a"/>
    <w:next w:val="a"/>
    <w:link w:val="1Char"/>
    <w:qFormat/>
    <w:pPr>
      <w:keepNext/>
      <w:keepLines/>
      <w:widowControl/>
      <w:tabs>
        <w:tab w:val="left" w:pos="288"/>
      </w:tabs>
      <w:suppressAutoHyphens/>
      <w:wordWrap/>
      <w:autoSpaceDE/>
      <w:autoSpaceDN/>
      <w:spacing w:before="240" w:after="120"/>
      <w:ind w:right="288"/>
      <w:jc w:val="left"/>
      <w:outlineLvl w:val="0"/>
    </w:pPr>
    <w:rPr>
      <w:rFonts w:ascii="Times New Roman" w:hAnsi="Times New Roman"/>
      <w:b/>
      <w:kern w:val="28"/>
      <w:szCs w:val="24"/>
      <w:lang w:eastAsia="en-US"/>
    </w:rPr>
  </w:style>
  <w:style w:type="paragraph" w:styleId="2">
    <w:name w:val="heading 2"/>
    <w:aliases w:val="Subsection"/>
    <w:basedOn w:val="a"/>
    <w:next w:val="a"/>
    <w:link w:val="2Char"/>
    <w:qFormat/>
    <w:pPr>
      <w:keepNext/>
      <w:widowControl/>
      <w:numPr>
        <w:ilvl w:val="1"/>
        <w:numId w:val="1"/>
      </w:numPr>
      <w:tabs>
        <w:tab w:val="left" w:pos="432"/>
      </w:tabs>
      <w:wordWrap/>
      <w:autoSpaceDE/>
      <w:autoSpaceDN/>
      <w:spacing w:before="240" w:after="120"/>
      <w:ind w:right="360"/>
      <w:jc w:val="left"/>
      <w:outlineLvl w:val="1"/>
    </w:pPr>
    <w:rPr>
      <w:rFonts w:ascii="Times New Roman" w:hAnsi="Times New Roman"/>
      <w:b/>
      <w:i/>
      <w:kern w:val="0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Pr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Pr>
      <w:rFonts w:ascii="맑은 고딕" w:eastAsia="맑은 고딕" w:hAnsi="맑은 고딕" w:cs="Times New Roman"/>
      <w:sz w:val="18"/>
      <w:szCs w:val="18"/>
    </w:rPr>
  </w:style>
  <w:style w:type="character" w:customStyle="1" w:styleId="1Char">
    <w:name w:val="제목 1 Char"/>
    <w:aliases w:val="Section Char"/>
    <w:basedOn w:val="a0"/>
    <w:link w:val="1"/>
    <w:rPr>
      <w:rFonts w:ascii="Times New Roman" w:eastAsia="맑은 고딕" w:hAnsi="Times New Roman" w:cs="Times New Roman"/>
      <w:b/>
      <w:kern w:val="28"/>
      <w:szCs w:val="24"/>
      <w:lang w:eastAsia="en-US"/>
    </w:rPr>
  </w:style>
  <w:style w:type="character" w:customStyle="1" w:styleId="2Char">
    <w:name w:val="제목 2 Char"/>
    <w:aliases w:val="Subsection Char"/>
    <w:basedOn w:val="a0"/>
    <w:link w:val="2"/>
    <w:rPr>
      <w:rFonts w:ascii="Times New Roman" w:hAnsi="Times New Roman"/>
      <w:b/>
      <w:i/>
      <w:szCs w:val="24"/>
      <w:lang w:eastAsia="en-US"/>
    </w:rPr>
  </w:style>
  <w:style w:type="paragraph" w:customStyle="1" w:styleId="Text">
    <w:name w:val="Text"/>
    <w:basedOn w:val="a"/>
    <w:link w:val="TextChar"/>
    <w:pPr>
      <w:widowControl/>
      <w:wordWrap/>
      <w:autoSpaceDE/>
      <w:autoSpaceDN/>
      <w:spacing w:line="260" w:lineRule="exact"/>
    </w:pPr>
    <w:rPr>
      <w:rFonts w:ascii="Times New Roman" w:hAnsi="Times New Roman"/>
      <w:kern w:val="0"/>
      <w:szCs w:val="24"/>
      <w:lang w:eastAsia="en-US"/>
    </w:rPr>
  </w:style>
  <w:style w:type="paragraph" w:customStyle="1" w:styleId="MTDisplayEquation">
    <w:name w:val="MTDisplayEquation"/>
    <w:basedOn w:val="Text"/>
    <w:next w:val="a"/>
    <w:link w:val="MTDisplayEquationChar"/>
    <w:pPr>
      <w:tabs>
        <w:tab w:val="center" w:pos="4660"/>
        <w:tab w:val="right" w:pos="9020"/>
      </w:tabs>
      <w:ind w:left="301"/>
    </w:pPr>
    <w:rPr>
      <w:lang w:eastAsia="ko-KR"/>
    </w:rPr>
  </w:style>
  <w:style w:type="character" w:customStyle="1" w:styleId="TextChar">
    <w:name w:val="Text Char"/>
    <w:basedOn w:val="a0"/>
    <w:link w:val="Text"/>
    <w:rPr>
      <w:rFonts w:ascii="Times New Roman" w:eastAsia="맑은 고딕" w:hAnsi="Times New Roman" w:cs="Times New Roman"/>
      <w:kern w:val="0"/>
      <w:szCs w:val="24"/>
      <w:lang w:eastAsia="en-US"/>
    </w:rPr>
  </w:style>
  <w:style w:type="character" w:customStyle="1" w:styleId="MTDisplayEquationChar">
    <w:name w:val="MTDisplayEquation Char"/>
    <w:basedOn w:val="TextChar"/>
    <w:link w:val="MTDisplayEquation"/>
    <w:rPr>
      <w:rFonts w:ascii="Times New Roman" w:eastAsia="맑은 고딕" w:hAnsi="Times New Roman" w:cs="Times New Roman"/>
      <w:kern w:val="0"/>
      <w:szCs w:val="24"/>
      <w:lang w:eastAsia="en-US"/>
    </w:rPr>
  </w:style>
  <w:style w:type="paragraph" w:styleId="a5">
    <w:name w:val="head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</w:style>
  <w:style w:type="paragraph" w:styleId="a6">
    <w:name w:val="foot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</w:style>
  <w:style w:type="paragraph" w:styleId="a7">
    <w:name w:val="List Paragraph"/>
    <w:basedOn w:val="a"/>
    <w:link w:val="Char2"/>
    <w:uiPriority w:val="34"/>
    <w:qFormat/>
    <w:pPr>
      <w:ind w:leftChars="400" w:left="800"/>
    </w:pPr>
  </w:style>
  <w:style w:type="paragraph" w:styleId="a8">
    <w:name w:val="Document Map"/>
    <w:basedOn w:val="a"/>
    <w:link w:val="Char3"/>
    <w:uiPriority w:val="99"/>
    <w:semiHidden/>
    <w:unhideWhenUsed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8"/>
    <w:uiPriority w:val="99"/>
    <w:semiHidden/>
    <w:rPr>
      <w:rFonts w:ascii="굴림" w:eastAsia="굴림"/>
      <w:kern w:val="2"/>
      <w:sz w:val="18"/>
      <w:szCs w:val="18"/>
    </w:rPr>
  </w:style>
  <w:style w:type="paragraph" w:customStyle="1" w:styleId="-">
    <w:name w:val="교재-각장 제목"/>
    <w:basedOn w:val="a"/>
    <w:qFormat/>
    <w:pPr>
      <w:spacing w:after="480"/>
      <w:jc w:val="center"/>
    </w:pPr>
    <w:rPr>
      <w:rFonts w:ascii="Times New Roman" w:eastAsia="바탕체" w:hAnsi="Georgia"/>
      <w:b/>
      <w:sz w:val="32"/>
      <w:szCs w:val="32"/>
    </w:rPr>
  </w:style>
  <w:style w:type="paragraph" w:customStyle="1" w:styleId="-0">
    <w:name w:val="교재-소재목"/>
    <w:basedOn w:val="1"/>
    <w:qFormat/>
    <w:pPr>
      <w:keepNext w:val="0"/>
      <w:keepLines w:val="0"/>
      <w:tabs>
        <w:tab w:val="clear" w:pos="288"/>
        <w:tab w:val="left" w:pos="600"/>
      </w:tabs>
      <w:autoSpaceDE w:val="0"/>
      <w:spacing w:before="480" w:after="240"/>
      <w:ind w:right="289"/>
      <w:jc w:val="both"/>
    </w:pPr>
    <w:rPr>
      <w:rFonts w:eastAsia="바탕체"/>
      <w:sz w:val="28"/>
      <w:szCs w:val="28"/>
      <w:lang w:eastAsia="ko-KR"/>
    </w:rPr>
  </w:style>
  <w:style w:type="paragraph" w:customStyle="1" w:styleId="Matlab">
    <w:name w:val="Matlab_본문"/>
    <w:basedOn w:val="a"/>
    <w:qFormat/>
    <w:pPr>
      <w:tabs>
        <w:tab w:val="left" w:pos="1624"/>
      </w:tabs>
      <w:wordWrap/>
      <w:spacing w:before="120" w:after="120"/>
      <w:ind w:leftChars="420" w:left="420"/>
    </w:pPr>
    <w:rPr>
      <w:rFonts w:ascii="Times New Roman" w:eastAsia="바탕체" w:hAnsi="Times New Roman"/>
      <w:sz w:val="22"/>
    </w:rPr>
  </w:style>
  <w:style w:type="paragraph" w:customStyle="1" w:styleId="MatlabDot">
    <w:name w:val="Matlab_본문 Dot 항목"/>
    <w:basedOn w:val="a7"/>
    <w:link w:val="MatlabDotChar"/>
    <w:qFormat/>
    <w:pPr>
      <w:numPr>
        <w:numId w:val="2"/>
      </w:numPr>
      <w:spacing w:before="300" w:after="120"/>
      <w:ind w:leftChars="0" w:left="806" w:hanging="403"/>
    </w:pPr>
    <w:rPr>
      <w:rFonts w:ascii="Times New Roman" w:eastAsia="바탕체" w:hAnsi="Times New Roman"/>
      <w:sz w:val="22"/>
    </w:rPr>
  </w:style>
  <w:style w:type="paragraph" w:customStyle="1" w:styleId="-1">
    <w:name w:val="교재-박스 본문"/>
    <w:basedOn w:val="Text"/>
    <w:qFormat/>
    <w:pPr>
      <w:spacing w:before="120" w:after="120" w:line="240" w:lineRule="auto"/>
    </w:pPr>
    <w:rPr>
      <w:rFonts w:eastAsia="바탕체"/>
      <w:sz w:val="22"/>
      <w:szCs w:val="22"/>
      <w:lang w:eastAsia="ko-KR"/>
    </w:rPr>
  </w:style>
  <w:style w:type="paragraph" w:customStyle="1" w:styleId="-2">
    <w:name w:val="교재-본문 예제"/>
    <w:basedOn w:val="Matlab"/>
    <w:autoRedefine/>
    <w:qFormat/>
    <w:pPr>
      <w:ind w:left="1974" w:hanging="1134"/>
    </w:pPr>
  </w:style>
  <w:style w:type="paragraph" w:customStyle="1" w:styleId="-Square">
    <w:name w:val="교재-본문 Square항목"/>
    <w:basedOn w:val="MatlabDot"/>
    <w:qFormat/>
    <w:pPr>
      <w:numPr>
        <w:numId w:val="0"/>
      </w:numPr>
      <w:tabs>
        <w:tab w:val="num" w:pos="720"/>
      </w:tabs>
      <w:ind w:left="806" w:hanging="403"/>
    </w:pPr>
  </w:style>
  <w:style w:type="paragraph" w:customStyle="1" w:styleId="a9">
    <w:name w:val="교재_각장 뒤 단락"/>
    <w:basedOn w:val="a"/>
    <w:qFormat/>
    <w:pPr>
      <w:spacing w:after="120"/>
      <w:ind w:left="100" w:hangingChars="100" w:hanging="100"/>
    </w:pPr>
    <w:rPr>
      <w:rFonts w:ascii="Times New Roman" w:eastAsia="바탕체" w:hAnsi="Times New Roman"/>
      <w:sz w:val="22"/>
    </w:rPr>
  </w:style>
  <w:style w:type="paragraph" w:customStyle="1" w:styleId="EX">
    <w:name w:val="교재_[EX]"/>
    <w:basedOn w:val="Matlab"/>
    <w:qFormat/>
    <w:pPr>
      <w:ind w:left="1520" w:hanging="680"/>
    </w:pPr>
  </w:style>
  <w:style w:type="paragraph" w:customStyle="1" w:styleId="-SmallDot">
    <w:name w:val="교재-본문 Small Dot항목"/>
    <w:basedOn w:val="Matlab"/>
    <w:qFormat/>
    <w:pPr>
      <w:numPr>
        <w:ilvl w:val="2"/>
        <w:numId w:val="4"/>
      </w:numPr>
      <w:tabs>
        <w:tab w:val="clear" w:pos="1624"/>
        <w:tab w:val="left" w:pos="1418"/>
      </w:tabs>
      <w:ind w:leftChars="0" w:left="1418" w:hanging="284"/>
    </w:pPr>
  </w:style>
  <w:style w:type="paragraph" w:customStyle="1" w:styleId="aa">
    <w:name w:val="교재_소스실행문 &gt;&gt;"/>
    <w:basedOn w:val="Matlab"/>
    <w:qFormat/>
    <w:pPr>
      <w:tabs>
        <w:tab w:val="clear" w:pos="1624"/>
        <w:tab w:val="left" w:pos="318"/>
      </w:tabs>
      <w:spacing w:before="0" w:after="0" w:line="300" w:lineRule="atLeast"/>
      <w:ind w:leftChars="0" w:left="0"/>
    </w:pPr>
    <w:rPr>
      <w:rFonts w:ascii="Courier New" w:eastAsia="HY중고딕" w:hAnsi="Courier New"/>
      <w:spacing w:val="-10"/>
      <w:sz w:val="20"/>
    </w:rPr>
  </w:style>
  <w:style w:type="paragraph" w:customStyle="1" w:styleId="Matlab-">
    <w:name w:val="Matlab_본문 - 항목"/>
    <w:basedOn w:val="Matlab"/>
    <w:qFormat/>
    <w:pPr>
      <w:spacing w:after="0"/>
      <w:ind w:left="500" w:hangingChars="80" w:hanging="80"/>
    </w:pPr>
  </w:style>
  <w:style w:type="paragraph" w:customStyle="1" w:styleId="MatlabPg">
    <w:name w:val="Matlab_Pg"/>
    <w:basedOn w:val="Matlab"/>
    <w:qFormat/>
    <w:pPr>
      <w:ind w:leftChars="120" w:left="490" w:hangingChars="370" w:hanging="370"/>
    </w:pPr>
  </w:style>
  <w:style w:type="paragraph" w:customStyle="1" w:styleId="--">
    <w:name w:val="교재-본문 -"/>
    <w:basedOn w:val="a"/>
    <w:link w:val="--Char"/>
    <w:qFormat/>
    <w:pPr>
      <w:tabs>
        <w:tab w:val="left" w:pos="1624"/>
      </w:tabs>
      <w:wordWrap/>
      <w:spacing w:before="120"/>
      <w:ind w:leftChars="420" w:left="590" w:hanging="170"/>
    </w:pPr>
    <w:rPr>
      <w:rFonts w:ascii="Times New Roman" w:eastAsia="바탕체" w:hAnsi="Times New Roman"/>
      <w:sz w:val="22"/>
    </w:rPr>
  </w:style>
  <w:style w:type="paragraph" w:customStyle="1" w:styleId="-NoSmallDot">
    <w:name w:val="교재-본문 No Small Dot항목"/>
    <w:basedOn w:val="--"/>
    <w:link w:val="-NoSmallDotChar"/>
    <w:qFormat/>
    <w:pPr>
      <w:ind w:leftChars="710" w:left="880"/>
    </w:pPr>
  </w:style>
  <w:style w:type="character" w:customStyle="1" w:styleId="--Char">
    <w:name w:val="교재-본문 - Char"/>
    <w:basedOn w:val="a0"/>
    <w:link w:val="--"/>
    <w:rPr>
      <w:rFonts w:ascii="Times New Roman" w:eastAsia="바탕체" w:hAnsi="Times New Roman"/>
      <w:kern w:val="2"/>
      <w:sz w:val="22"/>
      <w:szCs w:val="22"/>
    </w:rPr>
  </w:style>
  <w:style w:type="character" w:customStyle="1" w:styleId="-NoSmallDotChar">
    <w:name w:val="교재-본문 No Small Dot항목 Char"/>
    <w:basedOn w:val="--Char"/>
    <w:link w:val="-NoSmallDot"/>
    <w:rPr>
      <w:rFonts w:ascii="Times New Roman" w:eastAsia="바탕체" w:hAnsi="Times New Roman"/>
      <w:kern w:val="2"/>
      <w:sz w:val="22"/>
      <w:szCs w:val="22"/>
    </w:rPr>
  </w:style>
  <w:style w:type="paragraph" w:customStyle="1" w:styleId="Dot">
    <w:name w:val="교재_본문 Dot 항목"/>
    <w:basedOn w:val="MatlabDot"/>
    <w:link w:val="DotChar"/>
    <w:qFormat/>
    <w:pPr>
      <w:ind w:left="1027"/>
    </w:pPr>
  </w:style>
  <w:style w:type="character" w:styleId="ab">
    <w:name w:val="Hyperlink"/>
    <w:basedOn w:val="a0"/>
    <w:uiPriority w:val="99"/>
    <w:unhideWhenUsed/>
    <w:rPr>
      <w:color w:val="0000FF"/>
      <w:u w:val="single"/>
    </w:rPr>
  </w:style>
  <w:style w:type="character" w:customStyle="1" w:styleId="Char2">
    <w:name w:val="목록 단락 Char"/>
    <w:basedOn w:val="a0"/>
    <w:link w:val="a7"/>
    <w:uiPriority w:val="34"/>
    <w:rPr>
      <w:kern w:val="2"/>
      <w:szCs w:val="22"/>
    </w:rPr>
  </w:style>
  <w:style w:type="character" w:customStyle="1" w:styleId="MatlabDotChar">
    <w:name w:val="Matlab_본문 Dot 항목 Char"/>
    <w:basedOn w:val="Char2"/>
    <w:link w:val="MatlabDot"/>
    <w:rPr>
      <w:rFonts w:ascii="Times New Roman" w:eastAsia="바탕체" w:hAnsi="Times New Roman"/>
      <w:kern w:val="2"/>
      <w:sz w:val="22"/>
      <w:szCs w:val="22"/>
    </w:rPr>
  </w:style>
  <w:style w:type="character" w:customStyle="1" w:styleId="DotChar">
    <w:name w:val="교재_본문 Dot 항목 Char"/>
    <w:basedOn w:val="MatlabDotChar"/>
    <w:link w:val="Dot"/>
    <w:rPr>
      <w:rFonts w:ascii="Times New Roman" w:eastAsia="바탕체" w:hAnsi="Times New Roman"/>
      <w:kern w:val="2"/>
      <w:sz w:val="22"/>
      <w:szCs w:val="22"/>
    </w:rPr>
  </w:style>
  <w:style w:type="paragraph" w:customStyle="1" w:styleId="--12">
    <w:name w:val="교재-본문 - 대신 번호 1 2"/>
    <w:basedOn w:val="--"/>
    <w:link w:val="--12Char"/>
    <w:qFormat/>
    <w:pPr>
      <w:ind w:left="1124" w:hanging="284"/>
    </w:pPr>
  </w:style>
  <w:style w:type="character" w:customStyle="1" w:styleId="--12Char">
    <w:name w:val="교재-본문 - 대신 번호 1 2 Char"/>
    <w:basedOn w:val="--Char"/>
    <w:link w:val="--12"/>
    <w:rPr>
      <w:rFonts w:ascii="Times New Roman" w:eastAsia="바탕체" w:hAnsi="Times New Roman"/>
      <w:kern w:val="2"/>
      <w:sz w:val="22"/>
      <w:szCs w:val="22"/>
    </w:rPr>
  </w:style>
  <w:style w:type="paragraph" w:customStyle="1" w:styleId="12Dot">
    <w:name w:val="교재_본문 1.2. 항목(Dot 항목과 동일)"/>
    <w:basedOn w:val="Dot"/>
    <w:qFormat/>
    <w:pPr>
      <w:numPr>
        <w:numId w:val="0"/>
      </w:numPr>
      <w:tabs>
        <w:tab w:val="num" w:pos="720"/>
      </w:tabs>
      <w:spacing w:before="60" w:after="60"/>
      <w:ind w:left="720" w:hanging="720"/>
    </w:pPr>
  </w:style>
  <w:style w:type="character" w:styleId="ac">
    <w:name w:val="Placeholder Text"/>
    <w:basedOn w:val="a0"/>
    <w:uiPriority w:val="99"/>
    <w:semiHidden/>
    <w:rPr>
      <w:color w:val="808080"/>
    </w:rPr>
  </w:style>
  <w:style w:type="table" w:styleId="-10">
    <w:name w:val="Light Shading Accent 1"/>
    <w:basedOn w:val="a1"/>
    <w:uiPriority w:val="60"/>
    <w:rPr>
      <w:color w:val="376092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11">
    <w:name w:val="Light List Accent 1"/>
    <w:basedOn w:val="a1"/>
    <w:uiPriority w:val="61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118</Words>
  <Characters>678</Characters>
  <Application>Microsoft Office Word</Application>
  <DocSecurity>0</DocSecurity>
  <Lines>5</Lines>
  <Paragraphs>1</Paragraphs>
  <ScaleCrop>false</ScaleCrop>
  <Manager/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2015-04-19T06:19:00Z</cp:lastPrinted>
  <dcterms:created xsi:type="dcterms:W3CDTF">2015-04-01T03:09:00Z</dcterms:created>
  <dcterms:modified xsi:type="dcterms:W3CDTF">2021-04-14T17:40:00Z</dcterms:modified>
  <cp:version>1000.0100.01</cp:version>
</cp:coreProperties>
</file>