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keepLines w:val="1"/>
        <w:tabs>
          <w:tab w:val="left" w:pos="4680"/>
        </w:tabs>
        <w:spacing w:line="360" w:lineRule="auto"/>
        <w:jc w:val="center"/>
        <w:outlineLvl w:val="0"/>
        <w:rPr>
          <w:rFonts w:ascii="黑体" w:cs="黑体" w:hAnsi="黑体" w:eastAsia="黑体"/>
          <w:b w:val="1"/>
          <w:bCs w:val="1"/>
          <w:kern w:val="44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b w:val="1"/>
          <w:bCs w:val="1"/>
          <w:kern w:val="44"/>
          <w:sz w:val="32"/>
          <w:szCs w:val="32"/>
          <w:rtl w:val="0"/>
          <w:lang w:val="zh-TW" w:eastAsia="zh-TW"/>
        </w:rPr>
        <w:t>北京邮电大学软件学院、</w:t>
      </w:r>
    </w:p>
    <w:p>
      <w:pPr>
        <w:pStyle w:val="Normal.0"/>
        <w:keepNext w:val="1"/>
        <w:keepLines w:val="1"/>
        <w:tabs>
          <w:tab w:val="left" w:pos="4680"/>
        </w:tabs>
        <w:spacing w:line="360" w:lineRule="auto"/>
        <w:jc w:val="center"/>
        <w:outlineLvl w:val="0"/>
        <w:rPr>
          <w:rFonts w:ascii="黑体" w:cs="黑体" w:hAnsi="黑体" w:eastAsia="黑体"/>
          <w:b w:val="1"/>
          <w:bCs w:val="1"/>
          <w:kern w:val="44"/>
          <w:sz w:val="32"/>
          <w:szCs w:val="32"/>
        </w:rPr>
      </w:pPr>
      <w:r>
        <w:rPr>
          <w:rFonts w:ascii="黑体" w:cs="黑体" w:hAnsi="黑体" w:eastAsia="黑体"/>
          <w:b w:val="1"/>
          <w:bCs w:val="1"/>
          <w:kern w:val="44"/>
          <w:sz w:val="32"/>
          <w:szCs w:val="32"/>
          <w:u w:val="single"/>
          <w:rtl w:val="0"/>
          <w:lang w:val="en-US"/>
        </w:rPr>
        <w:t>2017-2018</w:t>
      </w:r>
      <w:r>
        <w:rPr>
          <w:rFonts w:ascii="黑体" w:cs="黑体" w:hAnsi="黑体" w:eastAsia="黑体"/>
          <w:b w:val="1"/>
          <w:bCs w:val="1"/>
          <w:kern w:val="44"/>
          <w:sz w:val="32"/>
          <w:szCs w:val="32"/>
          <w:rtl w:val="0"/>
          <w:lang w:val="zh-TW" w:eastAsia="zh-TW"/>
        </w:rPr>
        <w:t>学年第</w:t>
      </w:r>
      <w:r>
        <w:rPr>
          <w:rFonts w:ascii="黑体" w:cs="黑体" w:hAnsi="黑体" w:eastAsia="黑体"/>
          <w:b w:val="1"/>
          <w:bCs w:val="1"/>
          <w:kern w:val="44"/>
          <w:sz w:val="32"/>
          <w:szCs w:val="32"/>
          <w:u w:val="single"/>
          <w:rtl w:val="0"/>
          <w:lang w:val="en-US"/>
        </w:rPr>
        <w:t>1</w:t>
      </w:r>
      <w:r>
        <w:rPr>
          <w:rFonts w:ascii="黑体" w:cs="黑体" w:hAnsi="黑体" w:eastAsia="黑体"/>
          <w:b w:val="1"/>
          <w:bCs w:val="1"/>
          <w:kern w:val="44"/>
          <w:sz w:val="32"/>
          <w:szCs w:val="32"/>
          <w:rtl w:val="0"/>
          <w:lang w:val="zh-TW" w:eastAsia="zh-TW"/>
        </w:rPr>
        <w:t>学期实验报告</w:t>
      </w:r>
    </w:p>
    <w:p>
      <w:pPr>
        <w:pStyle w:val="Normal.0"/>
        <w:jc w:val="center"/>
        <w:rPr>
          <w:rFonts w:ascii="宋体" w:cs="宋体" w:hAnsi="宋体" w:eastAsia="宋体"/>
          <w:sz w:val="44"/>
          <w:szCs w:val="44"/>
        </w:rPr>
      </w:pPr>
    </w:p>
    <w:p>
      <w:pPr>
        <w:pStyle w:val="Normal.0"/>
        <w:jc w:val="center"/>
        <w:rPr>
          <w:rFonts w:ascii="宋体" w:cs="宋体" w:hAnsi="宋体" w:eastAsia="宋体"/>
          <w:sz w:val="44"/>
          <w:szCs w:val="44"/>
        </w:rPr>
      </w:pPr>
      <w:r>
        <w:rPr>
          <w:rFonts w:ascii="宋体" w:cs="宋体" w:hAnsi="宋体" w:eastAsia="宋体"/>
          <w:sz w:val="44"/>
          <w:szCs w:val="44"/>
          <w:rtl w:val="0"/>
          <w:lang w:val="en-US"/>
        </w:rPr>
        <w:t xml:space="preserve">  </w:t>
      </w:r>
    </w:p>
    <w:p>
      <w:pPr>
        <w:pStyle w:val="Normal.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课程名称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zh-TW" w:eastAsia="zh-TW"/>
        </w:rPr>
        <w:t>操作系统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en-US"/>
        </w:rPr>
        <w:t xml:space="preserve">                   </w:t>
      </w:r>
    </w:p>
    <w:p>
      <w:pPr>
        <w:pStyle w:val="Normal.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ind w:firstLine="1446"/>
        <w:rPr>
          <w:rFonts w:ascii="Times" w:cs="Times" w:hAnsi="Times" w:eastAsia="Times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实验名称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sz w:val="24"/>
          <w:szCs w:val="24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b w:val="1"/>
          <w:bCs w:val="1"/>
          <w:color w:val="ff0000"/>
          <w:sz w:val="24"/>
          <w:szCs w:val="24"/>
          <w:u w:val="single" w:color="ff0000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 xml:space="preserve">实验一 进程管理 </w:t>
      </w:r>
    </w:p>
    <w:p>
      <w:pPr>
        <w:pStyle w:val="Normal.0"/>
        <w:spacing w:line="360" w:lineRule="auto"/>
        <w:ind w:firstLine="1446"/>
        <w:rPr>
          <w:rFonts w:ascii="宋体" w:cs="宋体" w:hAnsi="宋体" w:eastAsia="宋体"/>
          <w:b w:val="1"/>
          <w:bCs w:val="1"/>
          <w:color w:val="ff0000"/>
          <w:sz w:val="24"/>
          <w:szCs w:val="24"/>
          <w:u w:val="single" w:color="ff0000"/>
        </w:rPr>
      </w:pPr>
    </w:p>
    <w:p>
      <w:pPr>
        <w:pStyle w:val="Normal.0"/>
        <w:spacing w:line="360" w:lineRule="auto"/>
        <w:ind w:firstLine="1446"/>
        <w:rPr>
          <w:rFonts w:ascii="宋体" w:cs="宋体" w:hAnsi="宋体" w:eastAsia="宋体"/>
          <w:b w:val="1"/>
          <w:bCs w:val="1"/>
          <w:sz w:val="24"/>
          <w:szCs w:val="24"/>
          <w:u w:val="single"/>
        </w:rPr>
      </w:pPr>
    </w:p>
    <w:p>
      <w:pPr>
        <w:pStyle w:val="Normal.0"/>
        <w:spacing w:line="360" w:lineRule="auto"/>
        <w:ind w:firstLine="1414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实验完成人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                姓名：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zh-TW" w:eastAsia="zh-TW"/>
        </w:rPr>
        <w:t>苏可欣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学号：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zh-TW" w:eastAsia="zh-TW"/>
        </w:rPr>
        <w:t>2016211954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成绩：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>________</w:t>
      </w:r>
    </w:p>
    <w:p>
      <w:pPr>
        <w:pStyle w:val="Normal.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rPr>
          <w:rFonts w:ascii="黑体" w:cs="黑体" w:hAnsi="黑体" w:eastAsia="黑体"/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ind w:firstLine="1446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>指导教师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>___________________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>陈晋鹏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>__________</w:t>
      </w:r>
    </w:p>
    <w:p>
      <w:pPr>
        <w:pStyle w:val="Normal.0"/>
        <w:spacing w:line="360" w:lineRule="auto"/>
        <w:rPr>
          <w:rFonts w:ascii="宋体" w:cs="宋体" w:hAnsi="宋体" w:eastAsia="宋体"/>
          <w:b w:val="1"/>
          <w:bCs w:val="1"/>
          <w:sz w:val="24"/>
          <w:szCs w:val="24"/>
        </w:rPr>
      </w:pPr>
    </w:p>
    <w:p>
      <w:pPr>
        <w:pStyle w:val="Normal.0"/>
        <w:ind w:firstLine="1446"/>
        <w:rPr>
          <w:rFonts w:ascii="宋体" w:cs="宋体" w:hAnsi="宋体" w:eastAsia="宋体"/>
          <w:b w:val="1"/>
          <w:bCs w:val="1"/>
          <w:sz w:val="24"/>
          <w:szCs w:val="24"/>
        </w:rPr>
      </w:pPr>
    </w:p>
    <w:p>
      <w:pPr>
        <w:pStyle w:val="Normal.0"/>
        <w:spacing w:line="360" w:lineRule="auto"/>
        <w:ind w:firstLine="1446"/>
        <w:jc w:val="center"/>
        <w:rPr>
          <w:rFonts w:ascii="黑体" w:cs="黑体" w:hAnsi="黑体" w:eastAsia="黑体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日    期： 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2018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年 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3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月 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en-US"/>
        </w:rPr>
        <w:t>1</w:t>
      </w:r>
      <w:r>
        <w:rPr>
          <w:rFonts w:ascii="黑体" w:cs="黑体" w:hAnsi="黑体" w:eastAsia="黑体"/>
          <w:b w:val="1"/>
          <w:bCs w:val="1"/>
          <w:sz w:val="24"/>
          <w:szCs w:val="24"/>
          <w:rtl w:val="0"/>
          <w:lang w:val="zh-TW" w:eastAsia="zh-TW"/>
        </w:rPr>
        <w:t xml:space="preserve">  日</w:t>
      </w:r>
    </w:p>
    <w:p>
      <w:pPr>
        <w:pStyle w:val="Normal.0"/>
        <w:tabs>
          <w:tab w:val="left" w:pos="420"/>
        </w:tabs>
        <w:jc w:val="left"/>
      </w:pPr>
      <w:r>
        <w:rPr>
          <w:rFonts w:ascii="宋体" w:cs="宋体" w:hAnsi="宋体" w:eastAsia="宋体"/>
          <w:sz w:val="24"/>
          <w:szCs w:val="24"/>
        </w:rPr>
        <w:br w:type="page"/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实验目的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（说明通过本实验希望达到的目的）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Songti SC Regular" w:cs="Songti SC Regular" w:hAnsi="Songti SC Regular" w:eastAsia="Songti SC Regular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</w:rPr>
        <w:t>(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1</w:t>
      </w: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</w:rPr>
        <w:t>)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理解进程的概念，明确进程和程序的区别。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Songti SC Regular" w:cs="Songti SC Regular" w:hAnsi="Songti SC Regular" w:eastAsia="Songti SC Regular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</w:rPr>
        <w:t xml:space="preserve"> (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2</w:t>
      </w: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</w:rPr>
        <w:t>)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理解并发执行的实质。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Times" w:cs="Times" w:hAnsi="Times" w:eastAsia="Times"/>
          <w:color w:val="848484"/>
          <w:sz w:val="24"/>
          <w:szCs w:val="24"/>
          <w:u w:color="848484"/>
          <w:shd w:val="clear" w:color="auto" w:fill="ffffff"/>
        </w:rPr>
      </w:pP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</w:rPr>
        <w:t xml:space="preserve"> (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3</w:t>
      </w: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</w:rPr>
        <w:t>)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 xml:space="preserve">掌握进程的睡眠、同步、撤销等进程控制方法。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宋体" w:cs="宋体" w:hAnsi="宋体" w:eastAsia="宋体"/>
          <w:sz w:val="24"/>
          <w:szCs w:val="24"/>
          <w:shd w:val="clear" w:color="auto" w:fill="ffffff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实验内容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（说明本实验的内容）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340" w:lineRule="atLeast"/>
        <w:rPr>
          <w:rFonts w:ascii="Times" w:cs="Times" w:hAnsi="Times" w:eastAsia="Times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 xml:space="preserve">2.1. 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 xml:space="preserve">进程的创建。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Times" w:cs="Times" w:hAnsi="Times" w:eastAsia="Times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  <w:lang w:val="ru-RU"/>
        </w:rPr>
        <w:t xml:space="preserve">1 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编写一段源程序，使系统调用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fork()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创建两个子进程，当此程序运行时，在系统中 有 一个父进程和两个子进程活动。让每一个进程在屏幕上显示一个字符</w:t>
      </w: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</w:rPr>
        <w:t>: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 xml:space="preserve">父进程显示字符 </w:t>
      </w:r>
      <w:r>
        <w:rPr>
          <w:rFonts w:ascii="Times New Roman" w:hAnsi="Times New Roman" w:hint="default"/>
          <w:color w:val="848484"/>
          <w:sz w:val="20"/>
          <w:szCs w:val="20"/>
          <w:u w:color="848484"/>
          <w:shd w:val="clear" w:color="auto" w:fill="ffffff"/>
          <w:rtl w:val="0"/>
        </w:rPr>
        <w:t>“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a</w:t>
      </w:r>
      <w:r>
        <w:rPr>
          <w:rFonts w:ascii="Times New Roman" w:hAnsi="Times New Roman" w:hint="default"/>
          <w:color w:val="848484"/>
          <w:sz w:val="20"/>
          <w:szCs w:val="20"/>
          <w:u w:color="848484"/>
          <w:shd w:val="clear" w:color="auto" w:fill="ffffff"/>
          <w:rtl w:val="0"/>
        </w:rPr>
        <w:t>”</w:t>
      </w: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</w:rPr>
        <w:t>;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子进程分别显示字符</w:t>
      </w:r>
      <w:r>
        <w:rPr>
          <w:rFonts w:ascii="Times New Roman" w:hAnsi="Times New Roman" w:hint="default"/>
          <w:color w:val="848484"/>
          <w:sz w:val="20"/>
          <w:szCs w:val="20"/>
          <w:u w:color="848484"/>
          <w:shd w:val="clear" w:color="auto" w:fill="ffffff"/>
          <w:rtl w:val="0"/>
        </w:rPr>
        <w:t>“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b</w:t>
      </w:r>
      <w:r>
        <w:rPr>
          <w:rFonts w:ascii="Times New Roman" w:hAnsi="Times New Roman" w:hint="default"/>
          <w:color w:val="848484"/>
          <w:sz w:val="20"/>
          <w:szCs w:val="20"/>
          <w:u w:color="848484"/>
          <w:shd w:val="clear" w:color="auto" w:fill="ffffff"/>
          <w:rtl w:val="0"/>
        </w:rPr>
        <w:t>”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和字符</w:t>
      </w:r>
      <w:r>
        <w:rPr>
          <w:rFonts w:ascii="Times New Roman" w:hAnsi="Times New Roman" w:hint="default"/>
          <w:color w:val="848484"/>
          <w:sz w:val="20"/>
          <w:szCs w:val="20"/>
          <w:u w:color="848484"/>
          <w:shd w:val="clear" w:color="auto" w:fill="ffffff"/>
          <w:rtl w:val="0"/>
        </w:rPr>
        <w:t>“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color w:val="848484"/>
          <w:sz w:val="20"/>
          <w:szCs w:val="20"/>
          <w:u w:color="848484"/>
          <w:shd w:val="clear" w:color="auto" w:fill="ffffff"/>
          <w:rtl w:val="0"/>
        </w:rPr>
        <w:t>”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 xml:space="preserve">。试观察记录屏幕上的显示结果，并分析原 因。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Times" w:cs="Times" w:hAnsi="Times" w:eastAsia="Times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</w:rPr>
        <w:t xml:space="preserve">2 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 xml:space="preserve">修改已编写的程序，将每个进程输出一个字符改为每个进程输出一句话，在观察程序 执行时屏幕出现的现象，并分析原因。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340" w:lineRule="atLeast"/>
        <w:rPr>
          <w:rFonts w:ascii="Songti SC Regular" w:cs="Songti SC Regular" w:hAnsi="Songti SC Regular" w:eastAsia="Songti SC Regular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 xml:space="preserve">2.2. 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进程的控制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340" w:lineRule="atLeast"/>
        <w:rPr>
          <w:rFonts w:ascii="Songti SC Regular" w:cs="Songti SC Regular" w:hAnsi="Songti SC Regular" w:eastAsia="Songti SC Regular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  <w:lang w:val="ru-RU"/>
        </w:rPr>
        <w:t xml:space="preserve"> 1 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</w:rPr>
        <w:t>用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fork()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创建一个进程，再调用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exec()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用新的程序替换该子进程的内 容。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340" w:lineRule="atLeast"/>
        <w:rPr>
          <w:rFonts w:ascii="Times" w:cs="Times" w:hAnsi="Times" w:eastAsia="Times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ascii="Songti SC Regular" w:hAnsi="Songti SC Regular"/>
          <w:color w:val="848484"/>
          <w:sz w:val="20"/>
          <w:szCs w:val="20"/>
          <w:u w:color="848484"/>
          <w:shd w:val="clear" w:color="auto" w:fill="ffffff"/>
          <w:rtl w:val="0"/>
        </w:rPr>
        <w:t xml:space="preserve"> 2 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</w:rPr>
        <w:t>利用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  <w:lang w:val="en-US"/>
        </w:rPr>
        <w:t>wait()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 xml:space="preserve">来控制进程执行顺序。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340" w:lineRule="atLeast"/>
        <w:rPr>
          <w:rFonts w:ascii="宋体" w:cs="宋体" w:hAnsi="宋体" w:eastAsia="宋体"/>
          <w:sz w:val="24"/>
          <w:szCs w:val="24"/>
          <w:shd w:val="clear" w:color="auto" w:fill="ffffff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实验环境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（说明本实验需要的环境）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Times" w:cs="Times" w:hAnsi="Times" w:eastAsia="Times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在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  <w:lang w:val="fr-FR"/>
        </w:rPr>
        <w:t>Linux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下，采用以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Vi +GCC+GDB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为开发环境的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C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语言实验环境。其中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  <w:lang w:val="da-DK"/>
        </w:rPr>
        <w:t xml:space="preserve">Vi 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 xml:space="preserve">作为编辑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Times" w:cs="Times" w:hAnsi="Times" w:eastAsia="Times"/>
          <w:color w:val="848484"/>
          <w:sz w:val="20"/>
          <w:szCs w:val="20"/>
          <w:u w:color="848484"/>
          <w:shd w:val="clear" w:color="auto" w:fill="ffffff"/>
        </w:rPr>
      </w:pP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</w:rPr>
        <w:t>器，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GCC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>作为编译器，</w:t>
      </w:r>
      <w:r>
        <w:rPr>
          <w:rFonts w:ascii="Times New Roman" w:hAnsi="Times New Roman"/>
          <w:color w:val="848484"/>
          <w:sz w:val="20"/>
          <w:szCs w:val="20"/>
          <w:u w:color="848484"/>
          <w:shd w:val="clear" w:color="auto" w:fill="ffffff"/>
          <w:rtl w:val="0"/>
        </w:rPr>
        <w:t>GDB</w:t>
      </w:r>
      <w:r>
        <w:rPr>
          <w:rFonts w:eastAsia="Songti SC Regular" w:hint="eastAsia"/>
          <w:color w:val="848484"/>
          <w:sz w:val="20"/>
          <w:szCs w:val="20"/>
          <w:u w:color="848484"/>
          <w:shd w:val="clear" w:color="auto" w:fill="ffffff"/>
          <w:rtl w:val="0"/>
          <w:lang w:val="zh-TW" w:eastAsia="zh-TW"/>
        </w:rPr>
        <w:t xml:space="preserve">作为调试器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20" w:lineRule="atLeast"/>
        <w:rPr>
          <w:rFonts w:ascii="宋体" w:cs="宋体" w:hAnsi="宋体" w:eastAsia="宋体"/>
          <w:sz w:val="24"/>
          <w:szCs w:val="24"/>
          <w:shd w:val="clear" w:color="auto" w:fill="ffffff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实验过程描述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在这里分别以文字和流程图的方式画出你的实验的几个阶段。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例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：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5351565</wp:posOffset>
            </wp:positionH>
            <wp:positionV relativeFrom="page">
              <wp:posOffset>669265</wp:posOffset>
            </wp:positionV>
            <wp:extent cx="2111167" cy="3514115"/>
            <wp:effectExtent l="0" t="0" r="0" b="0"/>
            <wp:wrapThrough wrapText="bothSides" distL="152400" distR="152400">
              <wp:wrapPolygon edited="1">
                <wp:start x="3243" y="1949"/>
                <wp:lineTo x="10282" y="1949"/>
                <wp:lineTo x="10282" y="4934"/>
                <wp:lineTo x="6832" y="4934"/>
                <wp:lineTo x="6832" y="5182"/>
                <wp:lineTo x="7108" y="5182"/>
                <wp:lineTo x="6694" y="5804"/>
                <wp:lineTo x="6418" y="5182"/>
                <wp:lineTo x="6694" y="5182"/>
                <wp:lineTo x="6694" y="4934"/>
                <wp:lineTo x="3243" y="4934"/>
                <wp:lineTo x="3243" y="5846"/>
                <wp:lineTo x="10282" y="5846"/>
                <wp:lineTo x="10282" y="8831"/>
                <wp:lineTo x="6832" y="8831"/>
                <wp:lineTo x="6832" y="9079"/>
                <wp:lineTo x="7108" y="9079"/>
                <wp:lineTo x="6694" y="9701"/>
                <wp:lineTo x="6418" y="9079"/>
                <wp:lineTo x="6694" y="9079"/>
                <wp:lineTo x="6694" y="8831"/>
                <wp:lineTo x="3243" y="8831"/>
                <wp:lineTo x="3243" y="9743"/>
                <wp:lineTo x="10282" y="9743"/>
                <wp:lineTo x="10282" y="12728"/>
                <wp:lineTo x="6832" y="12728"/>
                <wp:lineTo x="6832" y="12894"/>
                <wp:lineTo x="7108" y="12894"/>
                <wp:lineTo x="6694" y="13516"/>
                <wp:lineTo x="6418" y="12894"/>
                <wp:lineTo x="6694" y="12894"/>
                <wp:lineTo x="6694" y="12728"/>
                <wp:lineTo x="3243" y="12728"/>
                <wp:lineTo x="3243" y="13557"/>
                <wp:lineTo x="10282" y="13557"/>
                <wp:lineTo x="10282" y="16542"/>
                <wp:lineTo x="6832" y="16542"/>
                <wp:lineTo x="6832" y="16666"/>
                <wp:lineTo x="7108" y="16666"/>
                <wp:lineTo x="6694" y="17288"/>
                <wp:lineTo x="6418" y="16666"/>
                <wp:lineTo x="6694" y="16666"/>
                <wp:lineTo x="6694" y="16542"/>
                <wp:lineTo x="3243" y="16542"/>
                <wp:lineTo x="3243" y="17330"/>
                <wp:lineTo x="10282" y="17330"/>
                <wp:lineTo x="10282" y="20315"/>
                <wp:lineTo x="3243" y="20315"/>
                <wp:lineTo x="3243" y="17330"/>
                <wp:lineTo x="3243" y="16542"/>
                <wp:lineTo x="3243" y="13557"/>
                <wp:lineTo x="3243" y="12728"/>
                <wp:lineTo x="3243" y="9743"/>
                <wp:lineTo x="3243" y="8831"/>
                <wp:lineTo x="3243" y="5846"/>
                <wp:lineTo x="3243" y="4934"/>
                <wp:lineTo x="3243" y="1949"/>
              </wp:wrapPolygon>
            </wp:wrapThrough>
            <wp:docPr id="1073741825" name="officeArt object" descr="Lab1流程图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ab1流程图.pdf" descr="Lab1流程图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167" cy="3514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本次实验分为实验内容分析阶段、相关原理学习阶段、程序设计和调试阶段、程序运行、反汇编、跟踪和成果收集阶段、以及实验总结阶段。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图。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概括说明每个阶段的任务。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（一般有几个阶段，后面的内容就分为几个部分。例如下面的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4~8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小结）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4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实验内容分析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5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相关原理介绍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6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程序设计、调试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7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程序运行、跟踪和成果收集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8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实验总结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若是实验分组一定注明每个人具体工作量。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sz w:val="18"/>
          <w:szCs w:val="18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宋体" w:cs="宋体" w:hAnsi="宋体" w:eastAsia="宋体"/>
          <w:color w:val="a7a7a7"/>
          <w:sz w:val="20"/>
          <w:szCs w:val="20"/>
          <w:u w:color="a7a7a7"/>
          <w:lang w:val="zh-TW" w:eastAsia="zh-TW"/>
        </w:rPr>
      </w:pPr>
      <w:r>
        <w:rPr>
          <w:rFonts w:ascii="宋体" w:cs="宋体" w:hAnsi="宋体" w:eastAsia="宋体"/>
          <w:color w:val="a7a7a7"/>
          <w:sz w:val="20"/>
          <w:szCs w:val="20"/>
          <w:u w:color="a7a7a7"/>
          <w:rtl w:val="0"/>
          <w:lang w:val="zh-TW" w:eastAsia="zh-TW"/>
        </w:rPr>
        <w:t>个人单独完成</w:t>
      </w:r>
    </w:p>
    <w:p>
      <w:pPr>
        <w:pStyle w:val="Normal.0"/>
        <w:ind w:left="420" w:firstLine="0"/>
        <w:jc w:val="left"/>
        <w:rPr>
          <w:rFonts w:ascii="宋体" w:cs="宋体" w:hAnsi="宋体" w:eastAsia="宋体"/>
          <w:color w:val="a7a7a7"/>
          <w:sz w:val="20"/>
          <w:szCs w:val="20"/>
          <w:u w:color="a7a7a7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宋体" w:cs="宋体" w:hAnsi="宋体" w:eastAsia="宋体"/>
          <w:color w:val="a7a7a7"/>
          <w:sz w:val="20"/>
          <w:szCs w:val="20"/>
          <w:u w:color="a7a7a7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宋体" w:cs="宋体" w:hAnsi="宋体" w:eastAsia="宋体"/>
          <w:color w:val="a7a7a7"/>
          <w:sz w:val="20"/>
          <w:szCs w:val="20"/>
          <w:u w:color="a7a7a7"/>
          <w:lang w:val="zh-TW" w:eastAsia="zh-TW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实验结果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（说明实验完成情况）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</w:t>
      </w:r>
    </w:p>
    <w:p>
      <w:pPr>
        <w:pStyle w:val="Normal.0"/>
        <w:ind w:left="840" w:firstLine="0"/>
        <w:jc w:val="left"/>
        <w:rPr>
          <w:rFonts w:ascii="宋体" w:cs="宋体" w:hAnsi="宋体" w:eastAsia="宋体"/>
          <w:color w:val="848484"/>
          <w:sz w:val="20"/>
          <w:szCs w:val="20"/>
          <w:u w:color="848484"/>
          <w:lang w:val="zh-TW" w:eastAsia="zh-TW"/>
        </w:rPr>
      </w:pPr>
      <w:r>
        <w:rPr>
          <w:rFonts w:ascii="宋体" w:cs="宋体" w:hAnsi="宋体" w:eastAsia="宋体"/>
          <w:color w:val="848484"/>
          <w:sz w:val="20"/>
          <w:szCs w:val="20"/>
          <w:u w:color="848484"/>
          <w:rtl w:val="0"/>
          <w:lang w:val="zh-TW" w:eastAsia="zh-TW"/>
        </w:rPr>
        <w:t>完全满足题目要求，代码易读整洁，注释清晰</w:t>
      </w:r>
      <w:r>
        <w:rPr>
          <w:rFonts w:ascii="宋体" w:cs="宋体" w:hAnsi="宋体" w:eastAsia="宋体"/>
          <w:color w:val="848484"/>
          <w:sz w:val="20"/>
          <w:szCs w:val="20"/>
          <w:u w:color="848484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203200</wp:posOffset>
            </wp:positionV>
            <wp:extent cx="5270500" cy="38528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实验一截图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28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附件</w:t>
      </w:r>
    </w:p>
    <w:p>
      <w:pPr>
        <w:pStyle w:val="Normal.0"/>
        <w:ind w:left="720" w:firstLine="141"/>
        <w:jc w:val="left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 xml:space="preserve">6.1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附件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：源代码</w:t>
      </w:r>
    </w:p>
    <w:p>
      <w:pPr>
        <w:pStyle w:val="Normal.0"/>
        <w:ind w:left="720" w:firstLine="141"/>
        <w:jc w:val="left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 xml:space="preserve">6.2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附件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XXX</w:t>
      </w:r>
    </w:p>
    <w:p>
      <w:pPr>
        <w:pStyle w:val="Normal.0"/>
        <w:jc w:val="left"/>
      </w:pPr>
      <w:r>
        <w:rPr>
          <w:rFonts w:ascii="宋体" w:cs="宋体" w:hAnsi="宋体" w:eastAsia="宋体"/>
          <w:sz w:val="24"/>
          <w:szCs w:val="24"/>
        </w:rPr>
        <w:br w:type="page"/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tab"/>
      <w:lvlText w:val="%1."/>
      <w:lvlJc w:val="left"/>
      <w:pPr>
        <w:tabs>
          <w:tab w:val="left" w:pos="420"/>
        </w:tabs>
        <w:ind w:left="36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78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</w:tabs>
        <w:ind w:left="1190" w:hanging="4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</w:tabs>
        <w:ind w:left="162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204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</w:tabs>
        <w:ind w:left="2450" w:hanging="4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</w:tabs>
        <w:ind w:left="288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3308" w:hanging="3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</w:tabs>
        <w:ind w:left="3710" w:hanging="4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chineseCounting"/>
        <w:suff w:val="tab"/>
        <w:lvlText w:val="%1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