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outlineLvl w:val="0"/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《</w:t>
      </w:r>
      <w:r>
        <w:rPr>
          <w:rFonts w:ascii="Times New Roman" w:hAnsi="Times New Roman"/>
          <w:sz w:val="32"/>
          <w:szCs w:val="32"/>
          <w:rtl w:val="0"/>
          <w:lang w:val="en-US"/>
        </w:rPr>
        <w:t>Python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语言与编程》课程实验指导书</w:t>
      </w:r>
    </w:p>
    <w:p>
      <w:pPr>
        <w:pStyle w:val="Normal.0"/>
        <w:jc w:val="center"/>
        <w:outlineLvl w:val="0"/>
      </w:pP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实验三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 Python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应用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人工智能，网络通信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)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实验目的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学生通过使用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进行机器学习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近邻算法实践与网络编程实践，理解并掌握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解决实际问题的方法，同时巩固加深对已学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的知识的理解与掌握。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实验内容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（详细内容见附件一）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实验环境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操作系统，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 3.6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实验要求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独立完成实验内容要求。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>IDE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进行编程，</w:t>
      </w:r>
      <w:r>
        <w:rPr>
          <w:rFonts w:ascii="Times New Roman" w:hAnsi="Times New Roman"/>
          <w:sz w:val="24"/>
          <w:szCs w:val="24"/>
          <w:rtl w:val="0"/>
          <w:lang w:val="en-US"/>
        </w:rPr>
        <w:t>shell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下演示结果（截屏保存）。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需要上交源程序文件（以题目为编号）。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实验学时</w:t>
      </w:r>
    </w:p>
    <w:p>
      <w:pPr>
        <w:pStyle w:val="Normal.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学时</w:t>
      </w:r>
    </w:p>
    <w:p>
      <w:pPr>
        <w:pStyle w:val="Normal.0"/>
        <w:ind w:firstLine="360"/>
      </w:pP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附件一</w:t>
      </w:r>
    </w:p>
    <w:p>
      <w:pPr>
        <w:pStyle w:val="Normal.0"/>
        <w:spacing w:line="360" w:lineRule="exact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1 KNN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算法</w:t>
      </w:r>
    </w:p>
    <w:p>
      <w:pPr>
        <w:pStyle w:val="Normal.0"/>
        <w:spacing w:line="360" w:lineRule="exact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现有二维空间的样本点（如：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p(x,y)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）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样本分为两类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(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类别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，类别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。现提供了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200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个数据样本及其标签供使用。有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10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个未知样本待分类。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编程实现</w:t>
      </w:r>
      <w:r>
        <w:rPr>
          <w:rFonts w:ascii="Times New Roman" w:hAnsi="Times New Roman"/>
          <w:b w:val="1"/>
          <w:bCs w:val="1"/>
          <w:rtl w:val="0"/>
          <w:lang w:val="en-US"/>
        </w:rPr>
        <w:t>KNN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算法。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对</w:t>
      </w:r>
      <w:r>
        <w:rPr>
          <w:rFonts w:ascii="Times New Roman" w:hAnsi="Times New Roman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个未知样本点进行分类。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请尝试几个不同的</w:t>
      </w:r>
      <w:r>
        <w:rPr>
          <w:rFonts w:ascii="Times New Roman" w:hAnsi="Times New Roman"/>
          <w:b w:val="1"/>
          <w:bCs w:val="1"/>
          <w:rtl w:val="0"/>
          <w:lang w:val="en-US"/>
        </w:rPr>
        <w:t>K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值（至少要包含</w:t>
      </w:r>
      <w:r>
        <w:rPr>
          <w:rFonts w:ascii="Times New Roman" w:hAnsi="Times New Roman"/>
          <w:b w:val="1"/>
          <w:bCs w:val="1"/>
          <w:rtl w:val="0"/>
          <w:lang w:val="en-US"/>
        </w:rPr>
        <w:t>K=1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的情况），比较结果。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简单的数据收发器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分别编写数据发送程序，数据接收程序。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基于</w:t>
      </w:r>
      <w:r>
        <w:rPr>
          <w:rFonts w:ascii="Times New Roman" w:hAnsi="Times New Roman"/>
          <w:b w:val="1"/>
          <w:bCs w:val="1"/>
          <w:rtl w:val="0"/>
          <w:lang w:val="en-US"/>
        </w:rPr>
        <w:t>UDP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协议实现。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发送端发送的信息包括：</w:t>
      </w:r>
      <w:r>
        <w:rPr>
          <w:rFonts w:ascii="宋体" w:cs="宋体" w:hAnsi="宋体" w:eastAsia="宋体" w:hint="eastAsia"/>
          <w:b w:val="1"/>
          <w:bCs w:val="1"/>
          <w:u w:val="single"/>
          <w:rtl w:val="0"/>
          <w:lang w:val="zh-TW" w:eastAsia="zh-TW"/>
        </w:rPr>
        <w:t>发送时间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IP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</w:t>
      </w:r>
      <w:r>
        <w:rPr>
          <w:rFonts w:ascii="宋体" w:cs="宋体" w:hAnsi="宋体" w:eastAsia="宋体" w:hint="eastAsia"/>
          <w:b w:val="1"/>
          <w:bCs w:val="1"/>
          <w:u w:val="single"/>
          <w:rtl w:val="0"/>
          <w:lang w:val="zh-TW" w:eastAsia="zh-TW"/>
        </w:rPr>
        <w:t>端口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</w:t>
      </w:r>
      <w:r>
        <w:rPr>
          <w:rFonts w:ascii="宋体" w:cs="宋体" w:hAnsi="宋体" w:eastAsia="宋体" w:hint="eastAsia"/>
          <w:b w:val="1"/>
          <w:bCs w:val="1"/>
          <w:u w:val="single"/>
          <w:rtl w:val="0"/>
          <w:lang w:val="zh-TW" w:eastAsia="zh-TW"/>
        </w:rPr>
        <w:t>消息内容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接收端在接收到信息后将其显示出来，并保存在一个文件中。如果接收到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Bye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或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bye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，则退出。</w:t>
      </w:r>
    </w:p>
    <w:p>
      <w:pPr>
        <w:pStyle w:val="Normal.0"/>
        <w:spacing w:line="360" w:lineRule="exact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40" w:lineRule="atLeas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附件二：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北京邮电大学软件学院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36"/>
          <w:szCs w:val="36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en-US"/>
        </w:rPr>
        <w:t>2017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－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en-US"/>
        </w:rPr>
        <w:t>2018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学年第二学期实验报告</w:t>
      </w: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  <w:r>
        <w:rPr>
          <w:rFonts w:ascii="宋体" w:cs="宋体" w:hAnsi="宋体" w:eastAsia="宋体"/>
          <w:sz w:val="44"/>
          <w:szCs w:val="44"/>
          <w:rtl w:val="0"/>
          <w:lang w:val="en-US"/>
        </w:rPr>
        <w:t xml:space="preserve">  </w:t>
      </w: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</w:rPr>
      </w:pPr>
      <w:r>
        <w:rPr>
          <w:rFonts w:ascii="黑体" w:cs="黑体" w:hAnsi="黑体" w:eastAsia="黑体"/>
          <w:b w:val="1"/>
          <w:bCs w:val="1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1833562</wp:posOffset>
                </wp:positionH>
                <wp:positionV relativeFrom="line">
                  <wp:posOffset>206223</wp:posOffset>
                </wp:positionV>
                <wp:extent cx="2286001" cy="0"/>
                <wp:effectExtent l="0" t="0" r="0" b="0"/>
                <wp:wrapNone/>
                <wp:docPr id="1073741825" name="officeArt object" descr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44.4pt;margin-top:16.2pt;width:180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课程名称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  Python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语言与编程</w:t>
      </w: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  <w:u w:val="single"/>
        </w:rPr>
      </w:pPr>
      <w:r>
        <w:rPr>
          <w:rFonts w:ascii="黑体" w:cs="黑体" w:hAnsi="黑体" w:eastAsia="黑体"/>
          <w:b w:val="1"/>
          <w:bCs w:val="1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1833562</wp:posOffset>
                </wp:positionH>
                <wp:positionV relativeFrom="line">
                  <wp:posOffset>203683</wp:posOffset>
                </wp:positionV>
                <wp:extent cx="2286001" cy="0"/>
                <wp:effectExtent l="0" t="0" r="0" b="0"/>
                <wp:wrapNone/>
                <wp:docPr id="1073741826" name="officeArt object" descr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44.4pt;margin-top:16.0pt;width:180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项目名称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Python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编程（应用练习）</w:t>
      </w: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  <w:u w:val="single"/>
        </w:rPr>
      </w:pPr>
    </w:p>
    <w:p>
      <w:pPr>
        <w:pStyle w:val="Normal.0"/>
        <w:spacing w:line="360" w:lineRule="auto"/>
        <w:ind w:firstLine="1238"/>
        <w:rPr>
          <w:b w:val="1"/>
          <w:bCs w:val="1"/>
          <w:lang w:val="zh-TW" w:eastAsia="zh-TW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项目完成人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苏可欣</w:t>
      </w:r>
      <w:r>
        <w:rPr>
          <w:rFonts w:ascii="Times New Roman" w:hAnsi="Times New Roman"/>
          <w:b w:val="1"/>
          <w:bCs w:val="1"/>
          <w:rtl w:val="0"/>
          <w:lang w:val="en-US"/>
        </w:rPr>
        <w:t>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2016211954</w:t>
      </w:r>
      <w:r>
        <w:rPr>
          <w:rFonts w:ascii="Times New Roman" w:hAnsi="Times New Roman"/>
          <w:b w:val="1"/>
          <w:bCs w:val="1"/>
          <w:rtl w:val="0"/>
          <w:lang w:val="en-US"/>
        </w:rPr>
        <w:t>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</w:p>
    <w:p>
      <w:pPr>
        <w:pStyle w:val="Normal.0"/>
        <w:spacing w:line="360" w:lineRule="auto"/>
        <w:ind w:firstLine="1476"/>
        <w:rPr>
          <w:b w:val="1"/>
          <w:bCs w:val="1"/>
          <w:u w:val="single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指导教师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____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管皓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____________</w:t>
      </w: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ind w:firstLine="1265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ind w:firstLine="1265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spacing w:line="360" w:lineRule="auto"/>
        <w:ind w:firstLine="1265"/>
        <w:jc w:val="center"/>
        <w:rPr>
          <w:rFonts w:ascii="黑体" w:cs="黑体" w:hAnsi="黑体" w:eastAsia="黑体"/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日    期：  </w:t>
      </w:r>
      <w:r>
        <w:rPr>
          <w:rFonts w:ascii="黑体" w:cs="黑体" w:hAnsi="黑体" w:eastAsia="黑体"/>
          <w:b w:val="1"/>
          <w:bCs w:val="1"/>
          <w:rtl w:val="0"/>
          <w:lang w:val="en-US"/>
        </w:rPr>
        <w:t xml:space="preserve">  </w:t>
      </w:r>
      <w:r>
        <w:rPr>
          <w:rFonts w:ascii="黑体" w:cs="黑体" w:hAnsi="黑体" w:eastAsia="黑体"/>
          <w:b w:val="1"/>
          <w:bCs w:val="1"/>
          <w:rtl w:val="0"/>
          <w:lang w:val="zh-CN" w:eastAsia="zh-CN"/>
        </w:rPr>
        <w:t>2018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  年</w:t>
      </w:r>
      <w:r>
        <w:rPr>
          <w:rFonts w:ascii="黑体" w:cs="黑体" w:hAnsi="黑体" w:eastAsia="黑体"/>
          <w:b w:val="1"/>
          <w:bCs w:val="1"/>
          <w:rtl w:val="0"/>
          <w:lang w:val="zh-CN" w:eastAsia="zh-CN"/>
        </w:rPr>
        <w:t>6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    月</w:t>
      </w:r>
      <w:r>
        <w:rPr>
          <w:rFonts w:ascii="黑体" w:cs="黑体" w:hAnsi="黑体" w:eastAsia="黑体"/>
          <w:b w:val="1"/>
          <w:bCs w:val="1"/>
          <w:rtl w:val="0"/>
          <w:lang w:val="zh-CN" w:eastAsia="zh-CN"/>
        </w:rPr>
        <w:t>20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   日</w:t>
      </w:r>
    </w:p>
    <w:p>
      <w:pPr>
        <w:pStyle w:val="Normal.0"/>
        <w:tabs>
          <w:tab w:val="left" w:pos="420"/>
        </w:tabs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实验目的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学生通过使用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进行机器学习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近邻算法实践与网络编程实践，理解并掌握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解决实际问题的方法，同时巩固加深对已学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的知识的理解与掌握。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实验内容</w:t>
      </w:r>
    </w:p>
    <w:p>
      <w:pPr>
        <w:pStyle w:val="Normal.0"/>
        <w:spacing w:line="360" w:lineRule="exact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1 KNN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算法</w:t>
      </w:r>
    </w:p>
    <w:p>
      <w:pPr>
        <w:pStyle w:val="Normal.0"/>
        <w:spacing w:line="360" w:lineRule="exact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现有二维空间的样本点（如：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p(x,y)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）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样本分为两类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(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类别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，类别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。现提供了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200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个数据样本及其标签供使用。有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10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zh-TW" w:eastAsia="zh-TW"/>
        </w:rPr>
        <w:t>个未知样本待分类。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编程实现</w:t>
      </w:r>
      <w:r>
        <w:rPr>
          <w:rFonts w:ascii="Times New Roman" w:hAnsi="Times New Roman"/>
          <w:b w:val="1"/>
          <w:bCs w:val="1"/>
          <w:rtl w:val="0"/>
          <w:lang w:val="en-US"/>
        </w:rPr>
        <w:t>KNN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算法。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对</w:t>
      </w:r>
      <w:r>
        <w:rPr>
          <w:rFonts w:ascii="Times New Roman" w:hAnsi="Times New Roman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个未知样本点进行分类。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请尝试几个不同的</w:t>
      </w:r>
      <w:r>
        <w:rPr>
          <w:rFonts w:ascii="Times New Roman" w:hAnsi="Times New Roman"/>
          <w:b w:val="1"/>
          <w:bCs w:val="1"/>
          <w:rtl w:val="0"/>
          <w:lang w:val="en-US"/>
        </w:rPr>
        <w:t>K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值（至少要包含</w:t>
      </w:r>
      <w:r>
        <w:rPr>
          <w:rFonts w:ascii="Times New Roman" w:hAnsi="Times New Roman"/>
          <w:b w:val="1"/>
          <w:bCs w:val="1"/>
          <w:rtl w:val="0"/>
          <w:lang w:val="en-US"/>
        </w:rPr>
        <w:t>K=1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的情况），比较结果。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Normal.0"/>
        <w:spacing w:line="360" w:lineRule="exact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简单的数据收发器</w:t>
      </w:r>
    </w:p>
    <w:p>
      <w:pPr>
        <w:pStyle w:val="List Paragraph"/>
        <w:numPr>
          <w:ilvl w:val="0"/>
          <w:numId w:val="12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分别编写数据发送程序，数据接收程序。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基于</w:t>
      </w:r>
      <w:r>
        <w:rPr>
          <w:rFonts w:ascii="Times New Roman" w:hAnsi="Times New Roman"/>
          <w:b w:val="1"/>
          <w:bCs w:val="1"/>
          <w:rtl w:val="0"/>
          <w:lang w:val="en-US"/>
        </w:rPr>
        <w:t>UDP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协议实现。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发送端发送的信息包括：</w:t>
      </w:r>
      <w:r>
        <w:rPr>
          <w:rFonts w:ascii="宋体" w:cs="宋体" w:hAnsi="宋体" w:eastAsia="宋体" w:hint="eastAsia"/>
          <w:b w:val="1"/>
          <w:bCs w:val="1"/>
          <w:u w:val="single"/>
          <w:rtl w:val="0"/>
          <w:lang w:val="zh-TW" w:eastAsia="zh-TW"/>
        </w:rPr>
        <w:t>发送时间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IP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</w:t>
      </w:r>
      <w:r>
        <w:rPr>
          <w:rFonts w:ascii="宋体" w:cs="宋体" w:hAnsi="宋体" w:eastAsia="宋体" w:hint="eastAsia"/>
          <w:b w:val="1"/>
          <w:bCs w:val="1"/>
          <w:u w:val="single"/>
          <w:rtl w:val="0"/>
          <w:lang w:val="zh-TW" w:eastAsia="zh-TW"/>
        </w:rPr>
        <w:t>端口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</w:t>
      </w:r>
      <w:r>
        <w:rPr>
          <w:rFonts w:ascii="宋体" w:cs="宋体" w:hAnsi="宋体" w:eastAsia="宋体" w:hint="eastAsia"/>
          <w:b w:val="1"/>
          <w:bCs w:val="1"/>
          <w:u w:val="single"/>
          <w:rtl w:val="0"/>
          <w:lang w:val="zh-TW" w:eastAsia="zh-TW"/>
        </w:rPr>
        <w:t>消息内容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接收端在接收到信息后将其显示出来，并保存在一个文件中。如果接收到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Bye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或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bye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，则退出。</w:t>
      </w:r>
    </w:p>
    <w:p>
      <w:pPr>
        <w:pStyle w:val="Normal.0"/>
        <w:spacing w:line="360" w:lineRule="exact"/>
        <w:rPr>
          <w:b w:val="1"/>
          <w:bCs w:val="1"/>
        </w:rPr>
      </w:pPr>
    </w:p>
    <w:p>
      <w:pPr>
        <w:pStyle w:val="Normal.0"/>
        <w:spacing w:line="360" w:lineRule="exact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实验环境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操作系统，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 3.6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实验要求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独立完成实验内容要求。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>IDE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进行编程，</w:t>
      </w:r>
      <w:r>
        <w:rPr>
          <w:rFonts w:ascii="Times New Roman" w:hAnsi="Times New Roman"/>
          <w:sz w:val="24"/>
          <w:szCs w:val="24"/>
          <w:rtl w:val="0"/>
          <w:lang w:val="en-US"/>
        </w:rPr>
        <w:t>shell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下演示结果（截屏保存）。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需要上交源程序文件（以题目为编号）。</w:t>
      </w:r>
    </w:p>
    <w:p>
      <w:pPr>
        <w:pStyle w:val="Normal.0"/>
        <w:tabs>
          <w:tab w:val="left" w:pos="420"/>
        </w:tabs>
        <w:bidi w:val="0"/>
        <w:ind w:left="0" w:right="0" w:firstLine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</w:p>
    <w:p>
      <w:pPr>
        <w:pStyle w:val="Normal.0"/>
        <w:tabs>
          <w:tab w:val="left" w:pos="420"/>
        </w:tabs>
        <w:bidi w:val="0"/>
        <w:ind w:left="0" w:right="0" w:firstLine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五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 xml:space="preserve">.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实验结果</w:t>
      </w:r>
    </w:p>
    <w:p>
      <w:pPr>
        <w:pStyle w:val="Normal.0"/>
        <w:ind w:left="84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（说明实验完成情况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Normal.0"/>
        <w:ind w:left="840" w:firstLine="0"/>
        <w:rPr>
          <w:lang w:val="zh-TW" w:eastAsia="zh-TW"/>
        </w:rPr>
      </w:pP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算法的实现过程如下：</w:t>
      </w: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计算已知类别数据集中的点与当前点之间的距离（欧式距离）</w:t>
      </w: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按照距离递增次序排序</w:t>
      </w: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选取与当前点距离最小的</w:t>
      </w:r>
      <w:r>
        <w:rPr>
          <w:rFonts w:ascii="Times New Roman" w:hAnsi="Times New Roman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个点</w:t>
      </w: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确定前</w:t>
      </w:r>
      <w:r>
        <w:rPr>
          <w:rFonts w:ascii="Times New Roman" w:hAnsi="Times New Roman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个点所在类别的出现频率</w:t>
      </w: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返回前</w:t>
      </w:r>
      <w:r>
        <w:rPr>
          <w:rFonts w:ascii="Times New Roman" w:hAnsi="Times New Roman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个点出现频率最高的类别最为当前点的预测分类</w:t>
      </w:r>
    </w:p>
    <w:p>
      <w:pPr>
        <w:pStyle w:val="Normal.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6. </w:t>
      </w:r>
      <w:r>
        <w:rPr>
          <w:rFonts w:ascii="Times New Roman" w:hAnsi="Times New Roman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表示用于选择最近邻的数目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  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由下图的实验截图不难看到，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值的选择对预测结果有比较大的影响。</w:t>
      </w:r>
    </w:p>
    <w:p>
      <w:pPr>
        <w:pStyle w:val="Normal.0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分析结果如下：</w:t>
      </w:r>
    </w:p>
    <w:p>
      <w:pPr>
        <w:pStyle w:val="Normal.0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</w:t>
      </w:r>
      <w:r>
        <w:rPr>
          <w:rFonts w:ascii="Times New Roman" w:hAnsi="Times New Roman" w:eastAsia="Arial Unicode MS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值过小，相当于只用与输入实例较近（相似）的样本会对预测结果产生影响，这样带来的不足之处是预测结果会对近邻的样本点非常敏感，如果邻近的样本点恰好是噪声点，那么预测结果就会出错。换句话说，</w:t>
      </w:r>
      <w:r>
        <w:rPr>
          <w:rFonts w:ascii="Times New Roman" w:hAnsi="Times New Roman" w:eastAsia="Arial Unicode MS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值的减小意味着模型变得复杂，容易发生过拟合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Normal.0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相反，如果</w:t>
      </w:r>
      <w:r>
        <w:rPr>
          <w:rFonts w:ascii="Times New Roman" w:hAnsi="Times New Roman" w:eastAsia="Arial Unicode MS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值过大，那么预测结果取决于输入实例较大邻域内的样本点，这样带来的不足之处是预测结果可能受到较远（不太相似）的样本点的干扰，从而使得预测结果不准确。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换句话说，</w:t>
      </w:r>
      <w:r>
        <w:rPr>
          <w:rFonts w:ascii="Times New Roman" w:hAnsi="Times New Roman" w:eastAsia="Arial Unicode MS"/>
          <w:b w:val="1"/>
          <w:b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值增大意味着模型变得简单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，极端情况下，</w:t>
      </w:r>
      <w:r>
        <w:rPr>
          <w:rFonts w:ascii="Times New Roman" w:hAnsi="Times New Roman" w:eastAsia="Arial Unicode MS"/>
          <w:rtl w:val="0"/>
        </w:rPr>
        <w:t>K=N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，那么无论输入实例是什么，都将简单地预测它属于训练实例中出现最多的类，这时，模型过于简单，完全忽略了训练集中有用的信息，所以该方案是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可取的。</w:t>
      </w:r>
      <w:r>
        <w:rPr>
          <w:rFonts w:ascii="Times New Roman" w:hAnsi="Times New Roman" w:eastAsia="Arial Unicode MS" w:hint="default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通常，</w:t>
      </w:r>
      <w:r>
        <w:rPr>
          <w:rFonts w:ascii="Times New Roman" w:hAnsi="Times New Roman" w:eastAsia="Arial Unicode MS"/>
          <w:b w:val="1"/>
          <w:bCs w:val="1"/>
          <w:i w:val="1"/>
          <w:i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值一般取一个较小的数值，然后使用交叉验证法来选取最优的</w:t>
      </w:r>
      <w:r>
        <w:rPr>
          <w:rFonts w:ascii="Times New Roman" w:hAnsi="Times New Roman" w:eastAsia="Arial Unicode MS"/>
          <w:b w:val="1"/>
          <w:bCs w:val="1"/>
          <w:i w:val="1"/>
          <w:iCs w:val="1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901007</wp:posOffset>
            </wp:positionV>
            <wp:extent cx="5270500" cy="8531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8-06-21 上午9.42.4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3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860241</wp:posOffset>
            </wp:positionV>
            <wp:extent cx="5270500" cy="8382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8-06-21 上午9.44.1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1929595</wp:posOffset>
            </wp:positionV>
            <wp:extent cx="5270500" cy="12911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8-06-21 上午9.42.5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1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514801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实验二截图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40.5pt;width:250.0pt;height:128.0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实验二截图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模型中，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"https://zh.wikipedia.org/wiki/%E7%BD%91%E7%BB%9C%E5%B1%82"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网络层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"https://zh.wikipedia.org/wiki/%E5%BA%94%E7%94%A8%E5%B1%82"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应用层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以下提供了一个简单的接口。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只提供数据的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7d31"/>
          <w:rtl w:val="0"/>
          <w:lang w:val="zh-CN" w:eastAsia="zh-CN"/>
        </w:rPr>
        <w:t>不可靠传递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，它一旦把应用程序发给网络层的数据发送出去，就不保留数据备份（所以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有时候也被认为是不可靠的数据报协议）。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数据报的头部仅仅加入了复用和数据校验（字段）。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首部字段由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个部分组成，其中两个是可选的。各</w:t>
      </w:r>
      <w:r>
        <w:rPr>
          <w:rFonts w:ascii="Helvetica Neue" w:hAnsi="Helvetica Neue" w:eastAsia="Arial Unicode MS"/>
          <w:rtl w:val="0"/>
        </w:rPr>
        <w:t>16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"https://zh.wikipedia.org/wiki/%E4%BD%8D%E5%85%83"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bit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的来源端口和目的端口用来标记发送和接受的应用进程。因为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不需要应答，所以来源端口是可选的，如果来源端口不用，那么置为零。在目的端口后面是长度固定的以字节为单位的长度域，用来指定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数据报包括数据部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1142999</wp:posOffset>
            </wp:positionH>
            <wp:positionV relativeFrom="page">
              <wp:posOffset>230019</wp:posOffset>
            </wp:positionV>
            <wp:extent cx="5270500" cy="49450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8-06-21 上午9.08.2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5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5175100</wp:posOffset>
            </wp:positionV>
            <wp:extent cx="5270500" cy="48028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8-06-21 上午9.08.3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2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分的长度，长度最小值为</w:t>
      </w:r>
      <w:r>
        <w:rPr>
          <w:rFonts w:ascii="Helvetica Neue" w:hAnsi="Helvetica Neue" w:eastAsia="Arial Unicode MS"/>
          <w:rtl w:val="0"/>
        </w:rPr>
        <w:t>8byte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。首部剩下地</w:t>
      </w:r>
      <w:r>
        <w:rPr>
          <w:rFonts w:ascii="Helvetica Neue" w:hAnsi="Helvetica Neue" w:eastAsia="Arial Unicode MS"/>
          <w:rtl w:val="0"/>
        </w:rPr>
        <w:t>16bit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是用来对首部和数据部分一起做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"https://zh.wikipedia.org/wiki/%E6%A0%A1%E9%AA%8C%E5%92%8C"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校验和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en-US"/>
        </w:rPr>
        <w:t>Checksum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）的，这部分是可选的，但在实际应用中一般都使用这一功能。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由于缺乏可靠性且属于非连接导向协议，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应用一般必须允许一定量的丢包、出错和复制粘贴。但有些应用，比如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"https://zh.wikipedia.org/wiki/TFTP"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fr-FR"/>
        </w:rPr>
        <w:t>TFTP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，如果需要则必须在应用层增加根本的可靠机制。但是绝大多数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应用都不需要可靠机制，甚至可能因为引入可靠机制而降低性能。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"https://zh.wikipedia.org/wiki/%E6%B5%81%E5%AA%92%E9%AB%94"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流媒体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（流技术）、即时多媒体游戏和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"https://zh.wikipedia.org/wiki/IP%E7%94%B5%E8%AF%9D"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IP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电话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it-IT"/>
        </w:rPr>
        <w:t>VoIP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）一定就是典型的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应用。如果某个应用需要很高的可靠性，那么可以用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"https://zh.wikipedia.org/wiki/%E4%BC%A0%E8%BE%93%E6%8E%A7%E5%88%B6%E5%8D%8F%E8%AE%AE"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传输控制协议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协议）来代替</w:t>
      </w:r>
      <w:r>
        <w:rPr>
          <w:rFonts w:ascii="Helvetica Neue" w:hAnsi="Helvetica Neue" w:eastAsia="Arial Unicode MS"/>
          <w:rtl w:val="0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/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2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5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5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b0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