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895" w:rsidRPr="002B7065" w:rsidRDefault="00FF1895" w:rsidP="00F5528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Tahoma" w:eastAsia="Times New Roman" w:hAnsi="Tahoma" w:cs="Tahoma"/>
          <w:color w:val="000000"/>
          <w:sz w:val="20"/>
          <w:szCs w:val="20"/>
          <w:lang w:eastAsia="en-CA"/>
        </w:rPr>
      </w:pPr>
      <w:r w:rsidRPr="002B7065">
        <w:rPr>
          <w:rFonts w:ascii="Times New Roman" w:eastAsia="Times New Roman" w:hAnsi="Times New Roman" w:cs="Times New Roman"/>
          <w:b/>
          <w:bCs/>
          <w:color w:val="000000"/>
          <w:sz w:val="24"/>
          <w:szCs w:val="24"/>
          <w:lang w:eastAsia="en-CA"/>
        </w:rPr>
        <w:t>YAHYA KARNAWI</w:t>
      </w:r>
    </w:p>
    <w:p w:rsidR="00FF1895" w:rsidRPr="00C045B1" w:rsidRDefault="00FF1895" w:rsidP="00BE1ACB">
      <w:pPr>
        <w:spacing w:after="0" w:line="240" w:lineRule="auto"/>
        <w:jc w:val="center"/>
        <w:rPr>
          <w:rFonts w:ascii="Tahoma" w:eastAsia="Times New Roman" w:hAnsi="Tahoma" w:cs="Tahoma"/>
          <w:color w:val="000000"/>
          <w:lang w:eastAsia="en-CA"/>
        </w:rPr>
      </w:pPr>
      <w:r w:rsidRPr="00C045B1">
        <w:rPr>
          <w:rFonts w:ascii="Times New Roman" w:eastAsia="Times New Roman" w:hAnsi="Times New Roman" w:cs="Times New Roman"/>
          <w:color w:val="000000"/>
          <w:lang w:eastAsia="en-CA"/>
        </w:rPr>
        <w:t>40 God</w:t>
      </w:r>
      <w:r w:rsidR="001A0E14" w:rsidRPr="00C045B1">
        <w:rPr>
          <w:rFonts w:ascii="Times New Roman" w:eastAsia="Times New Roman" w:hAnsi="Times New Roman" w:cs="Times New Roman"/>
          <w:color w:val="000000"/>
          <w:lang w:eastAsia="en-CA"/>
        </w:rPr>
        <w:t>s</w:t>
      </w:r>
      <w:r w:rsidRPr="00C045B1">
        <w:rPr>
          <w:rFonts w:ascii="Times New Roman" w:eastAsia="Times New Roman" w:hAnsi="Times New Roman" w:cs="Times New Roman"/>
          <w:color w:val="000000"/>
          <w:lang w:eastAsia="en-CA"/>
        </w:rPr>
        <w:t>tone Rd unit 211</w:t>
      </w:r>
      <w:r w:rsidRPr="00C045B1">
        <w:rPr>
          <w:rFonts w:ascii="Tahoma" w:eastAsia="Times New Roman" w:hAnsi="Tahoma" w:cs="Tahoma"/>
          <w:color w:val="000000"/>
          <w:lang w:eastAsia="en-CA"/>
        </w:rPr>
        <w:t xml:space="preserve">, </w:t>
      </w:r>
      <w:r w:rsidRPr="00C045B1">
        <w:rPr>
          <w:rFonts w:ascii="Times New Roman" w:eastAsia="Times New Roman" w:hAnsi="Times New Roman" w:cs="Times New Roman"/>
          <w:color w:val="000000"/>
          <w:lang w:eastAsia="en-CA"/>
        </w:rPr>
        <w:t>Toronto, ON M2J 3C7</w:t>
      </w:r>
      <w:r w:rsidR="00F5528F">
        <w:rPr>
          <w:rFonts w:ascii="Tahoma" w:eastAsia="Times New Roman" w:hAnsi="Tahoma" w:cs="Tahoma"/>
          <w:color w:val="000000"/>
          <w:lang w:eastAsia="en-CA"/>
        </w:rPr>
        <w:t xml:space="preserve"> | </w:t>
      </w:r>
      <w:r w:rsidRPr="00C045B1">
        <w:rPr>
          <w:rFonts w:ascii="Times New Roman" w:eastAsia="Times New Roman" w:hAnsi="Times New Roman" w:cs="Times New Roman"/>
          <w:color w:val="000000"/>
          <w:lang w:eastAsia="en-CA"/>
        </w:rPr>
        <w:t>Tel: (647) 779 </w:t>
      </w:r>
      <w:r w:rsidR="00F5528F" w:rsidRPr="00C045B1">
        <w:rPr>
          <w:rFonts w:ascii="Times New Roman" w:eastAsia="Times New Roman" w:hAnsi="Times New Roman" w:cs="Times New Roman"/>
          <w:color w:val="000000"/>
          <w:lang w:eastAsia="en-CA"/>
        </w:rPr>
        <w:t>1488</w:t>
      </w:r>
      <w:r w:rsidR="00F5528F">
        <w:rPr>
          <w:rFonts w:ascii="Times New Roman" w:eastAsia="Times New Roman" w:hAnsi="Times New Roman" w:cs="Times New Roman"/>
          <w:color w:val="000000"/>
          <w:lang w:eastAsia="en-CA"/>
        </w:rPr>
        <w:t xml:space="preserve"> </w:t>
      </w:r>
      <w:r w:rsidR="00F5528F" w:rsidRPr="00C045B1">
        <w:rPr>
          <w:rFonts w:ascii="Times New Roman" w:eastAsia="Times New Roman" w:hAnsi="Times New Roman" w:cs="Times New Roman"/>
          <w:color w:val="000000"/>
          <w:lang w:eastAsia="en-CA"/>
        </w:rPr>
        <w:t>|</w:t>
      </w:r>
      <w:r w:rsidRPr="00C045B1">
        <w:rPr>
          <w:rFonts w:ascii="Times New Roman" w:eastAsia="Times New Roman" w:hAnsi="Times New Roman" w:cs="Times New Roman"/>
          <w:color w:val="000000"/>
          <w:lang w:eastAsia="en-CA"/>
        </w:rPr>
        <w:t xml:space="preserve"> E-mail: </w:t>
      </w:r>
      <w:r w:rsidRPr="00C045B1">
        <w:rPr>
          <w:rFonts w:ascii="Times New Roman" w:eastAsia="Times New Roman" w:hAnsi="Times New Roman" w:cs="Times New Roman"/>
          <w:color w:val="000000"/>
          <w:lang w:val="en-US" w:eastAsia="en-CA"/>
        </w:rPr>
        <w:t>yahya</w:t>
      </w:r>
      <w:r w:rsidR="00BE1ACB">
        <w:rPr>
          <w:rFonts w:ascii="Times New Roman" w:eastAsia="Times New Roman" w:hAnsi="Times New Roman" w:cs="Times New Roman"/>
          <w:color w:val="000000"/>
          <w:lang w:val="en-US" w:eastAsia="en-CA"/>
        </w:rPr>
        <w:t>.karnawi</w:t>
      </w:r>
      <w:r w:rsidRPr="00C045B1">
        <w:rPr>
          <w:rFonts w:ascii="Times New Roman" w:eastAsia="Times New Roman" w:hAnsi="Times New Roman" w:cs="Times New Roman"/>
          <w:color w:val="000000"/>
          <w:lang w:val="en-US" w:eastAsia="en-CA"/>
        </w:rPr>
        <w:t>@</w:t>
      </w:r>
      <w:r w:rsidR="00BE1ACB">
        <w:rPr>
          <w:rFonts w:ascii="Times New Roman" w:eastAsia="Times New Roman" w:hAnsi="Times New Roman" w:cs="Times New Roman"/>
          <w:color w:val="000000"/>
          <w:lang w:val="en-US" w:eastAsia="en-CA"/>
        </w:rPr>
        <w:t>gmail.com</w:t>
      </w:r>
    </w:p>
    <w:p w:rsidR="00FF1895" w:rsidRPr="00A036D4" w:rsidRDefault="00FF1895" w:rsidP="00F5528F">
      <w:pPr>
        <w:spacing w:after="0" w:line="240" w:lineRule="auto"/>
        <w:jc w:val="both"/>
        <w:rPr>
          <w:rFonts w:ascii="Tahoma" w:eastAsia="Times New Roman" w:hAnsi="Tahoma" w:cs="Tahoma"/>
          <w:color w:val="000000"/>
          <w:sz w:val="20"/>
          <w:szCs w:val="20"/>
          <w:lang w:eastAsia="en-CA"/>
        </w:rPr>
      </w:pPr>
    </w:p>
    <w:p w:rsidR="003F7BF7" w:rsidRPr="003F7BF7" w:rsidRDefault="003F7BF7" w:rsidP="003F7BF7">
      <w:pPr>
        <w:pStyle w:val="Default"/>
        <w:rPr>
          <w:rFonts w:asciiTheme="majorBidi" w:hAnsiTheme="majorBidi" w:cstheme="majorBidi"/>
          <w:sz w:val="22"/>
          <w:szCs w:val="22"/>
        </w:rPr>
      </w:pPr>
      <w:r w:rsidRPr="003F7BF7">
        <w:rPr>
          <w:rFonts w:asciiTheme="majorBidi" w:hAnsiTheme="majorBidi" w:cstheme="majorBidi"/>
          <w:sz w:val="22"/>
          <w:szCs w:val="22"/>
        </w:rPr>
        <w:t xml:space="preserve">Experience in business analysis, financial services, accounting, financial analysis, credit, banking, investigation, loan management skills. Action oriented professional with proven track record of consistently meeting objectives, expectations, and deadlines. Strong organizational skills. </w:t>
      </w:r>
    </w:p>
    <w:p w:rsidR="003F7BF7" w:rsidRPr="003F7BF7" w:rsidRDefault="003F7BF7" w:rsidP="003F7BF7">
      <w:pPr>
        <w:pStyle w:val="Default"/>
        <w:rPr>
          <w:rFonts w:asciiTheme="majorBidi" w:hAnsiTheme="majorBidi" w:cstheme="majorBidi"/>
          <w:sz w:val="22"/>
          <w:szCs w:val="22"/>
        </w:rPr>
      </w:pPr>
      <w:r w:rsidRPr="003F7BF7">
        <w:rPr>
          <w:rFonts w:asciiTheme="majorBidi" w:hAnsiTheme="majorBidi" w:cstheme="majorBidi"/>
          <w:sz w:val="22"/>
          <w:szCs w:val="22"/>
        </w:rPr>
        <w:t xml:space="preserve">Multilingual: English, Arabic. </w:t>
      </w:r>
    </w:p>
    <w:p w:rsidR="00F5528F" w:rsidRPr="003F7BF7" w:rsidRDefault="00F5528F" w:rsidP="00F5528F">
      <w:pPr>
        <w:spacing w:after="0" w:line="240" w:lineRule="auto"/>
        <w:jc w:val="both"/>
        <w:rPr>
          <w:rFonts w:ascii="Times New Roman" w:hAnsi="Times New Roman" w:cs="Times New Roman"/>
          <w:b/>
          <w:bCs/>
          <w:sz w:val="20"/>
          <w:szCs w:val="20"/>
          <w:lang w:val="en-US" w:eastAsia="en-CA"/>
        </w:rPr>
      </w:pPr>
    </w:p>
    <w:p w:rsidR="00FF1895" w:rsidRPr="00F5528F" w:rsidRDefault="00FF1895" w:rsidP="00F5528F">
      <w:pPr>
        <w:pBdr>
          <w:bottom w:val="single" w:sz="4" w:space="1" w:color="auto"/>
        </w:pBdr>
        <w:spacing w:after="0" w:line="240" w:lineRule="auto"/>
        <w:jc w:val="both"/>
        <w:rPr>
          <w:rFonts w:ascii="Times New Roman" w:eastAsia="Times New Roman" w:hAnsi="Times New Roman" w:cs="Times New Roman"/>
          <w:b/>
          <w:bCs/>
          <w:color w:val="000000"/>
          <w:szCs w:val="20"/>
          <w:lang w:eastAsia="en-CA"/>
        </w:rPr>
      </w:pPr>
      <w:r w:rsidRPr="00F5528F">
        <w:rPr>
          <w:rFonts w:ascii="Times New Roman" w:eastAsia="Times New Roman" w:hAnsi="Times New Roman" w:cs="Times New Roman"/>
          <w:b/>
          <w:bCs/>
          <w:color w:val="000000"/>
          <w:szCs w:val="20"/>
          <w:lang w:eastAsia="en-CA"/>
        </w:rPr>
        <w:t>WORK EXPERIENCE:</w:t>
      </w:r>
    </w:p>
    <w:p w:rsidR="00EF5F7E" w:rsidRDefault="00EF5F7E" w:rsidP="00393BE9">
      <w:pPr>
        <w:spacing w:after="0" w:line="240" w:lineRule="auto"/>
        <w:jc w:val="both"/>
        <w:rPr>
          <w:rFonts w:ascii="Times New Roman" w:eastAsia="Times New Roman" w:hAnsi="Times New Roman" w:cs="Times New Roman"/>
          <w:b/>
          <w:spacing w:val="-1"/>
          <w:lang w:val="en-US"/>
        </w:rPr>
      </w:pPr>
    </w:p>
    <w:p w:rsidR="001B3507" w:rsidRDefault="001B3507" w:rsidP="0048032E">
      <w:pPr>
        <w:spacing w:after="0"/>
        <w:jc w:val="both"/>
        <w:rPr>
          <w:rFonts w:ascii="Times New Roman" w:eastAsia="Times New Roman" w:hAnsi="Times New Roman" w:cs="Times New Roman"/>
          <w:b/>
          <w:spacing w:val="-1"/>
          <w:lang w:val="en-US"/>
        </w:rPr>
      </w:pPr>
      <w:r w:rsidRPr="008B2055">
        <w:rPr>
          <w:rFonts w:ascii="Times New Roman" w:eastAsia="Times New Roman" w:hAnsi="Times New Roman" w:cs="Times New Roman"/>
          <w:b/>
          <w:spacing w:val="-1"/>
          <w:sz w:val="24"/>
          <w:szCs w:val="24"/>
          <w:lang w:val="en-US"/>
        </w:rPr>
        <w:t xml:space="preserve">Optimus | SBR Management Consulting </w:t>
      </w:r>
      <w:r>
        <w:rPr>
          <w:rFonts w:ascii="Times New Roman" w:eastAsia="Times New Roman" w:hAnsi="Times New Roman" w:cs="Times New Roman"/>
          <w:b/>
          <w:spacing w:val="-1"/>
          <w:lang w:val="en-US"/>
        </w:rPr>
        <w:tab/>
      </w:r>
      <w:r>
        <w:rPr>
          <w:rFonts w:ascii="Times New Roman" w:eastAsia="Times New Roman" w:hAnsi="Times New Roman" w:cs="Times New Roman"/>
          <w:b/>
          <w:spacing w:val="-1"/>
          <w:lang w:val="en-US"/>
        </w:rPr>
        <w:tab/>
      </w:r>
      <w:r>
        <w:rPr>
          <w:rFonts w:ascii="Times New Roman" w:eastAsia="Times New Roman" w:hAnsi="Times New Roman" w:cs="Times New Roman"/>
          <w:b/>
          <w:spacing w:val="-1"/>
          <w:lang w:val="en-US"/>
        </w:rPr>
        <w:tab/>
      </w:r>
      <w:r>
        <w:rPr>
          <w:rFonts w:ascii="Times New Roman" w:eastAsia="Times New Roman" w:hAnsi="Times New Roman" w:cs="Times New Roman"/>
          <w:b/>
          <w:spacing w:val="-1"/>
          <w:lang w:val="en-US"/>
        </w:rPr>
        <w:tab/>
      </w:r>
      <w:r>
        <w:rPr>
          <w:rFonts w:ascii="Times New Roman" w:eastAsia="Times New Roman" w:hAnsi="Times New Roman" w:cs="Times New Roman"/>
          <w:b/>
          <w:spacing w:val="-1"/>
          <w:lang w:val="en-US"/>
        </w:rPr>
        <w:tab/>
      </w:r>
      <w:r>
        <w:rPr>
          <w:rFonts w:ascii="Times New Roman" w:eastAsia="Times New Roman" w:hAnsi="Times New Roman" w:cs="Times New Roman"/>
          <w:b/>
          <w:spacing w:val="-1"/>
          <w:lang w:val="en-US"/>
        </w:rPr>
        <w:tab/>
      </w:r>
      <w:r>
        <w:rPr>
          <w:rFonts w:ascii="Times New Roman" w:eastAsia="Times New Roman" w:hAnsi="Times New Roman" w:cs="Times New Roman"/>
          <w:b/>
          <w:spacing w:val="-1"/>
          <w:lang w:val="en-US"/>
        </w:rPr>
        <w:tab/>
      </w:r>
      <w:r w:rsidR="00276309">
        <w:rPr>
          <w:rFonts w:ascii="Times New Roman" w:eastAsia="Times New Roman" w:hAnsi="Times New Roman" w:cs="Times New Roman"/>
          <w:b/>
          <w:spacing w:val="-1"/>
          <w:lang w:val="en-US"/>
        </w:rPr>
        <w:t xml:space="preserve">    </w:t>
      </w:r>
      <w:r w:rsidRPr="001B3507">
        <w:rPr>
          <w:rFonts w:ascii="Times New Roman" w:eastAsia="Times New Roman" w:hAnsi="Times New Roman" w:cs="Times New Roman"/>
          <w:b/>
          <w:spacing w:val="-1"/>
          <w:lang w:val="en-US"/>
        </w:rPr>
        <w:t>April 2016– Current</w:t>
      </w:r>
    </w:p>
    <w:p w:rsidR="00E932B6" w:rsidRPr="001B3507" w:rsidRDefault="006A3753" w:rsidP="0048032E">
      <w:pPr>
        <w:spacing w:after="0"/>
        <w:jc w:val="both"/>
        <w:rPr>
          <w:rFonts w:ascii="Times New Roman" w:eastAsia="Times New Roman" w:hAnsi="Times New Roman" w:cs="Times New Roman"/>
          <w:b/>
          <w:i/>
          <w:iCs/>
          <w:spacing w:val="-1"/>
          <w:lang w:val="en-US"/>
        </w:rPr>
      </w:pPr>
      <w:r>
        <w:rPr>
          <w:rFonts w:ascii="Times New Roman" w:eastAsia="Times New Roman" w:hAnsi="Times New Roman" w:cs="Times New Roman"/>
          <w:b/>
          <w:i/>
          <w:iCs/>
          <w:spacing w:val="-1"/>
          <w:lang w:val="en-US"/>
        </w:rPr>
        <w:t xml:space="preserve"> Consulting Analyst</w:t>
      </w:r>
      <w:r w:rsidR="00E932B6" w:rsidRPr="001B3507">
        <w:rPr>
          <w:rFonts w:ascii="Times New Roman" w:eastAsia="Times New Roman" w:hAnsi="Times New Roman" w:cs="Times New Roman"/>
          <w:b/>
          <w:i/>
          <w:iCs/>
          <w:spacing w:val="-1"/>
          <w:lang w:val="en-US"/>
        </w:rPr>
        <w:t>, Risk Management</w:t>
      </w:r>
      <w:r w:rsidR="00393BE9" w:rsidRPr="001B3507">
        <w:rPr>
          <w:rFonts w:ascii="Times New Roman" w:eastAsia="Times New Roman" w:hAnsi="Times New Roman" w:cs="Times New Roman"/>
          <w:b/>
          <w:i/>
          <w:iCs/>
          <w:spacing w:val="-1"/>
          <w:lang w:val="en-US"/>
        </w:rPr>
        <w:t>/ Financial Services Group</w:t>
      </w:r>
      <w:r w:rsidR="00E932B6" w:rsidRPr="001B3507">
        <w:rPr>
          <w:rFonts w:ascii="Times New Roman" w:eastAsia="Times New Roman" w:hAnsi="Times New Roman" w:cs="Times New Roman"/>
          <w:b/>
          <w:i/>
          <w:iCs/>
          <w:spacing w:val="-1"/>
          <w:lang w:val="en-US"/>
        </w:rPr>
        <w:tab/>
      </w:r>
      <w:r w:rsidR="00E932B6" w:rsidRPr="001B3507">
        <w:rPr>
          <w:rFonts w:ascii="Times New Roman" w:eastAsia="Times New Roman" w:hAnsi="Times New Roman" w:cs="Times New Roman"/>
          <w:b/>
          <w:i/>
          <w:iCs/>
          <w:spacing w:val="-1"/>
          <w:lang w:val="en-US"/>
        </w:rPr>
        <w:tab/>
        <w:t xml:space="preserve">                             </w:t>
      </w:r>
    </w:p>
    <w:p w:rsidR="00393BE9" w:rsidRPr="00EF5F7E" w:rsidRDefault="00393BE9" w:rsidP="00884218">
      <w:pPr>
        <w:pStyle w:val="Default"/>
        <w:numPr>
          <w:ilvl w:val="0"/>
          <w:numId w:val="12"/>
        </w:numPr>
        <w:rPr>
          <w:rFonts w:asciiTheme="majorBidi" w:hAnsiTheme="majorBidi" w:cstheme="majorBidi"/>
          <w:sz w:val="22"/>
          <w:szCs w:val="22"/>
        </w:rPr>
      </w:pPr>
      <w:r w:rsidRPr="00EF5F7E">
        <w:rPr>
          <w:rFonts w:asciiTheme="majorBidi" w:hAnsiTheme="majorBidi" w:cstheme="majorBidi"/>
          <w:sz w:val="22"/>
          <w:szCs w:val="22"/>
          <w:lang w:val="en-US"/>
        </w:rPr>
        <w:t>Working on a wholesale parameter enh</w:t>
      </w:r>
      <w:r w:rsidR="00884218">
        <w:rPr>
          <w:rFonts w:asciiTheme="majorBidi" w:hAnsiTheme="majorBidi" w:cstheme="majorBidi"/>
          <w:sz w:val="22"/>
          <w:szCs w:val="22"/>
          <w:lang w:val="en-US"/>
        </w:rPr>
        <w:t xml:space="preserve">ancement project at one of the Big Five Banks in </w:t>
      </w:r>
      <w:r w:rsidRPr="00EF5F7E">
        <w:rPr>
          <w:rFonts w:asciiTheme="majorBidi" w:hAnsiTheme="majorBidi" w:cstheme="majorBidi"/>
          <w:sz w:val="22"/>
          <w:szCs w:val="22"/>
          <w:lang w:val="en-US"/>
        </w:rPr>
        <w:t>Canada</w:t>
      </w:r>
      <w:r w:rsidRPr="00EF5F7E">
        <w:rPr>
          <w:rFonts w:asciiTheme="majorBidi" w:hAnsiTheme="majorBidi" w:cstheme="majorBidi"/>
          <w:sz w:val="22"/>
          <w:szCs w:val="22"/>
        </w:rPr>
        <w:t xml:space="preserve"> resulting in an enhanced credit risk model which is Basel II compliant  </w:t>
      </w:r>
      <w:r w:rsidRPr="00EF5F7E">
        <w:rPr>
          <w:rFonts w:asciiTheme="majorBidi" w:hAnsiTheme="majorBidi" w:cstheme="majorBidi"/>
        </w:rPr>
        <w:t xml:space="preserve"> </w:t>
      </w:r>
    </w:p>
    <w:p w:rsidR="00393BE9" w:rsidRPr="00EF5F7E" w:rsidRDefault="00393BE9" w:rsidP="00CF5E55">
      <w:pPr>
        <w:pStyle w:val="Default"/>
        <w:numPr>
          <w:ilvl w:val="0"/>
          <w:numId w:val="12"/>
        </w:numPr>
        <w:rPr>
          <w:rFonts w:asciiTheme="majorBidi" w:hAnsiTheme="majorBidi" w:cstheme="majorBidi"/>
          <w:sz w:val="22"/>
          <w:szCs w:val="22"/>
        </w:rPr>
      </w:pPr>
      <w:r w:rsidRPr="00EF5F7E">
        <w:rPr>
          <w:rFonts w:asciiTheme="majorBidi" w:hAnsiTheme="majorBidi" w:cstheme="majorBidi"/>
          <w:sz w:val="22"/>
          <w:szCs w:val="22"/>
        </w:rPr>
        <w:t>Conducting financial statement and statistical analysis on the bank's Wholesale portfolios to quantify</w:t>
      </w:r>
      <w:r w:rsidR="00CF5E55" w:rsidRPr="00EF5F7E">
        <w:rPr>
          <w:rFonts w:asciiTheme="majorBidi" w:hAnsiTheme="majorBidi" w:cstheme="majorBidi"/>
          <w:sz w:val="22"/>
          <w:szCs w:val="22"/>
        </w:rPr>
        <w:t xml:space="preserve"> Probability of Default, </w:t>
      </w:r>
      <w:r w:rsidR="00F14B2F" w:rsidRPr="00EF5F7E">
        <w:rPr>
          <w:rFonts w:asciiTheme="majorBidi" w:hAnsiTheme="majorBidi" w:cstheme="majorBidi"/>
          <w:sz w:val="22"/>
          <w:szCs w:val="22"/>
        </w:rPr>
        <w:t xml:space="preserve">Reason of Default, </w:t>
      </w:r>
      <w:r w:rsidR="00CF5E55" w:rsidRPr="00EF5F7E">
        <w:rPr>
          <w:rFonts w:asciiTheme="majorBidi" w:hAnsiTheme="majorBidi" w:cstheme="majorBidi"/>
          <w:sz w:val="22"/>
          <w:szCs w:val="22"/>
        </w:rPr>
        <w:t xml:space="preserve">Exposure at Default, and </w:t>
      </w:r>
      <w:r w:rsidRPr="00EF5F7E">
        <w:rPr>
          <w:rFonts w:asciiTheme="majorBidi" w:hAnsiTheme="majorBidi" w:cstheme="majorBidi"/>
          <w:sz w:val="22"/>
          <w:szCs w:val="22"/>
        </w:rPr>
        <w:t>Loss Given Default</w:t>
      </w:r>
      <w:r w:rsidR="00EF5F7E" w:rsidRPr="00EF5F7E">
        <w:rPr>
          <w:rFonts w:asciiTheme="majorBidi" w:hAnsiTheme="majorBidi" w:cstheme="majorBidi"/>
          <w:sz w:val="22"/>
          <w:szCs w:val="22"/>
        </w:rPr>
        <w:t xml:space="preserve"> parameters</w:t>
      </w:r>
      <w:r w:rsidR="00CF5E55" w:rsidRPr="00EF5F7E">
        <w:rPr>
          <w:rFonts w:asciiTheme="majorBidi" w:hAnsiTheme="majorBidi" w:cstheme="majorBidi"/>
          <w:sz w:val="22"/>
          <w:szCs w:val="22"/>
        </w:rPr>
        <w:t xml:space="preserve"> </w:t>
      </w:r>
    </w:p>
    <w:p w:rsidR="00F14B2F" w:rsidRPr="00EF5F7E" w:rsidRDefault="0073170D" w:rsidP="00F14B2F">
      <w:pPr>
        <w:pStyle w:val="ListParagraph"/>
        <w:numPr>
          <w:ilvl w:val="0"/>
          <w:numId w:val="12"/>
        </w:numPr>
        <w:spacing w:after="0" w:line="240" w:lineRule="auto"/>
        <w:jc w:val="both"/>
        <w:rPr>
          <w:rFonts w:asciiTheme="majorBidi" w:eastAsia="Times New Roman" w:hAnsiTheme="majorBidi" w:cstheme="majorBidi"/>
          <w:bCs/>
          <w:spacing w:val="-1"/>
          <w:lang w:val="en-US"/>
        </w:rPr>
      </w:pPr>
      <w:r>
        <w:rPr>
          <w:rFonts w:asciiTheme="majorBidi" w:eastAsia="Times New Roman" w:hAnsiTheme="majorBidi" w:cstheme="majorBidi"/>
          <w:bCs/>
          <w:spacing w:val="-1"/>
          <w:lang w:val="en-US"/>
        </w:rPr>
        <w:t>W</w:t>
      </w:r>
      <w:r w:rsidR="00F14B2F" w:rsidRPr="00EF5F7E">
        <w:rPr>
          <w:rFonts w:asciiTheme="majorBidi" w:eastAsia="Times New Roman" w:hAnsiTheme="majorBidi" w:cstheme="majorBidi"/>
          <w:bCs/>
          <w:spacing w:val="-1"/>
          <w:lang w:val="en-US"/>
        </w:rPr>
        <w:t xml:space="preserve">orking across multiple systems (FACT, Synergy, Sales Platforms, IBM OnDemand, OLBB, OLMS, IRIS, and ESN) to extract and </w:t>
      </w:r>
      <w:r w:rsidR="00F14B2F" w:rsidRPr="00EF5F7E">
        <w:rPr>
          <w:rFonts w:asciiTheme="majorBidi" w:eastAsia="Times New Roman" w:hAnsiTheme="majorBidi" w:cstheme="majorBidi"/>
          <w:bCs/>
          <w:spacing w:val="-1"/>
        </w:rPr>
        <w:t>pinpoint relevant client information</w:t>
      </w:r>
    </w:p>
    <w:p w:rsidR="001B3507" w:rsidRPr="00D801F8" w:rsidRDefault="00A6456C" w:rsidP="001B3507">
      <w:pPr>
        <w:pStyle w:val="ListParagraph"/>
        <w:numPr>
          <w:ilvl w:val="0"/>
          <w:numId w:val="12"/>
        </w:numPr>
        <w:spacing w:after="0" w:line="240" w:lineRule="auto"/>
        <w:jc w:val="both"/>
        <w:rPr>
          <w:rFonts w:asciiTheme="majorBidi" w:eastAsia="Times New Roman" w:hAnsiTheme="majorBidi" w:cstheme="majorBidi"/>
          <w:bCs/>
          <w:spacing w:val="-1"/>
          <w:lang w:val="en-US"/>
        </w:rPr>
      </w:pPr>
      <w:r>
        <w:rPr>
          <w:rFonts w:asciiTheme="majorBidi" w:eastAsia="Times New Roman" w:hAnsiTheme="majorBidi" w:cstheme="majorBidi"/>
          <w:bCs/>
          <w:spacing w:val="-1"/>
        </w:rPr>
        <w:t>Created files</w:t>
      </w:r>
      <w:r w:rsidR="001B3507">
        <w:rPr>
          <w:rFonts w:asciiTheme="majorBidi" w:eastAsia="Times New Roman" w:hAnsiTheme="majorBidi" w:cstheme="majorBidi"/>
          <w:bCs/>
          <w:spacing w:val="-1"/>
        </w:rPr>
        <w:t xml:space="preserve"> contain</w:t>
      </w:r>
      <w:r>
        <w:rPr>
          <w:rFonts w:asciiTheme="majorBidi" w:eastAsia="Times New Roman" w:hAnsiTheme="majorBidi" w:cstheme="majorBidi"/>
          <w:bCs/>
          <w:spacing w:val="-1"/>
        </w:rPr>
        <w:t>ing</w:t>
      </w:r>
      <w:r w:rsidR="001B3507">
        <w:rPr>
          <w:rFonts w:asciiTheme="majorBidi" w:eastAsia="Times New Roman" w:hAnsiTheme="majorBidi" w:cstheme="majorBidi"/>
          <w:bCs/>
          <w:spacing w:val="-1"/>
        </w:rPr>
        <w:t xml:space="preserve"> relevant data attributes with </w:t>
      </w:r>
      <w:r w:rsidR="001B3507" w:rsidRPr="001B3507">
        <w:rPr>
          <w:rFonts w:asciiTheme="majorBidi" w:eastAsia="Times New Roman" w:hAnsiTheme="majorBidi" w:cstheme="majorBidi"/>
          <w:bCs/>
          <w:spacing w:val="-1"/>
        </w:rPr>
        <w:t>supporting evidence highlighted and stored for future review and validation</w:t>
      </w:r>
      <w:r w:rsidR="00884218">
        <w:rPr>
          <w:rFonts w:asciiTheme="majorBidi" w:eastAsia="Times New Roman" w:hAnsiTheme="majorBidi" w:cstheme="majorBidi"/>
          <w:bCs/>
          <w:spacing w:val="-1"/>
        </w:rPr>
        <w:t xml:space="preserve"> </w:t>
      </w:r>
      <w:bookmarkStart w:id="0" w:name="_GoBack"/>
      <w:bookmarkEnd w:id="0"/>
      <w:r w:rsidR="00884218">
        <w:rPr>
          <w:rFonts w:asciiTheme="majorBidi" w:eastAsia="Times New Roman" w:hAnsiTheme="majorBidi" w:cstheme="majorBidi"/>
          <w:bCs/>
          <w:spacing w:val="-1"/>
        </w:rPr>
        <w:t xml:space="preserve">which improved the bank's wholesale borrower database. </w:t>
      </w:r>
    </w:p>
    <w:p w:rsidR="00D801F8" w:rsidRPr="00EF5F7E" w:rsidRDefault="00D801F8" w:rsidP="00D801F8">
      <w:pPr>
        <w:pStyle w:val="ListParagraph"/>
        <w:numPr>
          <w:ilvl w:val="0"/>
          <w:numId w:val="12"/>
        </w:numPr>
        <w:spacing w:after="0" w:line="240" w:lineRule="auto"/>
        <w:jc w:val="both"/>
        <w:rPr>
          <w:rFonts w:asciiTheme="majorBidi" w:eastAsia="Times New Roman" w:hAnsiTheme="majorBidi" w:cstheme="majorBidi"/>
          <w:bCs/>
          <w:spacing w:val="-1"/>
          <w:lang w:val="en-US"/>
        </w:rPr>
      </w:pPr>
      <w:r>
        <w:rPr>
          <w:rFonts w:asciiTheme="majorBidi" w:eastAsia="Times New Roman" w:hAnsiTheme="majorBidi" w:cstheme="majorBidi"/>
          <w:bCs/>
          <w:spacing w:val="-1"/>
          <w:lang w:val="en-US"/>
        </w:rPr>
        <w:t xml:space="preserve">Working with the Quality Assurance team to ensure the accuracy of the data before entering them in the database. </w:t>
      </w:r>
    </w:p>
    <w:p w:rsidR="00E932B6" w:rsidRDefault="00E932B6" w:rsidP="00200DE5">
      <w:pPr>
        <w:spacing w:after="0" w:line="240" w:lineRule="auto"/>
        <w:jc w:val="both"/>
        <w:rPr>
          <w:rFonts w:ascii="Times New Roman" w:eastAsia="Times New Roman" w:hAnsi="Times New Roman" w:cs="Times New Roman"/>
          <w:b/>
          <w:spacing w:val="-1"/>
          <w:lang w:val="en-US"/>
        </w:rPr>
      </w:pPr>
    </w:p>
    <w:p w:rsidR="001B3507" w:rsidRDefault="001B3507" w:rsidP="0048032E">
      <w:pPr>
        <w:spacing w:after="0"/>
        <w:jc w:val="both"/>
        <w:rPr>
          <w:rFonts w:ascii="Times New Roman" w:eastAsia="Times New Roman" w:hAnsi="Times New Roman" w:cs="Times New Roman"/>
          <w:b/>
          <w:spacing w:val="-1"/>
          <w:lang w:val="en-US"/>
        </w:rPr>
      </w:pPr>
      <w:r w:rsidRPr="008B2055">
        <w:rPr>
          <w:rFonts w:ascii="Times New Roman" w:eastAsia="Times New Roman" w:hAnsi="Times New Roman" w:cs="Times New Roman"/>
          <w:b/>
          <w:spacing w:val="-1"/>
          <w:sz w:val="24"/>
          <w:szCs w:val="24"/>
          <w:lang w:val="en-US"/>
        </w:rPr>
        <w:t>The Cash House Inc.</w:t>
      </w:r>
      <w:r>
        <w:rPr>
          <w:rFonts w:ascii="Times New Roman" w:eastAsia="Times New Roman" w:hAnsi="Times New Roman" w:cs="Times New Roman"/>
          <w:b/>
          <w:spacing w:val="-1"/>
          <w:lang w:val="en-US"/>
        </w:rPr>
        <w:tab/>
      </w:r>
      <w:r>
        <w:rPr>
          <w:rFonts w:ascii="Times New Roman" w:eastAsia="Times New Roman" w:hAnsi="Times New Roman" w:cs="Times New Roman"/>
          <w:b/>
          <w:spacing w:val="-1"/>
          <w:lang w:val="en-US"/>
        </w:rPr>
        <w:tab/>
      </w:r>
      <w:r>
        <w:rPr>
          <w:rFonts w:ascii="Times New Roman" w:eastAsia="Times New Roman" w:hAnsi="Times New Roman" w:cs="Times New Roman"/>
          <w:b/>
          <w:spacing w:val="-1"/>
          <w:lang w:val="en-US"/>
        </w:rPr>
        <w:tab/>
      </w:r>
      <w:r>
        <w:rPr>
          <w:rFonts w:ascii="Times New Roman" w:eastAsia="Times New Roman" w:hAnsi="Times New Roman" w:cs="Times New Roman"/>
          <w:b/>
          <w:spacing w:val="-1"/>
          <w:lang w:val="en-US"/>
        </w:rPr>
        <w:tab/>
      </w:r>
      <w:r>
        <w:rPr>
          <w:rFonts w:ascii="Times New Roman" w:eastAsia="Times New Roman" w:hAnsi="Times New Roman" w:cs="Times New Roman"/>
          <w:b/>
          <w:spacing w:val="-1"/>
          <w:lang w:val="en-US"/>
        </w:rPr>
        <w:tab/>
      </w:r>
      <w:r>
        <w:rPr>
          <w:rFonts w:ascii="Times New Roman" w:eastAsia="Times New Roman" w:hAnsi="Times New Roman" w:cs="Times New Roman"/>
          <w:b/>
          <w:spacing w:val="-1"/>
          <w:lang w:val="en-US"/>
        </w:rPr>
        <w:tab/>
        <w:t xml:space="preserve">           </w:t>
      </w:r>
      <w:r>
        <w:rPr>
          <w:rFonts w:ascii="Times New Roman" w:eastAsia="Times New Roman" w:hAnsi="Times New Roman" w:cs="Times New Roman"/>
          <w:b/>
          <w:spacing w:val="-1"/>
          <w:lang w:val="en-US"/>
        </w:rPr>
        <w:tab/>
      </w:r>
      <w:r>
        <w:rPr>
          <w:rFonts w:ascii="Times New Roman" w:eastAsia="Times New Roman" w:hAnsi="Times New Roman" w:cs="Times New Roman"/>
          <w:b/>
          <w:spacing w:val="-1"/>
          <w:lang w:val="en-US"/>
        </w:rPr>
        <w:tab/>
        <w:t xml:space="preserve">     </w:t>
      </w:r>
      <w:r w:rsidR="00276309">
        <w:rPr>
          <w:rFonts w:ascii="Times New Roman" w:eastAsia="Times New Roman" w:hAnsi="Times New Roman" w:cs="Times New Roman"/>
          <w:b/>
          <w:spacing w:val="-1"/>
          <w:lang w:val="en-US"/>
        </w:rPr>
        <w:t xml:space="preserve">   </w:t>
      </w:r>
      <w:r>
        <w:rPr>
          <w:rFonts w:ascii="Times New Roman" w:eastAsia="Times New Roman" w:hAnsi="Times New Roman" w:cs="Times New Roman"/>
          <w:b/>
          <w:spacing w:val="-1"/>
          <w:lang w:val="en-US"/>
        </w:rPr>
        <w:t xml:space="preserve">   </w:t>
      </w:r>
      <w:r w:rsidRPr="001B3507">
        <w:rPr>
          <w:rFonts w:ascii="Times New Roman" w:eastAsia="Times New Roman" w:hAnsi="Times New Roman" w:cs="Times New Roman"/>
          <w:b/>
          <w:spacing w:val="-1"/>
          <w:lang w:val="en-US"/>
        </w:rPr>
        <w:t>September 2015 – January 2016</w:t>
      </w:r>
    </w:p>
    <w:p w:rsidR="00200DE5" w:rsidRPr="001B3507" w:rsidRDefault="001B3507" w:rsidP="0048032E">
      <w:pPr>
        <w:spacing w:after="0"/>
        <w:jc w:val="both"/>
        <w:rPr>
          <w:rFonts w:ascii="Times New Roman" w:eastAsia="Times New Roman" w:hAnsi="Times New Roman" w:cs="Times New Roman"/>
          <w:bCs/>
          <w:i/>
          <w:color w:val="000000"/>
          <w:sz w:val="21"/>
          <w:szCs w:val="21"/>
          <w:lang w:eastAsia="en-CA"/>
        </w:rPr>
      </w:pPr>
      <w:r w:rsidRPr="001B3507">
        <w:rPr>
          <w:rFonts w:ascii="Times New Roman" w:eastAsia="Times New Roman" w:hAnsi="Times New Roman" w:cs="Times New Roman"/>
          <w:b/>
          <w:i/>
          <w:iCs/>
          <w:spacing w:val="-1"/>
          <w:lang w:val="en-US"/>
        </w:rPr>
        <w:t xml:space="preserve">Accountant`s Assistant </w:t>
      </w:r>
      <w:r w:rsidRPr="001B3507">
        <w:rPr>
          <w:rFonts w:ascii="Times New Roman" w:eastAsia="Times New Roman" w:hAnsi="Times New Roman" w:cs="Times New Roman"/>
          <w:b/>
          <w:i/>
          <w:iCs/>
          <w:spacing w:val="-1"/>
          <w:lang w:val="en-US"/>
        </w:rPr>
        <w:tab/>
      </w:r>
      <w:r w:rsidR="00200DE5" w:rsidRPr="001B3507">
        <w:rPr>
          <w:rFonts w:ascii="Times New Roman" w:eastAsia="Times New Roman" w:hAnsi="Times New Roman" w:cs="Times New Roman"/>
          <w:b/>
          <w:i/>
          <w:iCs/>
          <w:spacing w:val="-1"/>
          <w:lang w:val="en-US"/>
        </w:rPr>
        <w:tab/>
        <w:t xml:space="preserve">      </w:t>
      </w:r>
      <w:r w:rsidR="00200DE5" w:rsidRPr="001B3507">
        <w:rPr>
          <w:rFonts w:ascii="Times New Roman" w:eastAsia="Times New Roman" w:hAnsi="Times New Roman" w:cs="Times New Roman"/>
          <w:bCs/>
          <w:i/>
          <w:color w:val="000000"/>
          <w:sz w:val="21"/>
          <w:szCs w:val="21"/>
          <w:lang w:eastAsia="en-CA"/>
        </w:rPr>
        <w:t xml:space="preserve">                 </w:t>
      </w:r>
      <w:r w:rsidR="0044560B" w:rsidRPr="001B3507">
        <w:rPr>
          <w:rFonts w:ascii="Times New Roman" w:eastAsia="Times New Roman" w:hAnsi="Times New Roman" w:cs="Times New Roman"/>
          <w:bCs/>
          <w:i/>
          <w:color w:val="000000"/>
          <w:sz w:val="21"/>
          <w:szCs w:val="21"/>
          <w:lang w:eastAsia="en-CA"/>
        </w:rPr>
        <w:t xml:space="preserve">        </w:t>
      </w:r>
      <w:r w:rsidR="00A57670" w:rsidRPr="001B3507">
        <w:rPr>
          <w:rFonts w:ascii="Times New Roman" w:eastAsia="Times New Roman" w:hAnsi="Times New Roman" w:cs="Times New Roman"/>
          <w:bCs/>
          <w:i/>
          <w:color w:val="000000"/>
          <w:sz w:val="21"/>
          <w:szCs w:val="21"/>
          <w:lang w:eastAsia="en-CA"/>
        </w:rPr>
        <w:t xml:space="preserve">       </w:t>
      </w:r>
    </w:p>
    <w:p w:rsidR="00200DE5" w:rsidRPr="00200DE5" w:rsidRDefault="00EE5F26" w:rsidP="00200DE5">
      <w:pPr>
        <w:spacing w:after="0" w:line="240" w:lineRule="auto"/>
        <w:jc w:val="both"/>
        <w:rPr>
          <w:rFonts w:ascii="Times New Roman" w:eastAsia="Times New Roman" w:hAnsi="Times New Roman" w:cs="Times New Roman"/>
          <w:bCs/>
          <w:i/>
          <w:color w:val="000000"/>
          <w:sz w:val="21"/>
          <w:szCs w:val="21"/>
          <w:lang w:eastAsia="en-CA"/>
        </w:rPr>
      </w:pPr>
      <w:r>
        <w:rPr>
          <w:rFonts w:ascii="Times New Roman" w:eastAsia="Times New Roman" w:hAnsi="Times New Roman" w:cs="Times New Roman"/>
          <w:bCs/>
          <w:i/>
          <w:color w:val="000000"/>
          <w:sz w:val="21"/>
          <w:szCs w:val="21"/>
          <w:lang w:eastAsia="en-CA"/>
        </w:rPr>
        <w:t>80 Bass Pro Mills Drive, Vaughan, ON</w:t>
      </w:r>
    </w:p>
    <w:p w:rsidR="00200DE5" w:rsidRPr="00EE5F26" w:rsidRDefault="003F7BF7" w:rsidP="00EE5F26">
      <w:pPr>
        <w:numPr>
          <w:ilvl w:val="0"/>
          <w:numId w:val="1"/>
        </w:numPr>
        <w:spacing w:after="0" w:line="240" w:lineRule="auto"/>
        <w:jc w:val="both"/>
        <w:rPr>
          <w:rFonts w:ascii="Times New Roman" w:eastAsia="Times New Roman" w:hAnsi="Times New Roman" w:cs="Times New Roman"/>
          <w:b/>
          <w:spacing w:val="-1"/>
          <w:lang w:val="en-US"/>
        </w:rPr>
      </w:pPr>
      <w:r>
        <w:rPr>
          <w:rFonts w:ascii="Times New Roman" w:eastAsia="Times New Roman" w:hAnsi="Times New Roman" w:cs="Times New Roman"/>
          <w:bCs/>
          <w:color w:val="000000"/>
          <w:sz w:val="21"/>
          <w:szCs w:val="21"/>
          <w:lang w:eastAsia="en-CA"/>
        </w:rPr>
        <w:t>Assisted</w:t>
      </w:r>
      <w:r w:rsidR="00EE5F26">
        <w:rPr>
          <w:rFonts w:ascii="Times New Roman" w:eastAsia="Times New Roman" w:hAnsi="Times New Roman" w:cs="Times New Roman"/>
          <w:bCs/>
          <w:color w:val="000000"/>
          <w:sz w:val="21"/>
          <w:szCs w:val="21"/>
          <w:lang w:eastAsia="en-CA"/>
        </w:rPr>
        <w:t xml:space="preserve"> the head accountant with periodic financial statement preparation</w:t>
      </w:r>
      <w:r w:rsidR="0044560B">
        <w:rPr>
          <w:rFonts w:ascii="Times New Roman" w:eastAsia="Times New Roman" w:hAnsi="Times New Roman" w:cs="Times New Roman"/>
          <w:bCs/>
          <w:color w:val="000000"/>
          <w:sz w:val="21"/>
          <w:szCs w:val="21"/>
          <w:lang w:eastAsia="en-CA"/>
        </w:rPr>
        <w:t xml:space="preserve"> using QuickBooks</w:t>
      </w:r>
      <w:r w:rsidR="00EE5F26">
        <w:rPr>
          <w:rFonts w:ascii="Times New Roman" w:eastAsia="Times New Roman" w:hAnsi="Times New Roman" w:cs="Times New Roman"/>
          <w:bCs/>
          <w:color w:val="000000"/>
          <w:sz w:val="21"/>
          <w:szCs w:val="21"/>
          <w:lang w:eastAsia="en-CA"/>
        </w:rPr>
        <w:t xml:space="preserve"> and internal audit</w:t>
      </w:r>
    </w:p>
    <w:p w:rsidR="00EE5F26" w:rsidRPr="00E053C1" w:rsidRDefault="00EE5F26" w:rsidP="00EE5F26">
      <w:pPr>
        <w:numPr>
          <w:ilvl w:val="0"/>
          <w:numId w:val="1"/>
        </w:numPr>
        <w:spacing w:after="0" w:line="240" w:lineRule="auto"/>
        <w:jc w:val="both"/>
        <w:rPr>
          <w:rFonts w:ascii="Times New Roman" w:eastAsia="Times New Roman" w:hAnsi="Times New Roman" w:cs="Times New Roman"/>
          <w:b/>
          <w:spacing w:val="-1"/>
          <w:lang w:val="en-US"/>
        </w:rPr>
      </w:pPr>
      <w:r>
        <w:rPr>
          <w:rFonts w:ascii="Times New Roman" w:eastAsia="Times New Roman" w:hAnsi="Times New Roman" w:cs="Times New Roman"/>
          <w:bCs/>
          <w:color w:val="000000"/>
          <w:sz w:val="21"/>
          <w:szCs w:val="21"/>
          <w:lang w:eastAsia="en-CA"/>
        </w:rPr>
        <w:t>Overlooked the inventory account and conducted end-of-the-day and month-end reconciliation</w:t>
      </w:r>
    </w:p>
    <w:p w:rsidR="0044560B" w:rsidRPr="00EF5F7E" w:rsidRDefault="003F7BF7" w:rsidP="0044560B">
      <w:pPr>
        <w:numPr>
          <w:ilvl w:val="0"/>
          <w:numId w:val="1"/>
        </w:numPr>
        <w:spacing w:after="0" w:line="240" w:lineRule="auto"/>
        <w:jc w:val="both"/>
        <w:rPr>
          <w:rFonts w:ascii="Times New Roman" w:eastAsia="Times New Roman" w:hAnsi="Times New Roman" w:cs="Times New Roman"/>
          <w:b/>
          <w:spacing w:val="-1"/>
          <w:sz w:val="21"/>
          <w:szCs w:val="21"/>
          <w:lang w:val="en-US"/>
        </w:rPr>
      </w:pPr>
      <w:r>
        <w:rPr>
          <w:rFonts w:ascii="Times New Roman" w:eastAsia="Times New Roman" w:hAnsi="Times New Roman" w:cs="Times New Roman"/>
          <w:spacing w:val="-1"/>
          <w:sz w:val="21"/>
          <w:szCs w:val="21"/>
          <w:lang w:val="en-US"/>
        </w:rPr>
        <w:t>Tracked and managed</w:t>
      </w:r>
      <w:r w:rsidR="00E053C1" w:rsidRPr="00AE10D9">
        <w:rPr>
          <w:rFonts w:ascii="Times New Roman" w:eastAsia="Times New Roman" w:hAnsi="Times New Roman" w:cs="Times New Roman"/>
          <w:spacing w:val="-1"/>
          <w:sz w:val="21"/>
          <w:szCs w:val="21"/>
          <w:lang w:val="en-US"/>
        </w:rPr>
        <w:t xml:space="preserve"> the database of wire transfer transactions, checks (received, cashed out and disbursed), and daily ATM balances under the direct supervision of the head accountant </w:t>
      </w:r>
    </w:p>
    <w:p w:rsidR="00EF5F7E" w:rsidRPr="00EF5F7E" w:rsidRDefault="003F7BF7" w:rsidP="00EF5F7E">
      <w:pPr>
        <w:pStyle w:val="ListParagraph"/>
        <w:numPr>
          <w:ilvl w:val="0"/>
          <w:numId w:val="1"/>
        </w:numPr>
        <w:spacing w:after="0" w:line="240" w:lineRule="auto"/>
        <w:jc w:val="both"/>
        <w:rPr>
          <w:rFonts w:ascii="Times New Roman" w:eastAsia="Times New Roman" w:hAnsi="Times New Roman" w:cs="Times New Roman"/>
          <w:bCs/>
          <w:color w:val="000000"/>
          <w:sz w:val="21"/>
          <w:szCs w:val="21"/>
          <w:lang w:eastAsia="en-CA"/>
        </w:rPr>
      </w:pPr>
      <w:r>
        <w:rPr>
          <w:rFonts w:ascii="Times New Roman" w:eastAsia="Times New Roman" w:hAnsi="Times New Roman" w:cs="Times New Roman"/>
          <w:bCs/>
          <w:color w:val="000000"/>
          <w:sz w:val="21"/>
          <w:szCs w:val="21"/>
          <w:lang w:eastAsia="en-CA"/>
        </w:rPr>
        <w:t>Performed</w:t>
      </w:r>
      <w:r w:rsidR="00EF5F7E" w:rsidRPr="00DE1054">
        <w:rPr>
          <w:rFonts w:ascii="Times New Roman" w:eastAsia="Times New Roman" w:hAnsi="Times New Roman" w:cs="Times New Roman"/>
          <w:bCs/>
          <w:color w:val="000000"/>
          <w:sz w:val="21"/>
          <w:szCs w:val="21"/>
          <w:lang w:eastAsia="en-CA"/>
        </w:rPr>
        <w:t xml:space="preserve"> end of the day reporting and record keeping </w:t>
      </w:r>
    </w:p>
    <w:p w:rsidR="001B3507" w:rsidRDefault="0044560B" w:rsidP="0048032E">
      <w:pPr>
        <w:spacing w:after="0"/>
        <w:jc w:val="both"/>
        <w:rPr>
          <w:rFonts w:ascii="Times New Roman" w:eastAsia="Times New Roman" w:hAnsi="Times New Roman" w:cs="Times New Roman"/>
          <w:b/>
          <w:spacing w:val="-1"/>
          <w:lang w:val="en-US"/>
        </w:rPr>
      </w:pPr>
      <w:r w:rsidRPr="008B2055">
        <w:rPr>
          <w:rFonts w:ascii="Times New Roman" w:eastAsia="Times New Roman" w:hAnsi="Times New Roman" w:cs="Times New Roman"/>
          <w:b/>
          <w:spacing w:val="-1"/>
          <w:sz w:val="24"/>
          <w:szCs w:val="24"/>
          <w:lang w:val="en-US"/>
        </w:rPr>
        <w:t xml:space="preserve">The Cash House Inc. </w:t>
      </w:r>
      <w:r w:rsidR="001B3507">
        <w:rPr>
          <w:rFonts w:ascii="Times New Roman" w:eastAsia="Times New Roman" w:hAnsi="Times New Roman" w:cs="Times New Roman"/>
          <w:b/>
          <w:spacing w:val="-1"/>
          <w:lang w:val="en-US"/>
        </w:rPr>
        <w:tab/>
      </w:r>
      <w:r w:rsidR="001B3507">
        <w:rPr>
          <w:rFonts w:ascii="Times New Roman" w:eastAsia="Times New Roman" w:hAnsi="Times New Roman" w:cs="Times New Roman"/>
          <w:b/>
          <w:spacing w:val="-1"/>
          <w:lang w:val="en-US"/>
        </w:rPr>
        <w:tab/>
      </w:r>
      <w:r w:rsidR="001B3507">
        <w:rPr>
          <w:rFonts w:ascii="Times New Roman" w:eastAsia="Times New Roman" w:hAnsi="Times New Roman" w:cs="Times New Roman"/>
          <w:b/>
          <w:spacing w:val="-1"/>
          <w:lang w:val="en-US"/>
        </w:rPr>
        <w:tab/>
      </w:r>
      <w:r w:rsidR="001B3507">
        <w:rPr>
          <w:rFonts w:ascii="Times New Roman" w:eastAsia="Times New Roman" w:hAnsi="Times New Roman" w:cs="Times New Roman"/>
          <w:b/>
          <w:spacing w:val="-1"/>
          <w:lang w:val="en-US"/>
        </w:rPr>
        <w:tab/>
      </w:r>
      <w:r w:rsidR="001B3507">
        <w:rPr>
          <w:rFonts w:ascii="Times New Roman" w:eastAsia="Times New Roman" w:hAnsi="Times New Roman" w:cs="Times New Roman"/>
          <w:b/>
          <w:spacing w:val="-1"/>
          <w:lang w:val="en-US"/>
        </w:rPr>
        <w:tab/>
      </w:r>
      <w:r w:rsidR="001B3507">
        <w:rPr>
          <w:rFonts w:ascii="Times New Roman" w:eastAsia="Times New Roman" w:hAnsi="Times New Roman" w:cs="Times New Roman"/>
          <w:b/>
          <w:spacing w:val="-1"/>
          <w:lang w:val="en-US"/>
        </w:rPr>
        <w:tab/>
      </w:r>
      <w:r w:rsidR="001B3507">
        <w:rPr>
          <w:rFonts w:ascii="Times New Roman" w:eastAsia="Times New Roman" w:hAnsi="Times New Roman" w:cs="Times New Roman"/>
          <w:b/>
          <w:spacing w:val="-1"/>
          <w:lang w:val="en-US"/>
        </w:rPr>
        <w:tab/>
      </w:r>
      <w:r w:rsidR="001B3507">
        <w:rPr>
          <w:rFonts w:ascii="Times New Roman" w:eastAsia="Times New Roman" w:hAnsi="Times New Roman" w:cs="Times New Roman"/>
          <w:b/>
          <w:spacing w:val="-1"/>
          <w:lang w:val="en-US"/>
        </w:rPr>
        <w:tab/>
        <w:t xml:space="preserve">    </w:t>
      </w:r>
      <w:r w:rsidR="001B3507" w:rsidRPr="001B3507">
        <w:rPr>
          <w:rFonts w:ascii="Times New Roman" w:eastAsia="Times New Roman" w:hAnsi="Times New Roman" w:cs="Times New Roman"/>
          <w:b/>
          <w:spacing w:val="-1"/>
          <w:lang w:val="en-US"/>
        </w:rPr>
        <w:t>May 2015 – September 2015</w:t>
      </w:r>
    </w:p>
    <w:p w:rsidR="0044560B" w:rsidRPr="001B3507" w:rsidRDefault="001B3507" w:rsidP="0048032E">
      <w:pPr>
        <w:spacing w:after="0"/>
        <w:jc w:val="both"/>
        <w:rPr>
          <w:rFonts w:ascii="Times New Roman" w:eastAsia="Times New Roman" w:hAnsi="Times New Roman" w:cs="Times New Roman"/>
          <w:b/>
          <w:i/>
          <w:iCs/>
          <w:spacing w:val="-1"/>
          <w:lang w:val="en-US"/>
        </w:rPr>
      </w:pPr>
      <w:r w:rsidRPr="001B3507">
        <w:rPr>
          <w:rFonts w:ascii="Times New Roman" w:eastAsia="Times New Roman" w:hAnsi="Times New Roman" w:cs="Times New Roman"/>
          <w:b/>
          <w:i/>
          <w:iCs/>
          <w:spacing w:val="-1"/>
          <w:lang w:val="en-US"/>
        </w:rPr>
        <w:t xml:space="preserve">Accounting Intern </w:t>
      </w:r>
      <w:r w:rsidR="0044560B" w:rsidRPr="001B3507">
        <w:rPr>
          <w:rFonts w:ascii="Times New Roman" w:eastAsia="Times New Roman" w:hAnsi="Times New Roman" w:cs="Times New Roman"/>
          <w:b/>
          <w:i/>
          <w:iCs/>
          <w:spacing w:val="-1"/>
          <w:lang w:val="en-US"/>
        </w:rPr>
        <w:tab/>
        <w:t xml:space="preserve">                                            </w:t>
      </w:r>
      <w:r w:rsidR="00B35D81" w:rsidRPr="001B3507">
        <w:rPr>
          <w:rFonts w:ascii="Times New Roman" w:eastAsia="Times New Roman" w:hAnsi="Times New Roman" w:cs="Times New Roman"/>
          <w:b/>
          <w:i/>
          <w:iCs/>
          <w:spacing w:val="-1"/>
          <w:lang w:val="en-US"/>
        </w:rPr>
        <w:t xml:space="preserve">              </w:t>
      </w:r>
    </w:p>
    <w:p w:rsidR="0044560B" w:rsidRPr="00EB2F58" w:rsidRDefault="003F7BF7" w:rsidP="0044560B">
      <w:pPr>
        <w:numPr>
          <w:ilvl w:val="0"/>
          <w:numId w:val="1"/>
        </w:numPr>
        <w:spacing w:after="0" w:line="240" w:lineRule="auto"/>
        <w:jc w:val="both"/>
        <w:rPr>
          <w:rFonts w:ascii="Times New Roman" w:eastAsia="Times New Roman" w:hAnsi="Times New Roman" w:cs="Times New Roman"/>
          <w:b/>
          <w:spacing w:val="-1"/>
          <w:lang w:val="en-US"/>
        </w:rPr>
      </w:pPr>
      <w:r>
        <w:rPr>
          <w:rFonts w:ascii="Times New Roman" w:eastAsia="Times New Roman" w:hAnsi="Times New Roman" w:cs="Times New Roman"/>
          <w:bCs/>
          <w:color w:val="000000"/>
          <w:sz w:val="21"/>
          <w:szCs w:val="21"/>
          <w:lang w:eastAsia="en-CA"/>
        </w:rPr>
        <w:t>Assisted</w:t>
      </w:r>
      <w:r w:rsidR="0044560B">
        <w:rPr>
          <w:rFonts w:ascii="Times New Roman" w:eastAsia="Times New Roman" w:hAnsi="Times New Roman" w:cs="Times New Roman"/>
          <w:bCs/>
          <w:color w:val="000000"/>
          <w:sz w:val="21"/>
          <w:szCs w:val="21"/>
          <w:lang w:eastAsia="en-CA"/>
        </w:rPr>
        <w:t xml:space="preserve"> the head accountant with periodic financial statement preparation </w:t>
      </w:r>
      <w:r>
        <w:rPr>
          <w:rFonts w:ascii="Times New Roman" w:eastAsia="Times New Roman" w:hAnsi="Times New Roman" w:cs="Times New Roman"/>
          <w:bCs/>
          <w:color w:val="000000"/>
          <w:sz w:val="21"/>
          <w:szCs w:val="21"/>
          <w:lang w:eastAsia="en-CA"/>
        </w:rPr>
        <w:t>and validated/consolidated</w:t>
      </w:r>
      <w:r w:rsidR="00EB2F58">
        <w:rPr>
          <w:rFonts w:ascii="Times New Roman" w:eastAsia="Times New Roman" w:hAnsi="Times New Roman" w:cs="Times New Roman"/>
          <w:bCs/>
          <w:color w:val="000000"/>
          <w:sz w:val="21"/>
          <w:szCs w:val="21"/>
          <w:lang w:eastAsia="en-CA"/>
        </w:rPr>
        <w:t xml:space="preserve"> the data</w:t>
      </w:r>
    </w:p>
    <w:p w:rsidR="00E053C1" w:rsidRDefault="00E053C1" w:rsidP="00E053C1">
      <w:pPr>
        <w:numPr>
          <w:ilvl w:val="0"/>
          <w:numId w:val="1"/>
        </w:numPr>
        <w:spacing w:after="0" w:line="240" w:lineRule="auto"/>
        <w:jc w:val="both"/>
        <w:rPr>
          <w:rFonts w:ascii="Times New Roman" w:eastAsia="Times New Roman" w:hAnsi="Times New Roman" w:cs="Times New Roman"/>
          <w:b/>
          <w:spacing w:val="-1"/>
          <w:lang w:val="en-US"/>
        </w:rPr>
      </w:pPr>
      <w:r>
        <w:rPr>
          <w:rFonts w:ascii="Times New Roman" w:eastAsia="Times New Roman" w:hAnsi="Times New Roman" w:cs="Times New Roman"/>
          <w:bCs/>
          <w:color w:val="000000"/>
          <w:sz w:val="21"/>
          <w:szCs w:val="21"/>
          <w:lang w:eastAsia="en-CA"/>
        </w:rPr>
        <w:t xml:space="preserve">Maintained an Excel based database of client accounts and balances on on-going basis </w:t>
      </w:r>
    </w:p>
    <w:p w:rsidR="00EB2F58" w:rsidRPr="00EF5F7E" w:rsidRDefault="00A57670" w:rsidP="000A3D2C">
      <w:pPr>
        <w:numPr>
          <w:ilvl w:val="0"/>
          <w:numId w:val="1"/>
        </w:numPr>
        <w:spacing w:after="0" w:line="240" w:lineRule="auto"/>
        <w:jc w:val="both"/>
        <w:rPr>
          <w:rFonts w:ascii="Times New Roman" w:eastAsia="Times New Roman" w:hAnsi="Times New Roman" w:cs="Times New Roman"/>
          <w:b/>
          <w:spacing w:val="-1"/>
          <w:sz w:val="21"/>
          <w:szCs w:val="21"/>
          <w:lang w:val="en-US"/>
        </w:rPr>
      </w:pPr>
      <w:r w:rsidRPr="00AE10D9">
        <w:rPr>
          <w:rFonts w:ascii="Times New Roman" w:eastAsia="Times New Roman" w:hAnsi="Times New Roman" w:cs="Times New Roman"/>
          <w:spacing w:val="-1"/>
          <w:sz w:val="21"/>
          <w:szCs w:val="21"/>
          <w:lang w:val="en-US"/>
        </w:rPr>
        <w:t xml:space="preserve">Showed initiative by attracting new and potential future customers </w:t>
      </w:r>
      <w:r w:rsidR="00D370AB">
        <w:rPr>
          <w:rFonts w:ascii="Times New Roman" w:eastAsia="Times New Roman" w:hAnsi="Times New Roman" w:cs="Times New Roman"/>
          <w:spacing w:val="-1"/>
          <w:sz w:val="21"/>
          <w:szCs w:val="21"/>
          <w:lang w:val="en-US"/>
        </w:rPr>
        <w:t>that resulted in &gt;$2</w:t>
      </w:r>
      <w:r w:rsidRPr="00AE10D9">
        <w:rPr>
          <w:rFonts w:ascii="Times New Roman" w:eastAsia="Times New Roman" w:hAnsi="Times New Roman" w:cs="Times New Roman"/>
          <w:spacing w:val="-1"/>
          <w:sz w:val="21"/>
          <w:szCs w:val="21"/>
          <w:lang w:val="en-US"/>
        </w:rPr>
        <w:t xml:space="preserve">0,000 addition to sales </w:t>
      </w:r>
      <w:r w:rsidR="00E053C1" w:rsidRPr="00AE10D9">
        <w:rPr>
          <w:rFonts w:ascii="Times New Roman" w:eastAsia="Times New Roman" w:hAnsi="Times New Roman" w:cs="Times New Roman"/>
          <w:spacing w:val="-1"/>
          <w:sz w:val="21"/>
          <w:szCs w:val="21"/>
          <w:lang w:val="en-US"/>
        </w:rPr>
        <w:t>for the period</w:t>
      </w:r>
    </w:p>
    <w:p w:rsidR="00EF5F7E" w:rsidRDefault="003F7BF7" w:rsidP="00EF5F7E">
      <w:pPr>
        <w:pStyle w:val="ListParagraph"/>
        <w:numPr>
          <w:ilvl w:val="0"/>
          <w:numId w:val="1"/>
        </w:numPr>
        <w:spacing w:after="0" w:line="240" w:lineRule="auto"/>
        <w:jc w:val="both"/>
        <w:rPr>
          <w:rFonts w:ascii="Times New Roman" w:eastAsia="Times New Roman" w:hAnsi="Times New Roman" w:cs="Times New Roman"/>
          <w:bCs/>
          <w:color w:val="000000"/>
          <w:sz w:val="21"/>
          <w:szCs w:val="21"/>
          <w:lang w:eastAsia="en-CA"/>
        </w:rPr>
      </w:pPr>
      <w:r>
        <w:rPr>
          <w:rFonts w:ascii="Times New Roman" w:eastAsia="Times New Roman" w:hAnsi="Times New Roman" w:cs="Times New Roman"/>
          <w:bCs/>
          <w:color w:val="000000"/>
          <w:sz w:val="21"/>
          <w:szCs w:val="21"/>
          <w:lang w:eastAsia="en-CA"/>
        </w:rPr>
        <w:t>Prepared</w:t>
      </w:r>
      <w:r w:rsidR="00EF5F7E" w:rsidRPr="00DE1054">
        <w:rPr>
          <w:rFonts w:ascii="Times New Roman" w:eastAsia="Times New Roman" w:hAnsi="Times New Roman" w:cs="Times New Roman"/>
          <w:bCs/>
          <w:color w:val="000000"/>
          <w:sz w:val="21"/>
          <w:szCs w:val="21"/>
          <w:lang w:eastAsia="en-CA"/>
        </w:rPr>
        <w:t xml:space="preserve"> monthly financial statements for internal use</w:t>
      </w:r>
    </w:p>
    <w:p w:rsidR="003F7BF7" w:rsidRDefault="003F7BF7" w:rsidP="00F5528F">
      <w:pPr>
        <w:spacing w:after="0"/>
        <w:jc w:val="both"/>
        <w:rPr>
          <w:rFonts w:ascii="Times New Roman" w:eastAsia="Times New Roman" w:hAnsi="Times New Roman" w:cs="Times New Roman"/>
          <w:b/>
          <w:bCs/>
          <w:color w:val="000000"/>
          <w:sz w:val="20"/>
          <w:szCs w:val="20"/>
          <w:lang w:eastAsia="en-CA"/>
        </w:rPr>
      </w:pPr>
    </w:p>
    <w:p w:rsidR="003F7BF7" w:rsidRPr="00F5528F" w:rsidRDefault="003F7BF7" w:rsidP="003F7BF7">
      <w:pPr>
        <w:pBdr>
          <w:bottom w:val="single" w:sz="4" w:space="1" w:color="auto"/>
        </w:pBdr>
        <w:spacing w:after="0" w:line="240" w:lineRule="auto"/>
        <w:jc w:val="both"/>
        <w:rPr>
          <w:rFonts w:ascii="Times New Roman" w:eastAsia="Times New Roman" w:hAnsi="Times New Roman" w:cs="Times New Roman"/>
          <w:b/>
          <w:bCs/>
          <w:color w:val="000000"/>
          <w:szCs w:val="20"/>
          <w:u w:val="single"/>
          <w:lang w:eastAsia="en-CA"/>
        </w:rPr>
      </w:pPr>
      <w:r w:rsidRPr="00F5528F">
        <w:rPr>
          <w:rFonts w:ascii="Times New Roman" w:eastAsia="Times New Roman" w:hAnsi="Times New Roman" w:cs="Times New Roman"/>
          <w:b/>
          <w:bCs/>
          <w:color w:val="000000"/>
          <w:szCs w:val="20"/>
          <w:lang w:eastAsia="en-CA"/>
        </w:rPr>
        <w:t>EDUCATION:</w:t>
      </w:r>
    </w:p>
    <w:p w:rsidR="003F7BF7" w:rsidRDefault="003F7BF7" w:rsidP="003F7BF7">
      <w:pPr>
        <w:spacing w:after="0" w:line="240" w:lineRule="auto"/>
        <w:jc w:val="both"/>
        <w:rPr>
          <w:rFonts w:ascii="Times New Roman" w:eastAsia="Times New Roman" w:hAnsi="Times New Roman" w:cs="Times New Roman"/>
          <w:b/>
          <w:spacing w:val="-1"/>
          <w:lang w:val="en-US"/>
        </w:rPr>
      </w:pPr>
    </w:p>
    <w:p w:rsidR="003F7BF7" w:rsidRDefault="003F7BF7" w:rsidP="003F7BF7">
      <w:pPr>
        <w:spacing w:after="0" w:line="240" w:lineRule="auto"/>
        <w:jc w:val="both"/>
        <w:rPr>
          <w:rFonts w:ascii="Arial" w:hAnsi="Arial"/>
          <w:b/>
          <w:bCs/>
          <w:sz w:val="20"/>
          <w:szCs w:val="20"/>
          <w:lang w:eastAsia="en-CA"/>
        </w:rPr>
      </w:pPr>
      <w:r w:rsidRPr="008B2055">
        <w:rPr>
          <w:rFonts w:ascii="Times New Roman" w:eastAsia="Times New Roman" w:hAnsi="Times New Roman" w:cs="Times New Roman"/>
          <w:b/>
          <w:spacing w:val="-1"/>
          <w:sz w:val="24"/>
          <w:szCs w:val="24"/>
          <w:lang w:val="en-US"/>
        </w:rPr>
        <w:t>York</w:t>
      </w:r>
      <w:r w:rsidRPr="008B2055">
        <w:rPr>
          <w:rFonts w:ascii="Times New Roman" w:hAnsi="Times New Roman" w:cs="Times New Roman"/>
          <w:b/>
          <w:bCs/>
          <w:sz w:val="24"/>
          <w:szCs w:val="24"/>
          <w:lang w:eastAsia="en-CA"/>
        </w:rPr>
        <w:t xml:space="preserve"> University</w:t>
      </w:r>
      <w:r w:rsidRPr="00F5528F">
        <w:rPr>
          <w:rFonts w:ascii="Arial" w:hAnsi="Arial"/>
          <w:b/>
          <w:bCs/>
          <w:sz w:val="20"/>
          <w:szCs w:val="20"/>
          <w:lang w:eastAsia="en-CA"/>
        </w:rPr>
        <w:t xml:space="preserve">   </w:t>
      </w:r>
      <w:r>
        <w:rPr>
          <w:rFonts w:ascii="Arial" w:hAnsi="Arial"/>
          <w:b/>
          <w:bCs/>
          <w:sz w:val="20"/>
          <w:szCs w:val="20"/>
          <w:lang w:eastAsia="en-CA"/>
        </w:rPr>
        <w:tab/>
      </w:r>
      <w:r>
        <w:rPr>
          <w:rFonts w:ascii="Arial" w:hAnsi="Arial"/>
          <w:b/>
          <w:bCs/>
          <w:sz w:val="20"/>
          <w:szCs w:val="20"/>
          <w:lang w:eastAsia="en-CA"/>
        </w:rPr>
        <w:tab/>
      </w:r>
      <w:r>
        <w:rPr>
          <w:rFonts w:ascii="Arial" w:hAnsi="Arial"/>
          <w:b/>
          <w:bCs/>
          <w:sz w:val="20"/>
          <w:szCs w:val="20"/>
          <w:lang w:eastAsia="en-CA"/>
        </w:rPr>
        <w:tab/>
      </w:r>
      <w:r>
        <w:rPr>
          <w:rFonts w:ascii="Arial" w:hAnsi="Arial"/>
          <w:b/>
          <w:bCs/>
          <w:sz w:val="20"/>
          <w:szCs w:val="20"/>
          <w:lang w:eastAsia="en-CA"/>
        </w:rPr>
        <w:tab/>
      </w:r>
      <w:r>
        <w:rPr>
          <w:rFonts w:ascii="Arial" w:hAnsi="Arial"/>
          <w:b/>
          <w:bCs/>
          <w:sz w:val="20"/>
          <w:szCs w:val="20"/>
          <w:lang w:eastAsia="en-CA"/>
        </w:rPr>
        <w:tab/>
      </w:r>
      <w:r>
        <w:rPr>
          <w:rFonts w:ascii="Arial" w:hAnsi="Arial"/>
          <w:b/>
          <w:bCs/>
          <w:sz w:val="20"/>
          <w:szCs w:val="20"/>
          <w:lang w:eastAsia="en-CA"/>
        </w:rPr>
        <w:tab/>
      </w:r>
      <w:r>
        <w:rPr>
          <w:rFonts w:ascii="Arial" w:hAnsi="Arial"/>
          <w:b/>
          <w:bCs/>
          <w:sz w:val="20"/>
          <w:szCs w:val="20"/>
          <w:lang w:eastAsia="en-CA"/>
        </w:rPr>
        <w:tab/>
      </w:r>
      <w:r>
        <w:rPr>
          <w:rFonts w:ascii="Arial" w:hAnsi="Arial"/>
          <w:b/>
          <w:bCs/>
          <w:sz w:val="20"/>
          <w:szCs w:val="20"/>
          <w:lang w:eastAsia="en-CA"/>
        </w:rPr>
        <w:tab/>
      </w:r>
      <w:r>
        <w:rPr>
          <w:rFonts w:ascii="Arial" w:hAnsi="Arial"/>
          <w:b/>
          <w:bCs/>
          <w:sz w:val="20"/>
          <w:szCs w:val="20"/>
          <w:lang w:eastAsia="en-CA"/>
        </w:rPr>
        <w:tab/>
        <w:t xml:space="preserve">       </w:t>
      </w:r>
      <w:r w:rsidRPr="00307152">
        <w:rPr>
          <w:rFonts w:ascii="Times New Roman" w:hAnsi="Times New Roman" w:cs="Times New Roman"/>
          <w:b/>
          <w:bCs/>
          <w:sz w:val="20"/>
          <w:szCs w:val="20"/>
          <w:lang w:eastAsia="en-CA"/>
        </w:rPr>
        <w:t xml:space="preserve">September 2012- </w:t>
      </w:r>
      <w:r>
        <w:rPr>
          <w:rFonts w:ascii="Times New Roman" w:hAnsi="Times New Roman" w:cs="Times New Roman"/>
          <w:b/>
          <w:bCs/>
          <w:sz w:val="20"/>
          <w:szCs w:val="20"/>
          <w:lang w:eastAsia="en-CA"/>
        </w:rPr>
        <w:t>April</w:t>
      </w:r>
      <w:r w:rsidRPr="00307152">
        <w:rPr>
          <w:rFonts w:ascii="Times New Roman" w:hAnsi="Times New Roman" w:cs="Times New Roman"/>
          <w:b/>
          <w:bCs/>
          <w:sz w:val="20"/>
          <w:szCs w:val="20"/>
          <w:lang w:eastAsia="en-CA"/>
        </w:rPr>
        <w:t xml:space="preserve"> 2016</w:t>
      </w:r>
    </w:p>
    <w:p w:rsidR="003F7BF7" w:rsidRPr="00F5528F" w:rsidRDefault="003F7BF7" w:rsidP="003F7BF7">
      <w:pPr>
        <w:spacing w:after="0"/>
        <w:jc w:val="both"/>
        <w:rPr>
          <w:rFonts w:ascii="Times New Roman" w:eastAsia="Times New Roman" w:hAnsi="Times New Roman" w:cs="Times New Roman"/>
          <w:i/>
          <w:lang w:val="en-US"/>
        </w:rPr>
      </w:pPr>
      <w:r w:rsidRPr="00F5528F">
        <w:rPr>
          <w:rFonts w:ascii="Times New Roman" w:eastAsia="Times New Roman" w:hAnsi="Times New Roman" w:cs="Times New Roman"/>
          <w:i/>
          <w:lang w:val="en-US"/>
        </w:rPr>
        <w:t>BAS Specialized Honours-</w:t>
      </w:r>
      <w:r>
        <w:rPr>
          <w:rFonts w:ascii="Times New Roman" w:eastAsia="Times New Roman" w:hAnsi="Times New Roman" w:cs="Times New Roman"/>
          <w:i/>
          <w:lang w:val="en-US"/>
        </w:rPr>
        <w:t>Bachelor of Business Administration</w:t>
      </w:r>
      <w:r w:rsidRPr="00F5528F">
        <w:rPr>
          <w:rFonts w:ascii="Times New Roman" w:eastAsia="Times New Roman" w:hAnsi="Times New Roman" w:cs="Times New Roman"/>
          <w:i/>
          <w:lang w:val="en-US"/>
        </w:rPr>
        <w:t xml:space="preserve"> (Specializing in Accounting)                                            </w:t>
      </w:r>
    </w:p>
    <w:p w:rsidR="000A3D2C" w:rsidRDefault="000A3D2C" w:rsidP="008F01E5">
      <w:pPr>
        <w:spacing w:after="0"/>
        <w:jc w:val="both"/>
        <w:rPr>
          <w:rFonts w:ascii="Times New Roman" w:eastAsia="Times New Roman" w:hAnsi="Times New Roman" w:cs="Times New Roman"/>
          <w:bCs/>
          <w:spacing w:val="-1"/>
          <w:sz w:val="21"/>
          <w:szCs w:val="21"/>
          <w:lang w:val="en-US"/>
        </w:rPr>
      </w:pPr>
      <w:r>
        <w:rPr>
          <w:rFonts w:ascii="Times New Roman" w:eastAsia="Times New Roman" w:hAnsi="Times New Roman" w:cs="Times New Roman"/>
          <w:bCs/>
          <w:spacing w:val="-1"/>
          <w:sz w:val="21"/>
          <w:szCs w:val="21"/>
          <w:lang w:val="en-US"/>
        </w:rPr>
        <w:t xml:space="preserve">Member of the Golden Key International Honour Society </w:t>
      </w:r>
      <w:r w:rsidR="008F01E5" w:rsidRPr="008F01E5">
        <w:rPr>
          <w:rFonts w:ascii="Times New Roman" w:eastAsia="Times New Roman" w:hAnsi="Times New Roman" w:cs="Times New Roman"/>
          <w:bCs/>
          <w:spacing w:val="-1"/>
          <w:sz w:val="21"/>
          <w:szCs w:val="21"/>
          <w:lang w:val="en-US"/>
        </w:rPr>
        <w:t>(Top 15% of the program)</w:t>
      </w:r>
    </w:p>
    <w:p w:rsidR="000A3D2C" w:rsidRPr="000A3D2C" w:rsidRDefault="000A3D2C" w:rsidP="000A3D2C">
      <w:pPr>
        <w:spacing w:after="0"/>
        <w:jc w:val="both"/>
        <w:rPr>
          <w:rFonts w:ascii="Times New Roman" w:eastAsia="Times New Roman" w:hAnsi="Times New Roman" w:cs="Times New Roman"/>
          <w:bCs/>
          <w:spacing w:val="-1"/>
          <w:sz w:val="21"/>
          <w:szCs w:val="21"/>
          <w:lang w:val="en-US"/>
        </w:rPr>
      </w:pPr>
    </w:p>
    <w:p w:rsidR="003F7BF7" w:rsidRPr="00F5528F" w:rsidRDefault="003F7BF7" w:rsidP="003F7BF7">
      <w:pPr>
        <w:spacing w:after="0"/>
        <w:jc w:val="both"/>
        <w:rPr>
          <w:rFonts w:ascii="Times New Roman" w:eastAsia="Times New Roman" w:hAnsi="Times New Roman" w:cs="Times New Roman"/>
          <w:spacing w:val="-1"/>
          <w:sz w:val="21"/>
          <w:szCs w:val="21"/>
          <w:lang w:val="en-US"/>
        </w:rPr>
      </w:pPr>
      <w:r w:rsidRPr="00F5528F">
        <w:rPr>
          <w:rFonts w:ascii="Times New Roman" w:eastAsia="Times New Roman" w:hAnsi="Times New Roman" w:cs="Times New Roman"/>
          <w:b/>
          <w:spacing w:val="-1"/>
          <w:sz w:val="21"/>
          <w:szCs w:val="21"/>
          <w:lang w:val="en-US"/>
        </w:rPr>
        <w:t>Related Coursework:</w:t>
      </w:r>
      <w:r w:rsidRPr="001B3507">
        <w:rPr>
          <w:rFonts w:ascii="Times New Roman" w:eastAsia="Times New Roman" w:hAnsi="Times New Roman" w:cs="Times New Roman"/>
          <w:spacing w:val="-1"/>
          <w:sz w:val="21"/>
          <w:szCs w:val="21"/>
          <w:lang w:val="en-US"/>
        </w:rPr>
        <w:t xml:space="preserve"> </w:t>
      </w:r>
      <w:r w:rsidRPr="00F5528F">
        <w:rPr>
          <w:rFonts w:ascii="Times New Roman" w:eastAsia="Times New Roman" w:hAnsi="Times New Roman" w:cs="Times New Roman"/>
          <w:spacing w:val="-1"/>
          <w:sz w:val="21"/>
          <w:szCs w:val="21"/>
          <w:lang w:val="en-US"/>
        </w:rPr>
        <w:t>Intermediate Corporate Finance</w:t>
      </w:r>
      <w:r>
        <w:rPr>
          <w:rFonts w:ascii="Times New Roman" w:eastAsia="Times New Roman" w:hAnsi="Times New Roman" w:cs="Times New Roman"/>
          <w:spacing w:val="-1"/>
          <w:sz w:val="21"/>
          <w:szCs w:val="21"/>
          <w:lang w:val="en-US"/>
        </w:rPr>
        <w:t>,</w:t>
      </w:r>
      <w:r w:rsidRPr="00F5528F">
        <w:rPr>
          <w:rFonts w:ascii="Times New Roman" w:eastAsia="Times New Roman" w:hAnsi="Times New Roman" w:cs="Times New Roman"/>
          <w:bCs/>
          <w:color w:val="000000"/>
          <w:sz w:val="21"/>
          <w:szCs w:val="21"/>
          <w:lang w:eastAsia="en-CA"/>
        </w:rPr>
        <w:t xml:space="preserve"> </w:t>
      </w:r>
      <w:r w:rsidRPr="00F5528F">
        <w:rPr>
          <w:rFonts w:ascii="Times New Roman" w:eastAsia="Times New Roman" w:hAnsi="Times New Roman" w:cs="Times New Roman"/>
          <w:spacing w:val="-1"/>
          <w:sz w:val="21"/>
          <w:szCs w:val="21"/>
          <w:lang w:val="en-US"/>
        </w:rPr>
        <w:t>Intermediate Financial Accounting I &amp; II, Canadian Income Personal &amp; Corporate Taxation, Intermediate Managerial Accounting, Micro and Macro Economics, Statistics, and Operations</w:t>
      </w:r>
    </w:p>
    <w:p w:rsidR="003F7BF7" w:rsidRDefault="003F7BF7" w:rsidP="003F7BF7">
      <w:pPr>
        <w:spacing w:after="0" w:line="240" w:lineRule="auto"/>
        <w:jc w:val="both"/>
        <w:rPr>
          <w:rFonts w:ascii="Times New Roman" w:eastAsia="Times New Roman" w:hAnsi="Times New Roman" w:cs="Times New Roman"/>
          <w:bCs/>
          <w:color w:val="000000"/>
          <w:sz w:val="20"/>
          <w:szCs w:val="20"/>
          <w:lang w:eastAsia="en-CA"/>
        </w:rPr>
      </w:pPr>
    </w:p>
    <w:p w:rsidR="003F7BF7" w:rsidRPr="000A3D2C" w:rsidRDefault="003F7BF7" w:rsidP="000A3D2C">
      <w:pPr>
        <w:spacing w:after="0" w:line="240" w:lineRule="auto"/>
        <w:jc w:val="both"/>
        <w:rPr>
          <w:rFonts w:ascii="Times New Roman" w:hAnsi="Times New Roman" w:cs="Times New Roman"/>
          <w:b/>
          <w:bCs/>
          <w:sz w:val="20"/>
          <w:szCs w:val="20"/>
          <w:lang w:eastAsia="en-CA"/>
        </w:rPr>
      </w:pPr>
      <w:r w:rsidRPr="00F5528F">
        <w:rPr>
          <w:rFonts w:ascii="Times New Roman" w:hAnsi="Times New Roman" w:cs="Times New Roman"/>
          <w:b/>
          <w:bCs/>
          <w:lang w:eastAsia="en-CA"/>
        </w:rPr>
        <w:t>C</w:t>
      </w:r>
      <w:r>
        <w:rPr>
          <w:rFonts w:ascii="Times New Roman" w:hAnsi="Times New Roman" w:cs="Times New Roman"/>
          <w:b/>
          <w:bCs/>
          <w:lang w:eastAsia="en-CA"/>
        </w:rPr>
        <w:t xml:space="preserve">hartered Financial Analyst Level 1 </w:t>
      </w:r>
      <w:r w:rsidRPr="00F5528F">
        <w:rPr>
          <w:rFonts w:ascii="Times New Roman" w:hAnsi="Times New Roman" w:cs="Times New Roman"/>
          <w:b/>
          <w:bCs/>
          <w:lang w:eastAsia="en-CA"/>
        </w:rPr>
        <w:t>Candidate</w:t>
      </w:r>
      <w:r w:rsidRPr="00382E99">
        <w:rPr>
          <w:b/>
          <w:sz w:val="24"/>
          <w:szCs w:val="24"/>
        </w:rPr>
        <w:t xml:space="preserve"> </w:t>
      </w:r>
      <w:r>
        <w:rPr>
          <w:b/>
          <w:sz w:val="24"/>
          <w:szCs w:val="24"/>
        </w:rPr>
        <w:tab/>
      </w:r>
      <w:r>
        <w:rPr>
          <w:b/>
          <w:sz w:val="24"/>
          <w:szCs w:val="24"/>
        </w:rPr>
        <w:tab/>
      </w:r>
      <w:r>
        <w:rPr>
          <w:b/>
          <w:sz w:val="24"/>
          <w:szCs w:val="24"/>
        </w:rPr>
        <w:tab/>
        <w:t xml:space="preserve">                                                      </w:t>
      </w:r>
      <w:r>
        <w:rPr>
          <w:rFonts w:ascii="Times New Roman" w:hAnsi="Times New Roman" w:cs="Times New Roman"/>
          <w:b/>
          <w:bCs/>
          <w:sz w:val="20"/>
          <w:szCs w:val="20"/>
          <w:lang w:eastAsia="en-CA"/>
        </w:rPr>
        <w:t>December 2</w:t>
      </w:r>
      <w:r w:rsidRPr="00F5528F">
        <w:rPr>
          <w:rFonts w:ascii="Times New Roman" w:hAnsi="Times New Roman" w:cs="Times New Roman"/>
          <w:b/>
          <w:bCs/>
          <w:sz w:val="20"/>
          <w:szCs w:val="20"/>
          <w:lang w:eastAsia="en-CA"/>
        </w:rPr>
        <w:t>016</w:t>
      </w:r>
    </w:p>
    <w:p w:rsidR="000A3D2C" w:rsidRDefault="000A3D2C" w:rsidP="00DE1054">
      <w:pPr>
        <w:pBdr>
          <w:bottom w:val="single" w:sz="4" w:space="1" w:color="auto"/>
        </w:pBdr>
        <w:spacing w:after="0" w:line="240" w:lineRule="auto"/>
        <w:jc w:val="both"/>
        <w:rPr>
          <w:rFonts w:ascii="Times New Roman" w:eastAsia="Times New Roman" w:hAnsi="Times New Roman" w:cs="Times New Roman"/>
          <w:b/>
          <w:bCs/>
          <w:color w:val="000000"/>
          <w:szCs w:val="20"/>
          <w:lang w:eastAsia="en-CA"/>
        </w:rPr>
      </w:pPr>
    </w:p>
    <w:p w:rsidR="00FF1895" w:rsidRPr="00DE1054" w:rsidRDefault="00FF1895" w:rsidP="00DE1054">
      <w:pPr>
        <w:pBdr>
          <w:bottom w:val="single" w:sz="4" w:space="1" w:color="auto"/>
        </w:pBdr>
        <w:spacing w:after="0" w:line="240" w:lineRule="auto"/>
        <w:jc w:val="both"/>
        <w:rPr>
          <w:rFonts w:ascii="Times New Roman" w:eastAsia="Times New Roman" w:hAnsi="Times New Roman" w:cs="Times New Roman"/>
          <w:b/>
          <w:bCs/>
          <w:color w:val="000000"/>
          <w:szCs w:val="20"/>
          <w:lang w:eastAsia="en-CA"/>
        </w:rPr>
      </w:pPr>
      <w:r w:rsidRPr="00DE1054">
        <w:rPr>
          <w:rFonts w:ascii="Times New Roman" w:eastAsia="Times New Roman" w:hAnsi="Times New Roman" w:cs="Times New Roman"/>
          <w:b/>
          <w:bCs/>
          <w:color w:val="000000"/>
          <w:szCs w:val="20"/>
          <w:lang w:eastAsia="en-CA"/>
        </w:rPr>
        <w:t xml:space="preserve">SKILLS, ACTIVITES &amp; INTERESTS </w:t>
      </w:r>
    </w:p>
    <w:p w:rsidR="003F7BF7" w:rsidRDefault="00FF1895" w:rsidP="00200DE5">
      <w:pPr>
        <w:spacing w:line="240" w:lineRule="exact"/>
        <w:jc w:val="both"/>
        <w:rPr>
          <w:rFonts w:ascii="Times New Roman" w:eastAsia="Times New Roman" w:hAnsi="Times New Roman" w:cs="Times New Roman"/>
          <w:bCs/>
          <w:color w:val="000000"/>
          <w:sz w:val="21"/>
          <w:szCs w:val="21"/>
          <w:lang w:eastAsia="en-CA"/>
        </w:rPr>
      </w:pPr>
      <w:r w:rsidRPr="00200DE5">
        <w:rPr>
          <w:rFonts w:ascii="Times New Roman" w:eastAsia="Times New Roman" w:hAnsi="Times New Roman" w:cs="Times New Roman"/>
          <w:b/>
          <w:spacing w:val="-1"/>
          <w:sz w:val="21"/>
          <w:szCs w:val="21"/>
          <w:lang w:val="en-US"/>
        </w:rPr>
        <w:t>Skills:</w:t>
      </w:r>
      <w:r w:rsidRPr="00200DE5">
        <w:rPr>
          <w:rFonts w:ascii="Times New Roman" w:eastAsia="Times New Roman" w:hAnsi="Times New Roman" w:cs="Times New Roman"/>
          <w:bCs/>
          <w:color w:val="000000"/>
          <w:sz w:val="21"/>
          <w:szCs w:val="21"/>
          <w:lang w:eastAsia="en-CA"/>
        </w:rPr>
        <w:t xml:space="preserve"> </w:t>
      </w:r>
      <w:r w:rsidR="003F7BF7">
        <w:rPr>
          <w:rFonts w:ascii="Times New Roman" w:eastAsia="Times New Roman" w:hAnsi="Times New Roman" w:cs="Times New Roman"/>
          <w:bCs/>
          <w:color w:val="000000"/>
          <w:sz w:val="21"/>
          <w:szCs w:val="21"/>
          <w:lang w:eastAsia="en-CA"/>
        </w:rPr>
        <w:t xml:space="preserve">advanced expertise: </w:t>
      </w:r>
      <w:r w:rsidRPr="00200DE5">
        <w:rPr>
          <w:rFonts w:ascii="Times New Roman" w:eastAsia="Times New Roman" w:hAnsi="Times New Roman" w:cs="Times New Roman"/>
          <w:bCs/>
          <w:color w:val="000000"/>
          <w:sz w:val="21"/>
          <w:szCs w:val="21"/>
          <w:lang w:eastAsia="en-CA"/>
        </w:rPr>
        <w:t xml:space="preserve">Microsoft Office Suite, </w:t>
      </w:r>
      <w:r w:rsidR="007E2569">
        <w:rPr>
          <w:rFonts w:ascii="Times New Roman" w:eastAsia="Times New Roman" w:hAnsi="Times New Roman" w:cs="Times New Roman"/>
          <w:bCs/>
          <w:color w:val="000000"/>
          <w:sz w:val="21"/>
          <w:szCs w:val="21"/>
          <w:lang w:eastAsia="en-CA"/>
        </w:rPr>
        <w:t xml:space="preserve">Google Charts, Basel </w:t>
      </w:r>
      <w:r w:rsidR="001B3507">
        <w:rPr>
          <w:rFonts w:ascii="Times New Roman" w:eastAsia="Times New Roman" w:hAnsi="Times New Roman" w:cs="Times New Roman"/>
          <w:bCs/>
          <w:color w:val="000000"/>
          <w:sz w:val="21"/>
          <w:szCs w:val="21"/>
          <w:lang w:eastAsia="en-CA"/>
        </w:rPr>
        <w:t xml:space="preserve">II, VBA, SQL, </w:t>
      </w:r>
      <w:r w:rsidR="00EE4110" w:rsidRPr="00200DE5">
        <w:rPr>
          <w:rFonts w:ascii="Times New Roman" w:eastAsia="Times New Roman" w:hAnsi="Times New Roman" w:cs="Times New Roman"/>
          <w:bCs/>
          <w:color w:val="000000"/>
          <w:sz w:val="21"/>
          <w:szCs w:val="21"/>
          <w:lang w:eastAsia="en-CA"/>
        </w:rPr>
        <w:t xml:space="preserve">Database (Sorting, Data Validation, Data Analysis, Pivot Tables), </w:t>
      </w:r>
      <w:r w:rsidRPr="00200DE5">
        <w:rPr>
          <w:rFonts w:ascii="Times New Roman" w:eastAsia="Times New Roman" w:hAnsi="Times New Roman" w:cs="Times New Roman"/>
          <w:bCs/>
          <w:color w:val="000000"/>
          <w:sz w:val="21"/>
          <w:szCs w:val="21"/>
          <w:lang w:eastAsia="en-CA"/>
        </w:rPr>
        <w:t xml:space="preserve">QuickBooks, SAP Accounting, </w:t>
      </w:r>
      <w:r w:rsidR="00EE4110" w:rsidRPr="00200DE5">
        <w:rPr>
          <w:rFonts w:ascii="Times New Roman" w:eastAsia="Times New Roman" w:hAnsi="Times New Roman" w:cs="Times New Roman"/>
          <w:bCs/>
          <w:color w:val="000000"/>
          <w:sz w:val="21"/>
          <w:szCs w:val="21"/>
          <w:lang w:eastAsia="en-CA"/>
        </w:rPr>
        <w:t>SharePoint, Excellent Problem</w:t>
      </w:r>
      <w:r w:rsidR="006F0431">
        <w:rPr>
          <w:rFonts w:ascii="Times New Roman" w:eastAsia="Times New Roman" w:hAnsi="Times New Roman" w:cs="Times New Roman"/>
          <w:bCs/>
          <w:color w:val="000000"/>
          <w:sz w:val="21"/>
          <w:szCs w:val="21"/>
          <w:lang w:eastAsia="en-CA"/>
        </w:rPr>
        <w:t xml:space="preserve"> Solving and Analytical Skills.</w:t>
      </w:r>
    </w:p>
    <w:p w:rsidR="00EE4110" w:rsidRPr="00200DE5" w:rsidRDefault="00FF1895" w:rsidP="00200DE5">
      <w:pPr>
        <w:spacing w:line="240" w:lineRule="exact"/>
        <w:jc w:val="both"/>
        <w:rPr>
          <w:rFonts w:ascii="Times New Roman" w:eastAsia="Times New Roman" w:hAnsi="Times New Roman" w:cs="Times New Roman"/>
          <w:bCs/>
          <w:color w:val="000000"/>
          <w:sz w:val="21"/>
          <w:szCs w:val="21"/>
          <w:lang w:eastAsia="en-CA"/>
        </w:rPr>
      </w:pPr>
      <w:r w:rsidRPr="00200DE5">
        <w:rPr>
          <w:rFonts w:ascii="Times New Roman" w:eastAsia="Times New Roman" w:hAnsi="Times New Roman" w:cs="Times New Roman"/>
          <w:b/>
          <w:spacing w:val="-1"/>
          <w:sz w:val="21"/>
          <w:szCs w:val="21"/>
          <w:lang w:val="en-US"/>
        </w:rPr>
        <w:t>Activities:</w:t>
      </w:r>
      <w:r w:rsidRPr="00200DE5">
        <w:rPr>
          <w:rFonts w:ascii="Times New Roman" w:eastAsia="Times New Roman" w:hAnsi="Times New Roman" w:cs="Times New Roman"/>
          <w:bCs/>
          <w:color w:val="000000"/>
          <w:sz w:val="21"/>
          <w:szCs w:val="21"/>
          <w:lang w:eastAsia="en-CA"/>
        </w:rPr>
        <w:t xml:space="preserve"> York Accounting Society, York Business &amp; Society Student Club, Post Secon</w:t>
      </w:r>
      <w:r w:rsidR="00DE1054" w:rsidRPr="00200DE5">
        <w:rPr>
          <w:rFonts w:ascii="Times New Roman" w:eastAsia="Times New Roman" w:hAnsi="Times New Roman" w:cs="Times New Roman"/>
          <w:bCs/>
          <w:color w:val="000000"/>
          <w:sz w:val="21"/>
          <w:szCs w:val="21"/>
          <w:lang w:eastAsia="en-CA"/>
        </w:rPr>
        <w:t>dary Ambassador Program,</w:t>
      </w:r>
      <w:r w:rsidR="00573267" w:rsidRPr="00200DE5">
        <w:rPr>
          <w:rFonts w:ascii="Times New Roman" w:eastAsia="Times New Roman" w:hAnsi="Times New Roman" w:cs="Times New Roman"/>
          <w:bCs/>
          <w:color w:val="000000"/>
          <w:sz w:val="21"/>
          <w:szCs w:val="21"/>
          <w:lang w:eastAsia="en-CA"/>
        </w:rPr>
        <w:t xml:space="preserve">     </w:t>
      </w:r>
      <w:r w:rsidR="00573267" w:rsidRPr="00200DE5">
        <w:rPr>
          <w:rFonts w:ascii="Times New Roman" w:eastAsia="Times New Roman" w:hAnsi="Times New Roman" w:cs="Times New Roman"/>
          <w:bCs/>
          <w:color w:val="000000"/>
          <w:sz w:val="21"/>
          <w:szCs w:val="21"/>
          <w:lang w:eastAsia="en-CA"/>
        </w:rPr>
        <w:tab/>
        <w:t xml:space="preserve">     </w:t>
      </w:r>
      <w:r w:rsidRPr="00200DE5">
        <w:rPr>
          <w:rFonts w:ascii="Times New Roman" w:eastAsia="Times New Roman" w:hAnsi="Times New Roman" w:cs="Times New Roman"/>
          <w:bCs/>
          <w:color w:val="000000"/>
          <w:sz w:val="21"/>
          <w:szCs w:val="21"/>
          <w:lang w:eastAsia="en-CA"/>
        </w:rPr>
        <w:t xml:space="preserve">Working Women Community Center (Computer Instructor), UNHCR (Outreach escort) </w:t>
      </w:r>
    </w:p>
    <w:p w:rsidR="00571B5D" w:rsidRPr="00200DE5" w:rsidRDefault="00FF1895" w:rsidP="00200DE5">
      <w:pPr>
        <w:spacing w:line="240" w:lineRule="exact"/>
        <w:jc w:val="both"/>
        <w:rPr>
          <w:rFonts w:ascii="Times New Roman" w:eastAsia="Times New Roman" w:hAnsi="Times New Roman" w:cs="Times New Roman"/>
          <w:bCs/>
          <w:color w:val="000000"/>
          <w:sz w:val="21"/>
          <w:szCs w:val="21"/>
          <w:lang w:eastAsia="en-CA"/>
        </w:rPr>
      </w:pPr>
      <w:r w:rsidRPr="00200DE5">
        <w:rPr>
          <w:rFonts w:ascii="Times New Roman" w:eastAsia="Times New Roman" w:hAnsi="Times New Roman" w:cs="Times New Roman"/>
          <w:b/>
          <w:spacing w:val="-1"/>
          <w:sz w:val="21"/>
          <w:szCs w:val="21"/>
          <w:lang w:val="en-US"/>
        </w:rPr>
        <w:t>Interests:</w:t>
      </w:r>
      <w:r w:rsidRPr="00200DE5">
        <w:rPr>
          <w:rFonts w:ascii="Times New Roman" w:eastAsia="Times New Roman" w:hAnsi="Times New Roman" w:cs="Times New Roman"/>
          <w:bCs/>
          <w:color w:val="000000"/>
          <w:sz w:val="21"/>
          <w:szCs w:val="21"/>
          <w:lang w:eastAsia="en-CA"/>
        </w:rPr>
        <w:t xml:space="preserve"> Capital Markets, Investment, Tech and Gaming, Aesthetics, </w:t>
      </w:r>
      <w:r w:rsidR="001620FD" w:rsidRPr="00200DE5">
        <w:rPr>
          <w:rFonts w:ascii="Times New Roman" w:eastAsia="Times New Roman" w:hAnsi="Times New Roman" w:cs="Times New Roman"/>
          <w:bCs/>
          <w:color w:val="000000"/>
          <w:sz w:val="21"/>
          <w:szCs w:val="21"/>
          <w:lang w:eastAsia="en-CA"/>
        </w:rPr>
        <w:t xml:space="preserve">Soccer, Mixed Martial Arts. </w:t>
      </w:r>
    </w:p>
    <w:sectPr w:rsidR="00571B5D" w:rsidRPr="00200DE5" w:rsidSect="003F7BF7">
      <w:pgSz w:w="12240" w:h="15840"/>
      <w:pgMar w:top="284" w:right="474" w:bottom="426"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323D"/>
    <w:multiLevelType w:val="hybridMultilevel"/>
    <w:tmpl w:val="1610D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D2365B"/>
    <w:multiLevelType w:val="hybridMultilevel"/>
    <w:tmpl w:val="0B3EC1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8E7C1C"/>
    <w:multiLevelType w:val="hybridMultilevel"/>
    <w:tmpl w:val="0212C884"/>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3">
    <w:nsid w:val="12237DBD"/>
    <w:multiLevelType w:val="hybridMultilevel"/>
    <w:tmpl w:val="3E048C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7584303"/>
    <w:multiLevelType w:val="hybridMultilevel"/>
    <w:tmpl w:val="044E74EE"/>
    <w:lvl w:ilvl="0" w:tplc="10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FA3758"/>
    <w:multiLevelType w:val="hybridMultilevel"/>
    <w:tmpl w:val="E20802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44859BE"/>
    <w:multiLevelType w:val="multilevel"/>
    <w:tmpl w:val="1F4602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A32F11"/>
    <w:multiLevelType w:val="hybridMultilevel"/>
    <w:tmpl w:val="97B6C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40C0690"/>
    <w:multiLevelType w:val="hybridMultilevel"/>
    <w:tmpl w:val="892A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EE5B66"/>
    <w:multiLevelType w:val="hybridMultilevel"/>
    <w:tmpl w:val="313E77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FEA40E7"/>
    <w:multiLevelType w:val="multilevel"/>
    <w:tmpl w:val="57C20F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0A6D9C"/>
    <w:multiLevelType w:val="hybridMultilevel"/>
    <w:tmpl w:val="9EFA67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4"/>
  </w:num>
  <w:num w:numId="5">
    <w:abstractNumId w:val="2"/>
  </w:num>
  <w:num w:numId="6">
    <w:abstractNumId w:val="6"/>
  </w:num>
  <w:num w:numId="7">
    <w:abstractNumId w:val="10"/>
  </w:num>
  <w:num w:numId="8">
    <w:abstractNumId w:val="9"/>
  </w:num>
  <w:num w:numId="9">
    <w:abstractNumId w:val="11"/>
  </w:num>
  <w:num w:numId="10">
    <w:abstractNumId w:val="5"/>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FF1895"/>
    <w:rsid w:val="00004EAC"/>
    <w:rsid w:val="00014643"/>
    <w:rsid w:val="000A3D2C"/>
    <w:rsid w:val="001620FD"/>
    <w:rsid w:val="001A0E14"/>
    <w:rsid w:val="001B3507"/>
    <w:rsid w:val="001D7C1E"/>
    <w:rsid w:val="00200DE5"/>
    <w:rsid w:val="0020253A"/>
    <w:rsid w:val="00276309"/>
    <w:rsid w:val="002F415A"/>
    <w:rsid w:val="00320C91"/>
    <w:rsid w:val="003671C3"/>
    <w:rsid w:val="00390D51"/>
    <w:rsid w:val="00393BE9"/>
    <w:rsid w:val="003E1F48"/>
    <w:rsid w:val="003F5F74"/>
    <w:rsid w:val="003F7BF7"/>
    <w:rsid w:val="0044560B"/>
    <w:rsid w:val="00445FB6"/>
    <w:rsid w:val="0047261C"/>
    <w:rsid w:val="0048032E"/>
    <w:rsid w:val="004A4D7F"/>
    <w:rsid w:val="004E4714"/>
    <w:rsid w:val="004F72D4"/>
    <w:rsid w:val="00505507"/>
    <w:rsid w:val="00545A3F"/>
    <w:rsid w:val="00553945"/>
    <w:rsid w:val="00573267"/>
    <w:rsid w:val="005E1F32"/>
    <w:rsid w:val="00681F12"/>
    <w:rsid w:val="00684262"/>
    <w:rsid w:val="00697FC4"/>
    <w:rsid w:val="006A3753"/>
    <w:rsid w:val="006E3736"/>
    <w:rsid w:val="006F0431"/>
    <w:rsid w:val="006F13B9"/>
    <w:rsid w:val="0073170D"/>
    <w:rsid w:val="00776A0A"/>
    <w:rsid w:val="007A4ACA"/>
    <w:rsid w:val="007E2569"/>
    <w:rsid w:val="00806EC5"/>
    <w:rsid w:val="00837399"/>
    <w:rsid w:val="00877C5E"/>
    <w:rsid w:val="00884218"/>
    <w:rsid w:val="008B2055"/>
    <w:rsid w:val="008F01E5"/>
    <w:rsid w:val="00923AA0"/>
    <w:rsid w:val="009B42EE"/>
    <w:rsid w:val="009D111E"/>
    <w:rsid w:val="009D3466"/>
    <w:rsid w:val="009F6476"/>
    <w:rsid w:val="00A036D4"/>
    <w:rsid w:val="00A408AA"/>
    <w:rsid w:val="00A57670"/>
    <w:rsid w:val="00A62B4E"/>
    <w:rsid w:val="00A6456C"/>
    <w:rsid w:val="00A93F6D"/>
    <w:rsid w:val="00AE10D9"/>
    <w:rsid w:val="00B06262"/>
    <w:rsid w:val="00B254B2"/>
    <w:rsid w:val="00B3364A"/>
    <w:rsid w:val="00B35D81"/>
    <w:rsid w:val="00B424F2"/>
    <w:rsid w:val="00BD0CAB"/>
    <w:rsid w:val="00BE1ACB"/>
    <w:rsid w:val="00BF6A2F"/>
    <w:rsid w:val="00C01F5E"/>
    <w:rsid w:val="00C045B1"/>
    <w:rsid w:val="00C21629"/>
    <w:rsid w:val="00C46516"/>
    <w:rsid w:val="00C6135C"/>
    <w:rsid w:val="00C81A9B"/>
    <w:rsid w:val="00CF5E55"/>
    <w:rsid w:val="00CF78E8"/>
    <w:rsid w:val="00D370AB"/>
    <w:rsid w:val="00D54E90"/>
    <w:rsid w:val="00D70BD7"/>
    <w:rsid w:val="00D801F8"/>
    <w:rsid w:val="00DA58D3"/>
    <w:rsid w:val="00DE1054"/>
    <w:rsid w:val="00E053C1"/>
    <w:rsid w:val="00E344DD"/>
    <w:rsid w:val="00E932B6"/>
    <w:rsid w:val="00E969CA"/>
    <w:rsid w:val="00EB2F58"/>
    <w:rsid w:val="00EB40F6"/>
    <w:rsid w:val="00EC7EAD"/>
    <w:rsid w:val="00EE4110"/>
    <w:rsid w:val="00EE5F26"/>
    <w:rsid w:val="00EE7256"/>
    <w:rsid w:val="00EF2148"/>
    <w:rsid w:val="00EF5F7E"/>
    <w:rsid w:val="00F14B2F"/>
    <w:rsid w:val="00F3609A"/>
    <w:rsid w:val="00F5528F"/>
    <w:rsid w:val="00F62E30"/>
    <w:rsid w:val="00FF1895"/>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895"/>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895"/>
    <w:pPr>
      <w:ind w:left="720"/>
      <w:contextualSpacing/>
    </w:pPr>
  </w:style>
  <w:style w:type="paragraph" w:customStyle="1" w:styleId="Default">
    <w:name w:val="Default"/>
    <w:rsid w:val="00393BE9"/>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3F7BF7"/>
    <w:pPr>
      <w:spacing w:before="100" w:beforeAutospacing="1" w:after="100" w:afterAutospacing="1" w:line="240" w:lineRule="auto"/>
    </w:pPr>
    <w:rPr>
      <w:rFonts w:ascii="Times" w:eastAsiaTheme="minorHAnsi"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895"/>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895"/>
    <w:pPr>
      <w:ind w:left="720"/>
      <w:contextualSpacing/>
    </w:pPr>
  </w:style>
  <w:style w:type="paragraph" w:customStyle="1" w:styleId="Default">
    <w:name w:val="Default"/>
    <w:rsid w:val="00393BE9"/>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3F7BF7"/>
    <w:pPr>
      <w:spacing w:before="100" w:beforeAutospacing="1" w:after="100" w:afterAutospacing="1" w:line="240" w:lineRule="auto"/>
    </w:pPr>
    <w:rPr>
      <w:rFonts w:ascii="Times" w:eastAsiaTheme="minorHAnsi" w:hAnsi="Times"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161774207">
      <w:bodyDiv w:val="1"/>
      <w:marLeft w:val="0"/>
      <w:marRight w:val="0"/>
      <w:marTop w:val="0"/>
      <w:marBottom w:val="0"/>
      <w:divBdr>
        <w:top w:val="none" w:sz="0" w:space="0" w:color="auto"/>
        <w:left w:val="none" w:sz="0" w:space="0" w:color="auto"/>
        <w:bottom w:val="none" w:sz="0" w:space="0" w:color="auto"/>
        <w:right w:val="none" w:sz="0" w:space="0" w:color="auto"/>
      </w:divBdr>
    </w:div>
    <w:div w:id="248926854">
      <w:bodyDiv w:val="1"/>
      <w:marLeft w:val="0"/>
      <w:marRight w:val="0"/>
      <w:marTop w:val="0"/>
      <w:marBottom w:val="0"/>
      <w:divBdr>
        <w:top w:val="none" w:sz="0" w:space="0" w:color="auto"/>
        <w:left w:val="none" w:sz="0" w:space="0" w:color="auto"/>
        <w:bottom w:val="none" w:sz="0" w:space="0" w:color="auto"/>
        <w:right w:val="none" w:sz="0" w:space="0" w:color="auto"/>
      </w:divBdr>
    </w:div>
    <w:div w:id="203234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lastModifiedBy>Demo</cp:lastModifiedBy>
  <cp:revision>4</cp:revision>
  <cp:lastPrinted>2016-09-08T04:20:00Z</cp:lastPrinted>
  <dcterms:created xsi:type="dcterms:W3CDTF">2016-11-22T04:01:00Z</dcterms:created>
  <dcterms:modified xsi:type="dcterms:W3CDTF">2016-11-22T04:02:00Z</dcterms:modified>
</cp:coreProperties>
</file>