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5" w:type="dxa"/>
        <w:tblCellSpacing w:w="0" w:type="dxa"/>
        <w:shd w:val="clear" w:color="auto" w:fill="3A581A"/>
        <w:tblCellMar>
          <w:left w:w="0" w:type="dxa"/>
          <w:right w:w="0" w:type="dxa"/>
        </w:tblCellMar>
        <w:tblLook w:val="04A0"/>
      </w:tblPr>
      <w:tblGrid>
        <w:gridCol w:w="486"/>
        <w:gridCol w:w="4365"/>
        <w:gridCol w:w="4149"/>
      </w:tblGrid>
      <w:tr w:rsidR="003D2B21" w:rsidRPr="003D2B21" w:rsidTr="003D2B21">
        <w:trPr>
          <w:tblCellSpacing w:w="0" w:type="dxa"/>
        </w:trPr>
        <w:tc>
          <w:tcPr>
            <w:tcW w:w="0" w:type="auto"/>
            <w:gridSpan w:val="3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D2B21">
              <w:rPr>
                <w:rFonts w:ascii="Verdana" w:eastAsia="Times New Roman" w:hAnsi="Verdana" w:cs="Arial"/>
                <w:b/>
                <w:bCs/>
                <w:color w:val="FFFFFF"/>
                <w:sz w:val="33"/>
                <w:szCs w:val="33"/>
              </w:rPr>
              <w:t>Caesar Salad</w:t>
            </w:r>
            <w:r w:rsidRPr="003D2B2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3D2B2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Colosseum</w:t>
            </w:r>
            <w:proofErr w:type="spellEnd"/>
            <w:r w:rsidRPr="003D2B2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 Restaurant - Salem, NH</w:t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0" w:type="auto"/>
            <w:gridSpan w:val="3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D2B2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0" w:type="auto"/>
            <w:gridSpan w:val="3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743200" cy="2047875"/>
                  <wp:effectExtent l="19050" t="0" r="0" b="0"/>
                  <wp:docPr id="1" name="Picture 1" descr="Caesar Sal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esar Sal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0" w:type="auto"/>
            <w:gridSpan w:val="3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D2B2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0" w:type="auto"/>
            <w:gridSpan w:val="3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819150" cy="200025"/>
                  <wp:effectExtent l="19050" t="0" r="0" b="0"/>
                  <wp:docPr id="2" name="Picture 2" descr="Ingredi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gredi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390" w:type="dxa"/>
            <w:shd w:val="clear" w:color="auto" w:fill="3A581A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  <w:t> </w:t>
            </w:r>
          </w:p>
        </w:tc>
        <w:tc>
          <w:tcPr>
            <w:tcW w:w="3930" w:type="dxa"/>
            <w:shd w:val="clear" w:color="auto" w:fill="3A581A"/>
            <w:hideMark/>
          </w:tcPr>
          <w:p w:rsidR="003D2B21" w:rsidRPr="003D2B21" w:rsidRDefault="003D2B21" w:rsidP="003D2B2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1 head of Romaine (washed and Dried)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1 clove of Garlic (minced)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¼ teaspoon of Mustard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¼ teaspoon of Worcestershire Sauce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1 Lemon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</w:rPr>
              <w:t> 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 xml:space="preserve">4 drops of </w:t>
            </w:r>
            <w:proofErr w:type="spellStart"/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Tobasco</w:t>
            </w:r>
            <w:proofErr w:type="spellEnd"/>
          </w:p>
        </w:tc>
        <w:tc>
          <w:tcPr>
            <w:tcW w:w="4425" w:type="dxa"/>
            <w:shd w:val="clear" w:color="auto" w:fill="3A581A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1 Egg Yolk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 xml:space="preserve">1 teaspoon </w:t>
            </w:r>
            <w:proofErr w:type="spellStart"/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Parmesian</w:t>
            </w:r>
            <w:proofErr w:type="spellEnd"/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 xml:space="preserve"> Cheese (Grated)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Fresh Ground Pepper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Garlic Croutons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1 cup of Olive Oil</w:t>
            </w: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br/>
              <w:t>4 Filets of Anchovies</w:t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0" w:type="auto"/>
            <w:gridSpan w:val="3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695950" cy="133350"/>
                  <wp:effectExtent l="19050" t="0" r="0" b="0"/>
                  <wp:docPr id="3" name="Picture 3" descr="http://www.nedine.com/images/RecipeIMG/bar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nedine.com/images/RecipeIMG/bar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B21" w:rsidRPr="003D2B21" w:rsidRDefault="003D2B21" w:rsidP="003D2B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730" w:type="dxa"/>
        <w:tblCellSpacing w:w="0" w:type="dxa"/>
        <w:shd w:val="clear" w:color="auto" w:fill="3A581A"/>
        <w:tblCellMar>
          <w:left w:w="0" w:type="dxa"/>
          <w:right w:w="0" w:type="dxa"/>
        </w:tblCellMar>
        <w:tblLook w:val="04A0"/>
      </w:tblPr>
      <w:tblGrid>
        <w:gridCol w:w="405"/>
        <w:gridCol w:w="8325"/>
      </w:tblGrid>
      <w:tr w:rsidR="003D2B21" w:rsidRPr="003D2B21" w:rsidTr="003D2B21">
        <w:trPr>
          <w:tblCellSpacing w:w="0" w:type="dxa"/>
        </w:trPr>
        <w:tc>
          <w:tcPr>
            <w:tcW w:w="0" w:type="auto"/>
            <w:gridSpan w:val="2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762000" cy="190500"/>
                  <wp:effectExtent l="19050" t="0" r="0" b="0"/>
                  <wp:docPr id="4" name="Picture 4" descr="Dir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ir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B21" w:rsidRPr="003D2B21" w:rsidTr="003D2B21">
        <w:trPr>
          <w:tblCellSpacing w:w="0" w:type="dxa"/>
        </w:trPr>
        <w:tc>
          <w:tcPr>
            <w:tcW w:w="405" w:type="dxa"/>
            <w:shd w:val="clear" w:color="auto" w:fill="3A581A"/>
            <w:vAlign w:val="center"/>
            <w:hideMark/>
          </w:tcPr>
          <w:p w:rsidR="003D2B21" w:rsidRPr="003D2B21" w:rsidRDefault="003D2B21" w:rsidP="003D2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D2B2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8325" w:type="dxa"/>
            <w:shd w:val="clear" w:color="auto" w:fill="3A581A"/>
            <w:hideMark/>
          </w:tcPr>
          <w:p w:rsidR="003D2B21" w:rsidRPr="003D2B21" w:rsidRDefault="003D2B21" w:rsidP="003D2B2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Wash and thoroughly dry the Romaine lettuce. Next cut the lettuce in pieces and set aside.</w:t>
            </w:r>
          </w:p>
          <w:p w:rsidR="003D2B21" w:rsidRPr="003D2B21" w:rsidRDefault="003D2B21" w:rsidP="003D2B2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Mash garlic in a large bowl. Crack egg and remove yolk. Now add the egg yolk, lemon juice, olive oil, Tabasco and Worcestershire Sauce and mix well. This will make about ½ cup of dressing. Next add lettuce leaves, tossing to coat thoroughly. Add Romano and fresh ground pepper. Toss again.</w:t>
            </w:r>
          </w:p>
          <w:p w:rsidR="003D2B21" w:rsidRPr="003D2B21" w:rsidRDefault="003D2B21" w:rsidP="003D2B2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Arial" w:eastAsia="Times New Roman" w:hAnsi="Arial" w:cs="Arial"/>
                <w:color w:val="E2E6DD"/>
                <w:sz w:val="20"/>
                <w:szCs w:val="20"/>
              </w:rPr>
              <w:t>Arrange on two dinner plates and garnish with garlic croutons. Add anchovies on top and enjoy.</w:t>
            </w:r>
          </w:p>
          <w:p w:rsidR="003D2B21" w:rsidRPr="003D2B21" w:rsidRDefault="003D2B21" w:rsidP="003D2B2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</w:pPr>
            <w:r w:rsidRPr="003D2B21">
              <w:rPr>
                <w:rFonts w:ascii="Verdana" w:eastAsia="Times New Roman" w:hAnsi="Verdana" w:cs="Times New Roman"/>
                <w:color w:val="E2E6DD"/>
                <w:sz w:val="18"/>
                <w:szCs w:val="18"/>
              </w:rPr>
              <w:t>Serves 2</w:t>
            </w:r>
          </w:p>
        </w:tc>
      </w:tr>
    </w:tbl>
    <w:p w:rsidR="000C5A47" w:rsidRDefault="003D2B21"/>
    <w:sectPr w:rsidR="000C5A47" w:rsidSect="00A7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2B21"/>
    <w:rsid w:val="003D2B21"/>
    <w:rsid w:val="00A779E1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2B21"/>
  </w:style>
  <w:style w:type="paragraph" w:customStyle="1" w:styleId="recipetxt">
    <w:name w:val="recipetxt"/>
    <w:basedOn w:val="Normal"/>
    <w:rsid w:val="003D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2013-10-24T03:14:00Z</dcterms:created>
  <dcterms:modified xsi:type="dcterms:W3CDTF">2013-10-24T03:15:00Z</dcterms:modified>
</cp:coreProperties>
</file>