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063C" w14:textId="4BA88997" w:rsidR="00900BB3" w:rsidRDefault="00296C5B" w:rsidP="00296C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</w:t>
      </w:r>
      <w:r w:rsidR="003B3E55">
        <w:rPr>
          <w:rFonts w:asciiTheme="majorBidi" w:hAnsiTheme="majorBidi" w:cstheme="majorBidi"/>
        </w:rPr>
        <w:t xml:space="preserve"> Title: Automated Technician Task Matching System</w:t>
      </w:r>
    </w:p>
    <w:p w14:paraId="474619D6" w14:textId="10308996" w:rsidR="003B3E55" w:rsidRPr="00F33653" w:rsidRDefault="003B3E55" w:rsidP="00481D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Description: </w:t>
      </w:r>
      <w:r w:rsidR="0000432C">
        <w:rPr>
          <w:rFonts w:asciiTheme="majorBidi" w:hAnsiTheme="majorBidi" w:cstheme="majorBidi"/>
        </w:rPr>
        <w:t>A</w:t>
      </w:r>
      <w:r w:rsidR="0000432C" w:rsidRPr="0000432C">
        <w:rPr>
          <w:rFonts w:asciiTheme="majorBidi" w:hAnsiTheme="majorBidi" w:cstheme="majorBidi"/>
        </w:rPr>
        <w:t xml:space="preserve">ims to </w:t>
      </w:r>
      <w:r w:rsidR="002D36D5">
        <w:rPr>
          <w:rFonts w:asciiTheme="majorBidi" w:hAnsiTheme="majorBidi" w:cstheme="majorBidi"/>
        </w:rPr>
        <w:t>automate</w:t>
      </w:r>
      <w:r w:rsidR="0000432C" w:rsidRPr="0000432C">
        <w:rPr>
          <w:rFonts w:asciiTheme="majorBidi" w:hAnsiTheme="majorBidi" w:cstheme="majorBidi"/>
        </w:rPr>
        <w:t xml:space="preserve"> task scheduling processes</w:t>
      </w:r>
      <w:r w:rsidR="00481D8A">
        <w:rPr>
          <w:rFonts w:asciiTheme="majorBidi" w:hAnsiTheme="majorBidi" w:cstheme="majorBidi"/>
        </w:rPr>
        <w:t xml:space="preserve"> by </w:t>
      </w:r>
      <w:r w:rsidR="00481D8A" w:rsidRPr="00481D8A">
        <w:rPr>
          <w:rFonts w:asciiTheme="majorBidi" w:hAnsiTheme="majorBidi" w:cstheme="majorBidi"/>
        </w:rPr>
        <w:t>aligning task assignments with technician strengths</w:t>
      </w:r>
      <w:r w:rsidR="0000432C" w:rsidRPr="0000432C">
        <w:rPr>
          <w:rFonts w:asciiTheme="majorBidi" w:hAnsiTheme="majorBidi" w:cstheme="majorBidi"/>
        </w:rPr>
        <w:t xml:space="preserve"> to </w:t>
      </w:r>
      <w:r w:rsidR="00C64AFC" w:rsidRPr="00C64AFC">
        <w:rPr>
          <w:rFonts w:asciiTheme="majorBidi" w:hAnsiTheme="majorBidi" w:cstheme="majorBidi"/>
        </w:rPr>
        <w:t>enhance operational efficiency, reduce costs</w:t>
      </w:r>
      <w:r w:rsidR="0000432C" w:rsidRPr="0000432C">
        <w:rPr>
          <w:rFonts w:asciiTheme="majorBidi" w:hAnsiTheme="majorBidi" w:cstheme="majorBidi"/>
        </w:rPr>
        <w:t>, and improve customer satisfaction</w:t>
      </w:r>
      <w:r w:rsidR="005340F5">
        <w:rPr>
          <w:rFonts w:asciiTheme="majorBidi" w:hAnsiTheme="majorBidi" w:cstheme="majorBidi"/>
        </w:rPr>
        <w:t>.</w:t>
      </w:r>
    </w:p>
    <w:p w14:paraId="7D14BBA7" w14:textId="796E96E5" w:rsidR="00940246" w:rsidRDefault="00900BB3" w:rsidP="002C6D5A">
      <w:pPr>
        <w:rPr>
          <w:rFonts w:asciiTheme="majorBidi" w:hAnsiTheme="majorBidi" w:cstheme="majorBidi"/>
        </w:rPr>
      </w:pPr>
      <w:r w:rsidRPr="00F33653">
        <w:rPr>
          <w:rFonts w:asciiTheme="majorBidi" w:hAnsiTheme="majorBidi" w:cstheme="majorBidi"/>
        </w:rPr>
        <w:t xml:space="preserve">The telecommunications industry is the backbone of modern connectivity, providing essential services to millions of businesses and households. </w:t>
      </w:r>
      <w:r w:rsidR="00940246">
        <w:rPr>
          <w:rFonts w:asciiTheme="majorBidi" w:hAnsiTheme="majorBidi" w:cstheme="majorBidi"/>
        </w:rPr>
        <w:t>With</w:t>
      </w:r>
      <w:r w:rsidR="0050594C">
        <w:rPr>
          <w:rFonts w:asciiTheme="majorBidi" w:hAnsiTheme="majorBidi" w:cstheme="majorBidi"/>
        </w:rPr>
        <w:t xml:space="preserve"> </w:t>
      </w:r>
      <w:r w:rsidR="00961EF8">
        <w:rPr>
          <w:rFonts w:asciiTheme="majorBidi" w:hAnsiTheme="majorBidi" w:cstheme="majorBidi"/>
        </w:rPr>
        <w:t>heavy</w:t>
      </w:r>
      <w:r w:rsidR="0050594C">
        <w:rPr>
          <w:rFonts w:asciiTheme="majorBidi" w:hAnsiTheme="majorBidi" w:cstheme="majorBidi"/>
        </w:rPr>
        <w:t xml:space="preserve"> competition </w:t>
      </w:r>
      <w:r w:rsidR="002C6D5A" w:rsidRPr="002C6D5A">
        <w:rPr>
          <w:rFonts w:asciiTheme="majorBidi" w:hAnsiTheme="majorBidi" w:cstheme="majorBidi"/>
        </w:rPr>
        <w:t xml:space="preserve">to provide the best </w:t>
      </w:r>
      <w:r w:rsidR="00966F44">
        <w:rPr>
          <w:rFonts w:asciiTheme="majorBidi" w:hAnsiTheme="majorBidi" w:cstheme="majorBidi"/>
        </w:rPr>
        <w:t>connectivity</w:t>
      </w:r>
      <w:r w:rsidR="00EC7188">
        <w:rPr>
          <w:rFonts w:asciiTheme="majorBidi" w:hAnsiTheme="majorBidi" w:cstheme="majorBidi"/>
        </w:rPr>
        <w:t xml:space="preserve">, </w:t>
      </w:r>
      <w:r w:rsidR="002C6D5A" w:rsidRPr="002C6D5A">
        <w:rPr>
          <w:rFonts w:asciiTheme="majorBidi" w:hAnsiTheme="majorBidi" w:cstheme="majorBidi"/>
        </w:rPr>
        <w:t>many companies claim to have the most advanced network technology</w:t>
      </w:r>
      <w:r w:rsidR="00EC7188">
        <w:rPr>
          <w:rFonts w:asciiTheme="majorBidi" w:hAnsiTheme="majorBidi" w:cstheme="majorBidi"/>
        </w:rPr>
        <w:t xml:space="preserve">. </w:t>
      </w:r>
      <w:r w:rsidR="00961EF8">
        <w:rPr>
          <w:rFonts w:asciiTheme="majorBidi" w:hAnsiTheme="majorBidi" w:cstheme="majorBidi"/>
        </w:rPr>
        <w:t xml:space="preserve">However, </w:t>
      </w:r>
      <w:r w:rsidR="002C6D5A" w:rsidRPr="002C6D5A">
        <w:rPr>
          <w:rFonts w:asciiTheme="majorBidi" w:hAnsiTheme="majorBidi" w:cstheme="majorBidi"/>
        </w:rPr>
        <w:t xml:space="preserve">customers cannot </w:t>
      </w:r>
      <w:r w:rsidR="00090601">
        <w:rPr>
          <w:rFonts w:asciiTheme="majorBidi" w:hAnsiTheme="majorBidi" w:cstheme="majorBidi"/>
        </w:rPr>
        <w:t>experience that</w:t>
      </w:r>
      <w:r w:rsidR="002C6D5A" w:rsidRPr="002C6D5A">
        <w:rPr>
          <w:rFonts w:asciiTheme="majorBidi" w:hAnsiTheme="majorBidi" w:cstheme="majorBidi"/>
        </w:rPr>
        <w:t xml:space="preserve"> if the</w:t>
      </w:r>
      <w:r w:rsidR="00C140F9">
        <w:rPr>
          <w:rFonts w:asciiTheme="majorBidi" w:hAnsiTheme="majorBidi" w:cstheme="majorBidi"/>
        </w:rPr>
        <w:t xml:space="preserve"> field </w:t>
      </w:r>
      <w:r w:rsidR="002C6D5A" w:rsidRPr="002C6D5A">
        <w:rPr>
          <w:rFonts w:asciiTheme="majorBidi" w:hAnsiTheme="majorBidi" w:cstheme="majorBidi"/>
        </w:rPr>
        <w:t xml:space="preserve">service from technicians </w:t>
      </w:r>
      <w:r w:rsidR="007831A8" w:rsidRPr="002C6D5A">
        <w:rPr>
          <w:rFonts w:asciiTheme="majorBidi" w:hAnsiTheme="majorBidi" w:cstheme="majorBidi"/>
        </w:rPr>
        <w:t>does</w:t>
      </w:r>
      <w:r w:rsidR="002C6D5A" w:rsidRPr="002C6D5A">
        <w:rPr>
          <w:rFonts w:asciiTheme="majorBidi" w:hAnsiTheme="majorBidi" w:cstheme="majorBidi"/>
        </w:rPr>
        <w:t xml:space="preserve"> not match the </w:t>
      </w:r>
      <w:r w:rsidR="00C140F9" w:rsidRPr="002C6D5A">
        <w:rPr>
          <w:rFonts w:asciiTheme="majorBidi" w:hAnsiTheme="majorBidi" w:cstheme="majorBidi"/>
        </w:rPr>
        <w:t>high-quality</w:t>
      </w:r>
      <w:r w:rsidR="002C6D5A" w:rsidRPr="002C6D5A">
        <w:rPr>
          <w:rFonts w:asciiTheme="majorBidi" w:hAnsiTheme="majorBidi" w:cstheme="majorBidi"/>
        </w:rPr>
        <w:t xml:space="preserve"> internet service. In other words, they have a great product but poor </w:t>
      </w:r>
      <w:r w:rsidR="003C1E1B">
        <w:rPr>
          <w:rFonts w:asciiTheme="majorBidi" w:hAnsiTheme="majorBidi" w:cstheme="majorBidi"/>
        </w:rPr>
        <w:t>delivery</w:t>
      </w:r>
      <w:r w:rsidR="002C6D5A" w:rsidRPr="002C6D5A">
        <w:rPr>
          <w:rFonts w:asciiTheme="majorBidi" w:hAnsiTheme="majorBidi" w:cstheme="majorBidi"/>
        </w:rPr>
        <w:t xml:space="preserve"> which will result </w:t>
      </w:r>
      <w:r w:rsidR="00C140F9" w:rsidRPr="002C6D5A">
        <w:rPr>
          <w:rFonts w:asciiTheme="majorBidi" w:hAnsiTheme="majorBidi" w:cstheme="majorBidi"/>
        </w:rPr>
        <w:t>in a decrease</w:t>
      </w:r>
      <w:r w:rsidR="002C6D5A" w:rsidRPr="002C6D5A">
        <w:rPr>
          <w:rFonts w:asciiTheme="majorBidi" w:hAnsiTheme="majorBidi" w:cstheme="majorBidi"/>
        </w:rPr>
        <w:t xml:space="preserve"> in customer loyalty and lose </w:t>
      </w:r>
      <w:r w:rsidR="00C140F9" w:rsidRPr="002C6D5A">
        <w:rPr>
          <w:rFonts w:asciiTheme="majorBidi" w:hAnsiTheme="majorBidi" w:cstheme="majorBidi"/>
        </w:rPr>
        <w:t>estimat</w:t>
      </w:r>
      <w:r w:rsidR="00C140F9">
        <w:rPr>
          <w:rFonts w:asciiTheme="majorBidi" w:hAnsiTheme="majorBidi" w:cstheme="majorBidi"/>
        </w:rPr>
        <w:t>ion of</w:t>
      </w:r>
      <w:r w:rsidR="002C6D5A" w:rsidRPr="002C6D5A">
        <w:rPr>
          <w:rFonts w:asciiTheme="majorBidi" w:hAnsiTheme="majorBidi" w:cstheme="majorBidi"/>
        </w:rPr>
        <w:t xml:space="preserve"> $2.09 billion per year from customer churn rate.</w:t>
      </w:r>
    </w:p>
    <w:p w14:paraId="35E91A78" w14:textId="28DF21C0" w:rsidR="00900BB3" w:rsidRPr="00F33653" w:rsidRDefault="00C644B6" w:rsidP="00C644B6">
      <w:pPr>
        <w:rPr>
          <w:rFonts w:asciiTheme="majorBidi" w:hAnsiTheme="majorBidi" w:cstheme="majorBidi"/>
        </w:rPr>
      </w:pPr>
      <w:r w:rsidRPr="00C644B6">
        <w:rPr>
          <w:rFonts w:asciiTheme="majorBidi" w:hAnsiTheme="majorBidi" w:cstheme="majorBidi"/>
        </w:rPr>
        <w:t xml:space="preserve">Currently, technician assignments are made using manual or rule-based methods that rely primarily on availability or location, without accounting for skill alignment. As a result, </w:t>
      </w:r>
      <w:r w:rsidR="00A71EDC">
        <w:rPr>
          <w:rFonts w:asciiTheme="majorBidi" w:hAnsiTheme="majorBidi" w:cstheme="majorBidi"/>
        </w:rPr>
        <w:t>42</w:t>
      </w:r>
      <w:r w:rsidRPr="00E510B8">
        <w:rPr>
          <w:rFonts w:asciiTheme="majorBidi" w:hAnsiTheme="majorBidi" w:cstheme="majorBidi"/>
        </w:rPr>
        <w:t xml:space="preserve">% of tasks are mismatched, contributing to a </w:t>
      </w:r>
      <w:r w:rsidR="000B1599">
        <w:rPr>
          <w:rFonts w:asciiTheme="majorBidi" w:hAnsiTheme="majorBidi" w:cstheme="majorBidi"/>
        </w:rPr>
        <w:t>42</w:t>
      </w:r>
      <w:r w:rsidRPr="00E510B8">
        <w:rPr>
          <w:rFonts w:asciiTheme="majorBidi" w:hAnsiTheme="majorBidi" w:cstheme="majorBidi"/>
        </w:rPr>
        <w:t>% task failure rate, $350</w:t>
      </w:r>
      <w:r w:rsidR="00F72AF8">
        <w:rPr>
          <w:rFonts w:asciiTheme="majorBidi" w:hAnsiTheme="majorBidi" w:cstheme="majorBidi"/>
        </w:rPr>
        <w:t>K</w:t>
      </w:r>
      <w:r w:rsidRPr="00E510B8">
        <w:rPr>
          <w:rFonts w:asciiTheme="majorBidi" w:hAnsiTheme="majorBidi" w:cstheme="majorBidi"/>
        </w:rPr>
        <w:t xml:space="preserve"> annually in penalty costs, and declining customer satisfaction scores. </w:t>
      </w:r>
      <w:r w:rsidRPr="00C644B6">
        <w:rPr>
          <w:rFonts w:asciiTheme="majorBidi" w:hAnsiTheme="majorBidi" w:cstheme="majorBidi"/>
        </w:rPr>
        <w:t>These inefficiencies limit the organization’s ability to scale effectively</w:t>
      </w:r>
      <w:r w:rsidR="005717B3">
        <w:rPr>
          <w:rFonts w:asciiTheme="majorBidi" w:hAnsiTheme="majorBidi" w:cstheme="majorBidi"/>
        </w:rPr>
        <w:t xml:space="preserve"> to the fast-growing market</w:t>
      </w:r>
      <w:r w:rsidRPr="00C644B6">
        <w:rPr>
          <w:rFonts w:asciiTheme="majorBidi" w:hAnsiTheme="majorBidi" w:cstheme="majorBidi"/>
        </w:rPr>
        <w:t>, reduce operational margins, and negatively affect technician morale and customer trust.</w:t>
      </w:r>
    </w:p>
    <w:p w14:paraId="4AA92BEF" w14:textId="6E8A2262" w:rsidR="00900BB3" w:rsidRPr="00F33653" w:rsidRDefault="00900BB3" w:rsidP="007E0354">
      <w:pPr>
        <w:rPr>
          <w:rFonts w:asciiTheme="majorBidi" w:hAnsiTheme="majorBidi" w:cstheme="majorBidi"/>
        </w:rPr>
      </w:pPr>
      <w:r w:rsidRPr="00F33653">
        <w:rPr>
          <w:rFonts w:asciiTheme="majorBidi" w:hAnsiTheme="majorBidi" w:cstheme="majorBidi"/>
        </w:rPr>
        <w:t>This project proposes the design and deployment of an automated technician task assignment system</w:t>
      </w:r>
      <w:r w:rsidR="00284B7C">
        <w:rPr>
          <w:rFonts w:asciiTheme="majorBidi" w:hAnsiTheme="majorBidi" w:cstheme="majorBidi"/>
        </w:rPr>
        <w:t xml:space="preserve"> in an </w:t>
      </w:r>
      <w:r w:rsidR="00DD37AC">
        <w:rPr>
          <w:rFonts w:asciiTheme="majorBidi" w:hAnsiTheme="majorBidi" w:cstheme="majorBidi"/>
        </w:rPr>
        <w:t>enhanced scheduling interface</w:t>
      </w:r>
      <w:r w:rsidRPr="00F33653">
        <w:rPr>
          <w:rFonts w:asciiTheme="majorBidi" w:hAnsiTheme="majorBidi" w:cstheme="majorBidi"/>
        </w:rPr>
        <w:t xml:space="preserve">. Leveraging modern data analytics and </w:t>
      </w:r>
      <w:r w:rsidR="001C7E6C">
        <w:rPr>
          <w:rFonts w:asciiTheme="majorBidi" w:hAnsiTheme="majorBidi" w:cstheme="majorBidi"/>
        </w:rPr>
        <w:t>machine learning</w:t>
      </w:r>
      <w:r w:rsidRPr="00F33653">
        <w:rPr>
          <w:rFonts w:asciiTheme="majorBidi" w:hAnsiTheme="majorBidi" w:cstheme="majorBidi"/>
        </w:rPr>
        <w:t xml:space="preserve"> algorithms, the system will evaluate incoming service requests and dynamically match each job with the most suitable technician based on factors such as </w:t>
      </w:r>
      <w:r w:rsidR="00FE0041">
        <w:rPr>
          <w:rFonts w:asciiTheme="majorBidi" w:hAnsiTheme="majorBidi" w:cstheme="majorBidi"/>
        </w:rPr>
        <w:t xml:space="preserve">task </w:t>
      </w:r>
      <w:r w:rsidR="009F621C">
        <w:rPr>
          <w:rFonts w:asciiTheme="majorBidi" w:hAnsiTheme="majorBidi" w:cstheme="majorBidi"/>
        </w:rPr>
        <w:t>characteristics</w:t>
      </w:r>
      <w:r w:rsidRPr="00F33653">
        <w:rPr>
          <w:rFonts w:asciiTheme="majorBidi" w:hAnsiTheme="majorBidi" w:cstheme="majorBidi"/>
        </w:rPr>
        <w:t xml:space="preserve">, </w:t>
      </w:r>
      <w:r w:rsidR="009F621C">
        <w:rPr>
          <w:rFonts w:asciiTheme="majorBidi" w:hAnsiTheme="majorBidi" w:cstheme="majorBidi"/>
        </w:rPr>
        <w:t>expertise</w:t>
      </w:r>
      <w:r w:rsidRPr="00F33653">
        <w:rPr>
          <w:rFonts w:asciiTheme="majorBidi" w:hAnsiTheme="majorBidi" w:cstheme="majorBidi"/>
        </w:rPr>
        <w:t xml:space="preserve">, and historical performance. By automating this process, the solution aims </w:t>
      </w:r>
      <w:r w:rsidR="00CE0624">
        <w:rPr>
          <w:rFonts w:asciiTheme="majorBidi" w:hAnsiTheme="majorBidi" w:cstheme="majorBidi"/>
        </w:rPr>
        <w:t>for improved o</w:t>
      </w:r>
      <w:r w:rsidR="00541EF5" w:rsidRPr="00541EF5">
        <w:rPr>
          <w:rFonts w:asciiTheme="majorBidi" w:hAnsiTheme="majorBidi" w:cstheme="majorBidi"/>
        </w:rPr>
        <w:t xml:space="preserve">perational </w:t>
      </w:r>
      <w:r w:rsidR="00CE0624">
        <w:rPr>
          <w:rFonts w:asciiTheme="majorBidi" w:hAnsiTheme="majorBidi" w:cstheme="majorBidi"/>
        </w:rPr>
        <w:t>e</w:t>
      </w:r>
      <w:r w:rsidR="00541EF5" w:rsidRPr="00541EF5">
        <w:rPr>
          <w:rFonts w:asciiTheme="majorBidi" w:hAnsiTheme="majorBidi" w:cstheme="majorBidi"/>
        </w:rPr>
        <w:t>fficiency</w:t>
      </w:r>
      <w:r w:rsidR="00D642C1">
        <w:rPr>
          <w:rFonts w:asciiTheme="majorBidi" w:hAnsiTheme="majorBidi" w:cstheme="majorBidi"/>
        </w:rPr>
        <w:t xml:space="preserve">, </w:t>
      </w:r>
      <w:r w:rsidR="00CE0624">
        <w:rPr>
          <w:rFonts w:asciiTheme="majorBidi" w:hAnsiTheme="majorBidi" w:cstheme="majorBidi"/>
        </w:rPr>
        <w:t>cost savings</w:t>
      </w:r>
      <w:r w:rsidR="00D642C1">
        <w:rPr>
          <w:rFonts w:asciiTheme="majorBidi" w:hAnsiTheme="majorBidi" w:cstheme="majorBidi"/>
        </w:rPr>
        <w:t xml:space="preserve">, and </w:t>
      </w:r>
      <w:r w:rsidR="005717B3">
        <w:rPr>
          <w:rFonts w:asciiTheme="majorBidi" w:hAnsiTheme="majorBidi" w:cstheme="majorBidi"/>
        </w:rPr>
        <w:t>improved customer experience</w:t>
      </w:r>
      <w:r w:rsidR="007E0354">
        <w:rPr>
          <w:rFonts w:asciiTheme="majorBidi" w:hAnsiTheme="majorBidi" w:cstheme="majorBidi"/>
        </w:rPr>
        <w:t xml:space="preserve"> by </w:t>
      </w:r>
      <w:r w:rsidR="006142DC">
        <w:rPr>
          <w:rFonts w:asciiTheme="majorBidi" w:hAnsiTheme="majorBidi" w:cstheme="majorBidi"/>
        </w:rPr>
        <w:t>making</w:t>
      </w:r>
      <w:r w:rsidR="007E0354">
        <w:rPr>
          <w:rFonts w:asciiTheme="majorBidi" w:hAnsiTheme="majorBidi" w:cstheme="majorBidi"/>
        </w:rPr>
        <w:t xml:space="preserve"> </w:t>
      </w:r>
      <w:r w:rsidR="00757A53" w:rsidRPr="00757A53">
        <w:rPr>
          <w:rFonts w:asciiTheme="majorBidi" w:hAnsiTheme="majorBidi" w:cstheme="majorBidi"/>
        </w:rPr>
        <w:t>Faster &amp; Smarter Decisions on Assigning Technicians</w:t>
      </w:r>
      <w:r w:rsidRPr="00F33653">
        <w:rPr>
          <w:rFonts w:asciiTheme="majorBidi" w:hAnsiTheme="majorBidi" w:cstheme="majorBidi"/>
        </w:rPr>
        <w:t>.</w:t>
      </w:r>
    </w:p>
    <w:p w14:paraId="57074E75" w14:textId="72517BA5" w:rsidR="00900BB3" w:rsidRDefault="00900BB3" w:rsidP="00CE0624">
      <w:pPr>
        <w:rPr>
          <w:rFonts w:asciiTheme="majorBidi" w:hAnsiTheme="majorBidi" w:cstheme="majorBidi"/>
        </w:rPr>
      </w:pPr>
      <w:r w:rsidRPr="00F33653">
        <w:rPr>
          <w:rFonts w:asciiTheme="majorBidi" w:hAnsiTheme="majorBidi" w:cstheme="majorBidi"/>
        </w:rPr>
        <w:t xml:space="preserve">The anticipated </w:t>
      </w:r>
      <w:r w:rsidR="00FF0C41" w:rsidRPr="00F33653">
        <w:rPr>
          <w:rFonts w:asciiTheme="majorBidi" w:hAnsiTheme="majorBidi" w:cstheme="majorBidi"/>
        </w:rPr>
        <w:t>benefit</w:t>
      </w:r>
      <w:r w:rsidR="00FF0C41">
        <w:rPr>
          <w:rFonts w:asciiTheme="majorBidi" w:hAnsiTheme="majorBidi" w:cstheme="majorBidi"/>
        </w:rPr>
        <w:t>s</w:t>
      </w:r>
      <w:r w:rsidRPr="00F33653">
        <w:rPr>
          <w:rFonts w:asciiTheme="majorBidi" w:hAnsiTheme="majorBidi" w:cstheme="majorBidi"/>
        </w:rPr>
        <w:t xml:space="preserve"> of this solution </w:t>
      </w:r>
      <w:r w:rsidR="00FF0C41">
        <w:rPr>
          <w:rFonts w:asciiTheme="majorBidi" w:hAnsiTheme="majorBidi" w:cstheme="majorBidi"/>
        </w:rPr>
        <w:t>focus on three types: financial, operational, and strategic.</w:t>
      </w:r>
      <w:r w:rsidRPr="00F33653">
        <w:rPr>
          <w:rFonts w:asciiTheme="majorBidi" w:hAnsiTheme="majorBidi" w:cstheme="majorBidi"/>
        </w:rPr>
        <w:t xml:space="preserve"> </w:t>
      </w:r>
      <w:r w:rsidR="005717B3">
        <w:rPr>
          <w:rFonts w:asciiTheme="majorBidi" w:hAnsiTheme="majorBidi" w:cstheme="majorBidi"/>
        </w:rPr>
        <w:t>More efficient matching, represented by the expertise matching rate, will help c</w:t>
      </w:r>
      <w:r w:rsidR="003975E9">
        <w:rPr>
          <w:rFonts w:asciiTheme="majorBidi" w:hAnsiTheme="majorBidi" w:cstheme="majorBidi"/>
        </w:rPr>
        <w:t xml:space="preserve">ompanies </w:t>
      </w:r>
      <w:r w:rsidR="005717B3">
        <w:rPr>
          <w:rFonts w:asciiTheme="majorBidi" w:hAnsiTheme="majorBidi" w:cstheme="majorBidi"/>
        </w:rPr>
        <w:t>avoid incurring</w:t>
      </w:r>
      <w:r w:rsidR="003975E9">
        <w:rPr>
          <w:rFonts w:asciiTheme="majorBidi" w:hAnsiTheme="majorBidi" w:cstheme="majorBidi"/>
        </w:rPr>
        <w:t xml:space="preserve"> </w:t>
      </w:r>
      <w:r w:rsidR="00CE0624">
        <w:rPr>
          <w:rFonts w:asciiTheme="majorBidi" w:hAnsiTheme="majorBidi" w:cstheme="majorBidi"/>
        </w:rPr>
        <w:t>financial costs</w:t>
      </w:r>
      <w:r w:rsidR="003975E9">
        <w:rPr>
          <w:rFonts w:asciiTheme="majorBidi" w:hAnsiTheme="majorBidi" w:cstheme="majorBidi"/>
        </w:rPr>
        <w:t xml:space="preserve"> </w:t>
      </w:r>
      <w:r w:rsidR="00CE0624" w:rsidRPr="00CE0624">
        <w:rPr>
          <w:rFonts w:asciiTheme="majorBidi" w:hAnsiTheme="majorBidi" w:cstheme="majorBidi"/>
        </w:rPr>
        <w:t>for service</w:t>
      </w:r>
      <w:r w:rsidR="005717B3">
        <w:rPr>
          <w:rFonts w:asciiTheme="majorBidi" w:hAnsiTheme="majorBidi" w:cstheme="majorBidi"/>
        </w:rPr>
        <w:t xml:space="preserve"> delays</w:t>
      </w:r>
      <w:r w:rsidR="00CE0624" w:rsidRPr="00CE0624">
        <w:rPr>
          <w:rFonts w:asciiTheme="majorBidi" w:hAnsiTheme="majorBidi" w:cstheme="majorBidi"/>
        </w:rPr>
        <w:t xml:space="preserve"> includ</w:t>
      </w:r>
      <w:r w:rsidR="00CE0624">
        <w:rPr>
          <w:rFonts w:asciiTheme="majorBidi" w:hAnsiTheme="majorBidi" w:cstheme="majorBidi"/>
        </w:rPr>
        <w:t>ing e</w:t>
      </w:r>
      <w:r w:rsidR="00CE0624" w:rsidRPr="00CE0624">
        <w:rPr>
          <w:rFonts w:asciiTheme="majorBidi" w:hAnsiTheme="majorBidi" w:cstheme="majorBidi"/>
        </w:rPr>
        <w:t>xtra labor and travel for rework and repeat visits</w:t>
      </w:r>
      <w:r w:rsidR="00CE0624">
        <w:rPr>
          <w:rFonts w:asciiTheme="majorBidi" w:hAnsiTheme="majorBidi" w:cstheme="majorBidi"/>
        </w:rPr>
        <w:t xml:space="preserve"> and material and equipment use. </w:t>
      </w:r>
      <w:r w:rsidR="005717B3">
        <w:rPr>
          <w:rFonts w:asciiTheme="majorBidi" w:hAnsiTheme="majorBidi" w:cstheme="majorBidi"/>
        </w:rPr>
        <w:t>Because technicians will be more equipped for a certain task, less mistakes a</w:t>
      </w:r>
      <w:r w:rsidR="00A57D5A">
        <w:rPr>
          <w:rFonts w:asciiTheme="majorBidi" w:hAnsiTheme="majorBidi" w:cstheme="majorBidi"/>
        </w:rPr>
        <w:t>re made and faster job turnaround, increasing the task completion rate. With more successful tasks, its expected customers will also show more satisfaction with the service.</w:t>
      </w:r>
    </w:p>
    <w:p w14:paraId="7425BC7A" w14:textId="63C353BC" w:rsidR="00E022E9" w:rsidRDefault="00E022E9" w:rsidP="00E022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E022E9">
        <w:rPr>
          <w:rFonts w:asciiTheme="majorBidi" w:hAnsiTheme="majorBidi" w:cstheme="majorBidi"/>
        </w:rPr>
        <w:t>his project will be executed in phases</w:t>
      </w:r>
      <w:r w:rsidR="009F2A16">
        <w:rPr>
          <w:rFonts w:asciiTheme="majorBidi" w:hAnsiTheme="majorBidi" w:cstheme="majorBidi"/>
        </w:rPr>
        <w:t xml:space="preserve"> </w:t>
      </w:r>
      <w:r w:rsidRPr="00E022E9">
        <w:rPr>
          <w:rFonts w:asciiTheme="majorBidi" w:hAnsiTheme="majorBidi" w:cstheme="majorBidi"/>
        </w:rPr>
        <w:t>aligned with the CRISP-DM methodology</w:t>
      </w:r>
      <w:r w:rsidR="009B653B">
        <w:rPr>
          <w:rFonts w:asciiTheme="majorBidi" w:hAnsiTheme="majorBidi" w:cstheme="majorBidi"/>
        </w:rPr>
        <w:t xml:space="preserve"> over 8 weeks</w:t>
      </w:r>
      <w:r>
        <w:rPr>
          <w:rFonts w:asciiTheme="majorBidi" w:hAnsiTheme="majorBidi" w:cstheme="majorBidi"/>
        </w:rPr>
        <w:t xml:space="preserve">. First week </w:t>
      </w:r>
      <w:r w:rsidR="009F2A16">
        <w:rPr>
          <w:rFonts w:asciiTheme="majorBidi" w:hAnsiTheme="majorBidi" w:cstheme="majorBidi"/>
        </w:rPr>
        <w:t xml:space="preserve">is dedicated to </w:t>
      </w:r>
      <w:r w:rsidRPr="00E022E9">
        <w:rPr>
          <w:rFonts w:asciiTheme="majorBidi" w:hAnsiTheme="majorBidi" w:cstheme="majorBidi"/>
        </w:rPr>
        <w:t xml:space="preserve">Business Understanding </w:t>
      </w:r>
      <w:r w:rsidR="009F2A16">
        <w:rPr>
          <w:rFonts w:asciiTheme="majorBidi" w:hAnsiTheme="majorBidi" w:cstheme="majorBidi"/>
        </w:rPr>
        <w:t xml:space="preserve">to design a project plan and analyze current state data. Second week will be to understand </w:t>
      </w:r>
      <w:r w:rsidR="009B653B">
        <w:rPr>
          <w:rFonts w:asciiTheme="majorBidi" w:hAnsiTheme="majorBidi" w:cstheme="majorBidi"/>
        </w:rPr>
        <w:t>the experimental data gathered.</w:t>
      </w:r>
      <w:r w:rsidRPr="00E022E9">
        <w:rPr>
          <w:rFonts w:asciiTheme="majorBidi" w:hAnsiTheme="majorBidi" w:cstheme="majorBidi"/>
        </w:rPr>
        <w:t xml:space="preserve"> </w:t>
      </w:r>
      <w:r w:rsidR="009B653B">
        <w:rPr>
          <w:rFonts w:asciiTheme="majorBidi" w:hAnsiTheme="majorBidi" w:cstheme="majorBidi"/>
        </w:rPr>
        <w:t xml:space="preserve">Week 3 and 4 will be preparing the data </w:t>
      </w:r>
      <w:r w:rsidRPr="00E022E9">
        <w:rPr>
          <w:rFonts w:asciiTheme="majorBidi" w:hAnsiTheme="majorBidi" w:cstheme="majorBidi"/>
        </w:rPr>
        <w:t>for algorithm development</w:t>
      </w:r>
      <w:r>
        <w:rPr>
          <w:rFonts w:asciiTheme="majorBidi" w:hAnsiTheme="majorBidi" w:cstheme="majorBidi"/>
        </w:rPr>
        <w:t xml:space="preserve">. </w:t>
      </w:r>
      <w:r w:rsidR="009B653B">
        <w:rPr>
          <w:rFonts w:asciiTheme="majorBidi" w:hAnsiTheme="majorBidi" w:cstheme="majorBidi"/>
        </w:rPr>
        <w:t>In the following</w:t>
      </w:r>
      <w:r>
        <w:rPr>
          <w:rFonts w:asciiTheme="majorBidi" w:hAnsiTheme="majorBidi" w:cstheme="majorBidi"/>
        </w:rPr>
        <w:t xml:space="preserve"> </w:t>
      </w:r>
      <w:r w:rsidR="009B653B">
        <w:rPr>
          <w:rFonts w:asciiTheme="majorBidi" w:hAnsiTheme="majorBidi" w:cstheme="majorBidi"/>
        </w:rPr>
        <w:t xml:space="preserve">4 </w:t>
      </w:r>
      <w:r>
        <w:rPr>
          <w:rFonts w:asciiTheme="majorBidi" w:hAnsiTheme="majorBidi" w:cstheme="majorBidi"/>
        </w:rPr>
        <w:t>weeks</w:t>
      </w:r>
      <w:r w:rsidR="009B653B">
        <w:rPr>
          <w:rFonts w:asciiTheme="majorBidi" w:hAnsiTheme="majorBidi" w:cstheme="majorBidi"/>
        </w:rPr>
        <w:t>, the team will build the algorithm and application. In week 9,</w:t>
      </w:r>
      <w:r w:rsidRPr="00E022E9">
        <w:rPr>
          <w:rFonts w:asciiTheme="majorBidi" w:hAnsiTheme="majorBidi" w:cstheme="majorBidi"/>
        </w:rPr>
        <w:t xml:space="preserve"> the solution </w:t>
      </w:r>
      <w:r w:rsidR="009B653B">
        <w:rPr>
          <w:rFonts w:asciiTheme="majorBidi" w:hAnsiTheme="majorBidi" w:cstheme="majorBidi"/>
        </w:rPr>
        <w:t xml:space="preserve">will be tested </w:t>
      </w:r>
      <w:r w:rsidRPr="00E022E9">
        <w:rPr>
          <w:rFonts w:asciiTheme="majorBidi" w:hAnsiTheme="majorBidi" w:cstheme="majorBidi"/>
        </w:rPr>
        <w:t>with users and gather feedback for refinement.</w:t>
      </w:r>
      <w:r>
        <w:rPr>
          <w:rFonts w:asciiTheme="majorBidi" w:hAnsiTheme="majorBidi" w:cstheme="majorBidi"/>
        </w:rPr>
        <w:t xml:space="preserve"> The final week is</w:t>
      </w:r>
      <w:r w:rsidRPr="00E022E9">
        <w:rPr>
          <w:rFonts w:asciiTheme="majorBidi" w:hAnsiTheme="majorBidi" w:cstheme="majorBidi"/>
        </w:rPr>
        <w:t xml:space="preserve"> </w:t>
      </w:r>
      <w:r w:rsidR="009B653B">
        <w:rPr>
          <w:rFonts w:asciiTheme="majorBidi" w:hAnsiTheme="majorBidi" w:cstheme="majorBidi"/>
        </w:rPr>
        <w:t>whe</w:t>
      </w:r>
      <w:r w:rsidR="00B71668">
        <w:rPr>
          <w:rFonts w:asciiTheme="majorBidi" w:hAnsiTheme="majorBidi" w:cstheme="majorBidi"/>
        </w:rPr>
        <w:t>n</w:t>
      </w:r>
      <w:r w:rsidR="009B653B">
        <w:rPr>
          <w:rFonts w:asciiTheme="majorBidi" w:hAnsiTheme="majorBidi" w:cstheme="majorBidi"/>
        </w:rPr>
        <w:t xml:space="preserve"> the team will </w:t>
      </w:r>
      <w:r w:rsidR="00B71668">
        <w:rPr>
          <w:rFonts w:asciiTheme="majorBidi" w:hAnsiTheme="majorBidi" w:cstheme="majorBidi"/>
        </w:rPr>
        <w:t>set up cloud deployment and implement a change management plan.</w:t>
      </w:r>
      <w:r>
        <w:rPr>
          <w:rFonts w:asciiTheme="majorBidi" w:hAnsiTheme="majorBidi" w:cstheme="majorBidi"/>
        </w:rPr>
        <w:t xml:space="preserve"> </w:t>
      </w:r>
    </w:p>
    <w:p w14:paraId="2E98E3BC" w14:textId="29BA88FB" w:rsidR="007F11DC" w:rsidRDefault="00900BB3" w:rsidP="00E022E9">
      <w:pPr>
        <w:rPr>
          <w:rFonts w:asciiTheme="majorBidi" w:hAnsiTheme="majorBidi" w:cstheme="majorBidi"/>
        </w:rPr>
      </w:pPr>
      <w:r w:rsidRPr="00F33653">
        <w:rPr>
          <w:rFonts w:asciiTheme="majorBidi" w:hAnsiTheme="majorBidi" w:cstheme="majorBidi"/>
        </w:rPr>
        <w:lastRenderedPageBreak/>
        <w:t>In summary, by replacing outdated, manual assignment processes with an intelligent, automated system, the telecom industry can address current pain points, future-proof its operations, and deliver exceptional value to both customers and the business.</w:t>
      </w:r>
    </w:p>
    <w:p w14:paraId="084060B1" w14:textId="77777777" w:rsidR="00423C87" w:rsidRDefault="00423C87" w:rsidP="00E022E9">
      <w:pPr>
        <w:rPr>
          <w:rFonts w:asciiTheme="majorBidi" w:hAnsiTheme="majorBidi" w:cstheme="majorBidi"/>
        </w:rPr>
      </w:pPr>
    </w:p>
    <w:p w14:paraId="2A739357" w14:textId="77777777" w:rsidR="00423C87" w:rsidRPr="00423C87" w:rsidRDefault="00423C87" w:rsidP="00423C87">
      <w:p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Areas for Improvement &amp; Recommendations</w:t>
      </w:r>
    </w:p>
    <w:p w14:paraId="2EE82E7F" w14:textId="77777777" w:rsidR="00423C87" w:rsidRPr="00423C87" w:rsidRDefault="00423C87" w:rsidP="00423C87">
      <w:p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1. Brevity and Focus</w:t>
      </w:r>
    </w:p>
    <w:p w14:paraId="1C4C9954" w14:textId="77777777" w:rsidR="00423C87" w:rsidRPr="00423C87" w:rsidRDefault="00423C87" w:rsidP="00423C8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Issue: The summary is quite dense and lengthy for an executive summary, especially for a presentation context.</w:t>
      </w:r>
    </w:p>
    <w:p w14:paraId="41A2E12A" w14:textId="77777777" w:rsidR="00423C87" w:rsidRPr="00423C87" w:rsidRDefault="00423C87" w:rsidP="00423C8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Recommendation: Condense key points. Focus on the “what, why, and how” at a high level. Move detailed statistics or phased breakdowns to subsequent slides.</w:t>
      </w:r>
    </w:p>
    <w:p w14:paraId="20A4E432" w14:textId="77777777" w:rsidR="00423C87" w:rsidRPr="00423C87" w:rsidRDefault="00423C87" w:rsidP="00423C87">
      <w:p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2. Objectives and Expected Results</w:t>
      </w:r>
    </w:p>
    <w:p w14:paraId="70D32721" w14:textId="77777777" w:rsidR="00423C87" w:rsidRPr="00423C87" w:rsidRDefault="00423C87" w:rsidP="00423C8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Issue: The expected outcomes are somewhat scattered and implied rather than explicitly listed.</w:t>
      </w:r>
    </w:p>
    <w:p w14:paraId="6F911C70" w14:textId="77777777" w:rsidR="00423C87" w:rsidRPr="00423C87" w:rsidRDefault="00423C87" w:rsidP="00423C8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Recommendation: Use a bullet or bolded section to clearly state the top 2–3 measurable expected results (e.g., “Reduce task failure rate by X%, improve customer satisfaction by Y points, save $Z annually”).</w:t>
      </w:r>
    </w:p>
    <w:p w14:paraId="2CFCF3D8" w14:textId="77777777" w:rsidR="00423C87" w:rsidRPr="00423C87" w:rsidRDefault="00423C87" w:rsidP="00423C87">
      <w:p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3</w:t>
      </w:r>
      <w:proofErr w:type="gramStart"/>
      <w:r w:rsidRPr="00423C87">
        <w:rPr>
          <w:rFonts w:asciiTheme="majorBidi" w:hAnsiTheme="majorBidi" w:cstheme="majorBidi"/>
        </w:rPr>
        <w:t>. Scope</w:t>
      </w:r>
      <w:proofErr w:type="gramEnd"/>
      <w:r w:rsidRPr="00423C87">
        <w:rPr>
          <w:rFonts w:asciiTheme="majorBidi" w:hAnsiTheme="majorBidi" w:cstheme="majorBidi"/>
        </w:rPr>
        <w:t xml:space="preserve"> Clarity</w:t>
      </w:r>
    </w:p>
    <w:p w14:paraId="7F236262" w14:textId="77777777" w:rsidR="00423C87" w:rsidRPr="00423C87" w:rsidRDefault="00423C87" w:rsidP="00423C8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Issue: While the solution is described, the boundaries of the project (what’s in/out of scope) could be clearer.</w:t>
      </w:r>
    </w:p>
    <w:p w14:paraId="0B823D4B" w14:textId="77777777" w:rsidR="00423C87" w:rsidRPr="00423C87" w:rsidRDefault="00423C87" w:rsidP="00423C8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Recommendation: Briefly mention “This project covers…” (e.g., “…field technician assignments for service calls within the consumer broadband segment…”).</w:t>
      </w:r>
    </w:p>
    <w:p w14:paraId="1E762B1C" w14:textId="77777777" w:rsidR="00423C87" w:rsidRPr="00423C87" w:rsidRDefault="00423C87" w:rsidP="00423C87">
      <w:p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4. Prioritization of Activities</w:t>
      </w:r>
    </w:p>
    <w:p w14:paraId="366081E0" w14:textId="77777777" w:rsidR="00423C87" w:rsidRPr="00423C87" w:rsidRDefault="00423C87" w:rsidP="00423C8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Issue: The plan lists activities by week but doesn’t clearly prioritize the most critical activities or milestones.</w:t>
      </w:r>
    </w:p>
    <w:p w14:paraId="6BF29CF9" w14:textId="20F53F5A" w:rsidR="00423C87" w:rsidRPr="00423C87" w:rsidRDefault="00423C87" w:rsidP="00E022E9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423C87">
        <w:rPr>
          <w:rFonts w:asciiTheme="majorBidi" w:hAnsiTheme="majorBidi" w:cstheme="majorBidi"/>
        </w:rPr>
        <w:t>Recommendation: Highlight critical path activities or key milestones (e.g., “Algorithm development and user testing are key success drivers in weeks 4–8”).</w:t>
      </w:r>
    </w:p>
    <w:sectPr w:rsidR="00423C87" w:rsidRPr="0042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25102"/>
    <w:multiLevelType w:val="multilevel"/>
    <w:tmpl w:val="1A08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254AF"/>
    <w:multiLevelType w:val="multilevel"/>
    <w:tmpl w:val="0D4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B3D97"/>
    <w:multiLevelType w:val="multilevel"/>
    <w:tmpl w:val="064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D332BE"/>
    <w:multiLevelType w:val="multilevel"/>
    <w:tmpl w:val="CC2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1F6EAC"/>
    <w:multiLevelType w:val="multilevel"/>
    <w:tmpl w:val="F576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B61B7A"/>
    <w:multiLevelType w:val="multilevel"/>
    <w:tmpl w:val="AF4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756440"/>
    <w:multiLevelType w:val="multilevel"/>
    <w:tmpl w:val="52C8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276208">
    <w:abstractNumId w:val="1"/>
  </w:num>
  <w:num w:numId="2" w16cid:durableId="1757437394">
    <w:abstractNumId w:val="3"/>
  </w:num>
  <w:num w:numId="3" w16cid:durableId="1827014643">
    <w:abstractNumId w:val="4"/>
  </w:num>
  <w:num w:numId="4" w16cid:durableId="1498233524">
    <w:abstractNumId w:val="0"/>
  </w:num>
  <w:num w:numId="5" w16cid:durableId="193545666">
    <w:abstractNumId w:val="2"/>
  </w:num>
  <w:num w:numId="6" w16cid:durableId="15546094">
    <w:abstractNumId w:val="5"/>
  </w:num>
  <w:num w:numId="7" w16cid:durableId="735518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3"/>
    <w:rsid w:val="0000432C"/>
    <w:rsid w:val="00090601"/>
    <w:rsid w:val="000B1599"/>
    <w:rsid w:val="001C7E6C"/>
    <w:rsid w:val="0026497A"/>
    <w:rsid w:val="00276044"/>
    <w:rsid w:val="00284B7C"/>
    <w:rsid w:val="00296C5B"/>
    <w:rsid w:val="002C6D5A"/>
    <w:rsid w:val="002D36D5"/>
    <w:rsid w:val="003975E9"/>
    <w:rsid w:val="003B3E55"/>
    <w:rsid w:val="003C1E1B"/>
    <w:rsid w:val="00423C87"/>
    <w:rsid w:val="00481D8A"/>
    <w:rsid w:val="0050594C"/>
    <w:rsid w:val="005340F5"/>
    <w:rsid w:val="00541EF5"/>
    <w:rsid w:val="005717B3"/>
    <w:rsid w:val="005963D1"/>
    <w:rsid w:val="006142DC"/>
    <w:rsid w:val="0069688C"/>
    <w:rsid w:val="006F5CB7"/>
    <w:rsid w:val="00757A53"/>
    <w:rsid w:val="007831A8"/>
    <w:rsid w:val="007E0354"/>
    <w:rsid w:val="007F11DC"/>
    <w:rsid w:val="00900BB3"/>
    <w:rsid w:val="00940246"/>
    <w:rsid w:val="00960D66"/>
    <w:rsid w:val="00961EF8"/>
    <w:rsid w:val="00966F44"/>
    <w:rsid w:val="009B653B"/>
    <w:rsid w:val="009F2A16"/>
    <w:rsid w:val="009F621C"/>
    <w:rsid w:val="00A57D5A"/>
    <w:rsid w:val="00A71EDC"/>
    <w:rsid w:val="00B71668"/>
    <w:rsid w:val="00BB5154"/>
    <w:rsid w:val="00BB6685"/>
    <w:rsid w:val="00C140F9"/>
    <w:rsid w:val="00C644B6"/>
    <w:rsid w:val="00C64AFC"/>
    <w:rsid w:val="00CE0624"/>
    <w:rsid w:val="00D642C1"/>
    <w:rsid w:val="00DD37AC"/>
    <w:rsid w:val="00E022E9"/>
    <w:rsid w:val="00E510B8"/>
    <w:rsid w:val="00E6586E"/>
    <w:rsid w:val="00EC7188"/>
    <w:rsid w:val="00F33653"/>
    <w:rsid w:val="00F72AF8"/>
    <w:rsid w:val="00FE0041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4BC0"/>
  <w15:chartTrackingRefBased/>
  <w15:docId w15:val="{299B7269-48F0-48D3-96D7-A2144842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BYEON, SUE</dc:creator>
  <cp:keywords/>
  <dc:description/>
  <cp:lastModifiedBy>BYEON, SUE</cp:lastModifiedBy>
  <cp:revision>40</cp:revision>
  <dcterms:created xsi:type="dcterms:W3CDTF">2025-10-09T21:10:00Z</dcterms:created>
  <dcterms:modified xsi:type="dcterms:W3CDTF">2025-10-10T17:54:00Z</dcterms:modified>
</cp:coreProperties>
</file>