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Population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tenessee_county_pop_data.csv</w:t>
      </w:r>
      <w:r w:rsidDel="00000000" w:rsidR="00000000" w:rsidRPr="00000000">
        <w:rPr>
          <w:rtl w:val="0"/>
        </w:rPr>
        <w:t xml:space="preserve"> - original file with just country, population, and average 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(not the target pop for each district)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tenessee_county_pop_data_with_white_pop.csv</w:t>
      </w:r>
      <w:r w:rsidDel="00000000" w:rsidR="00000000" w:rsidRPr="00000000">
        <w:rPr>
          <w:rtl w:val="0"/>
        </w:rPr>
        <w:t xml:space="preserve"> - includes white pop and percent white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 for each county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tenessee_data_large_counties_assigned_a_district.csv</w:t>
      </w:r>
      <w:r w:rsidDel="00000000" w:rsidR="00000000" w:rsidRPr="00000000">
        <w:rPr>
          <w:rtl w:val="0"/>
        </w:rPr>
        <w:t xml:space="preserve"> - just the counties large enough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their own district (if their population was 70% or more of the target district population)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target_pop for each district = total state pop / num_districts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num_districts = 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total_pop = 6910840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6910840 / 9 = 767871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target_pop = 767871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Bit more detail. I divided each county’s population by the target pop. If the remainder was over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70% of the target pop I rounded up, otherwise rounded down. (I based the 70% number off 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rough percentages from the examples in the assignment. Happy to adjust if needed)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example, Shelby county had 1.2x the target population for a district.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Davidson county had 0.93 of the target pop.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Both got one district.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That leaves 93 counties and 7 districts to assign.</w:t>
      </w:r>
    </w:p>
    <w:p w:rsidR="00000000" w:rsidDel="00000000" w:rsidP="00000000" w:rsidRDefault="00000000" w:rsidRPr="00000000" w14:paraId="0000002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tenessee_data_counties_without_a_district.csv</w:t>
      </w:r>
      <w:r w:rsidDel="00000000" w:rsidR="00000000" w:rsidRPr="00000000">
        <w:rPr>
          <w:rtl w:val="0"/>
        </w:rPr>
        <w:t xml:space="preserve"> - the remaining 93 counties that need to be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assigned to a district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Tennessee_county_lat_longs.csv - </w:t>
      </w:r>
      <w:r w:rsidDel="00000000" w:rsidR="00000000" w:rsidRPr="00000000">
        <w:rPr>
          <w:rtl w:val="0"/>
        </w:rPr>
        <w:t xml:space="preserve">the raw lat/long + other data from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https://www.census.gov/geographies/reference-files/time-series/geo/gazetteer-files.2020.html#list-tab-264479560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Manually deleted out all the non TN counties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County_lat_longs_without_davidson_or_shelby.csv - </w:t>
      </w:r>
      <w:r w:rsidDel="00000000" w:rsidR="00000000" w:rsidRPr="00000000">
        <w:rPr>
          <w:rtl w:val="0"/>
        </w:rPr>
        <w:t xml:space="preserve">cleaned to just county names and lat longs (cleaning script is clean_county_lat_longs.ipynb)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Adjacency Data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  <w:t xml:space="preserve">(pulled from https://www2.census.gov/geo/docs/reference/county_adjacency.txt)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Adjacency_entire_us.txt</w:t>
      </w:r>
      <w:r w:rsidDel="00000000" w:rsidR="00000000" w:rsidRPr="00000000">
        <w:rPr>
          <w:rtl w:val="0"/>
        </w:rPr>
        <w:t xml:space="preserve"> - the whole list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Adjacency_tennessee_only.txt </w:t>
      </w:r>
      <w:r w:rsidDel="00000000" w:rsidR="00000000" w:rsidRPr="00000000">
        <w:rPr>
          <w:rtl w:val="0"/>
        </w:rPr>
        <w:t xml:space="preserve">- just Tennessee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Adjacency_tennessee_shelby_davidson_counties_removed.txt </w:t>
      </w:r>
      <w:r w:rsidDel="00000000" w:rsidR="00000000" w:rsidRPr="00000000">
        <w:rPr>
          <w:rtl w:val="0"/>
        </w:rPr>
        <w:t xml:space="preserve">- just Tennessee minus Shelby and Davidson, assuming we give them their own districts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Code files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pull_population_for_tennessee_counties.ipynb</w:t>
      </w:r>
      <w:r w:rsidDel="00000000" w:rsidR="00000000" w:rsidRPr="00000000">
        <w:rPr>
          <w:rtl w:val="0"/>
        </w:rPr>
        <w:t xml:space="preserve"> - code to pull population and race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assign_districts_to_large_counties.ipynb - code to assign districts. There ended up only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being two so we could have just done this manually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Also saved them as html so they’re easier to browse through without opening a notebook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Clean_county_lat_longs.ipynb - </w:t>
      </w:r>
      <w:r w:rsidDel="00000000" w:rsidR="00000000" w:rsidRPr="00000000">
        <w:rPr>
          <w:rtl w:val="0"/>
        </w:rPr>
        <w:t xml:space="preserve"> cleans the county lat long .txt to just a names and lat longs csv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ensus.gov/geographies/reference-files/time-series/geo/gazetteer-files.2020.html#list-tab-264479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