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303030"/>
          <w:sz w:val="56"/>
          <w:szCs w:val="56"/>
          <w:rtl w:val="0"/>
        </w:rPr>
        <w:t xml:space="preserve">S</w:t>
      </w:r>
      <w:r w:rsidDel="00000000" w:rsidR="00000000" w:rsidRPr="00000000">
        <w:rPr>
          <w:rFonts w:ascii="Times New Roman" w:cs="Times New Roman" w:eastAsia="Times New Roman" w:hAnsi="Times New Roman"/>
          <w:color w:val="303030"/>
          <w:sz w:val="20"/>
          <w:szCs w:val="20"/>
          <w:rtl w:val="0"/>
        </w:rPr>
        <w:t xml:space="preserve">ue is a specialist at bridging the gap between </w:t>
      </w:r>
      <w:r w:rsidDel="00000000" w:rsidR="00000000" w:rsidRPr="00000000">
        <w:rPr>
          <w:rFonts w:ascii="Times New Roman" w:cs="Times New Roman" w:eastAsia="Times New Roman" w:hAnsi="Times New Roman"/>
          <w:color w:val="303030"/>
          <w:sz w:val="20"/>
          <w:szCs w:val="20"/>
          <w:rtl w:val="0"/>
        </w:rPr>
        <w:t xml:space="preserve">management </w:t>
      </w:r>
      <w:r w:rsidDel="00000000" w:rsidR="00000000" w:rsidRPr="00000000">
        <w:rPr>
          <w:rFonts w:ascii="Times New Roman" w:cs="Times New Roman" w:eastAsia="Times New Roman" w:hAnsi="Times New Roman"/>
          <w:color w:val="303030"/>
          <w:sz w:val="20"/>
          <w:szCs w:val="20"/>
          <w:rtl w:val="0"/>
        </w:rPr>
        <w:t xml:space="preserve">and IT professionals, </w:t>
      </w:r>
      <w:r w:rsidDel="00000000" w:rsidR="00000000" w:rsidRPr="00000000">
        <w:rPr>
          <w:rFonts w:ascii="Times New Roman" w:cs="Times New Roman" w:eastAsia="Times New Roman" w:hAnsi="Times New Roman"/>
          <w:color w:val="303030"/>
          <w:sz w:val="20"/>
          <w:szCs w:val="20"/>
          <w:rtl w:val="0"/>
        </w:rPr>
        <w:t xml:space="preserve">ensuring</w:t>
      </w:r>
      <w:r w:rsidDel="00000000" w:rsidR="00000000" w:rsidRPr="00000000">
        <w:rPr>
          <w:rFonts w:ascii="Times New Roman" w:cs="Times New Roman" w:eastAsia="Times New Roman" w:hAnsi="Times New Roman"/>
          <w:color w:val="303030"/>
          <w:sz w:val="20"/>
          <w:szCs w:val="20"/>
          <w:rtl w:val="0"/>
        </w:rPr>
        <w:t xml:space="preserve"> understanding of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widowControl w:val="0"/>
        <w:spacing w:after="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Achievements</w:t>
      </w:r>
    </w:p>
    <w:p w:rsidR="00000000" w:rsidDel="00000000" w:rsidP="00000000" w:rsidRDefault="00000000" w:rsidRPr="00000000">
      <w:pPr>
        <w:widowControl w:val="0"/>
        <w:numPr>
          <w:ilvl w:val="0"/>
          <w:numId w:val="1"/>
        </w:numPr>
        <w:spacing w:before="0" w:line="240" w:lineRule="auto"/>
        <w:ind w:left="418" w:right="0" w:hanging="418"/>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widowControl w:val="0"/>
        <w:numPr>
          <w:ilvl w:val="0"/>
          <w:numId w:val="1"/>
        </w:numPr>
        <w:spacing w:before="0" w:line="240" w:lineRule="auto"/>
        <w:ind w:left="418" w:right="0" w:hanging="418"/>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Develop unit SharePoint to track internal errors, processes and applications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sz w:val="20"/>
          <w:szCs w:val="20"/>
          <w:u w:val="none"/>
          <w:rtl w:val="0"/>
        </w:rPr>
        <w:t xml:space="preserve">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1"/>
        </w:numPr>
        <w:spacing w:before="0" w:line="240" w:lineRule="auto"/>
        <w:ind w:left="418" w:right="0" w:hanging="418"/>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widowControl w:val="0"/>
        <w:spacing w:after="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Computer Skill Set</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Familiar with all major PC office suites; Visio, SharePoint (Site Administrator), Adobe and Open Source options. </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Clou</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b w:val="0"/>
          <w:sz w:val="20"/>
          <w:szCs w:val="20"/>
          <w:u w:val="none"/>
          <w:rtl w:val="0"/>
        </w:rPr>
        <w:t xml:space="preserve"> and Web services such as Google, Wordpress, Dreamweaver, Drupal and various social media platforms.</w:t>
      </w:r>
    </w:p>
    <w:p w:rsidR="00000000" w:rsidDel="00000000" w:rsidP="00000000" w:rsidRDefault="00000000" w:rsidRPr="00000000">
      <w:pPr>
        <w:widowControl w:val="0"/>
        <w:spacing w:after="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Business Skill Sets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instructions for sewing patterns, office procedures, published author, project requirements and proposals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sz w:val="20"/>
          <w:szCs w:val="20"/>
          <w:u w:val="none"/>
          <w:rtl w:val="0"/>
        </w:rPr>
        <w:t xml:space="preserve">combining reports to provide data to management on processes, numbers of providers of certain services and tracking of processes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Work with Research and Analysis team to create reports to provide statistical data needed by senior management</w:t>
      </w:r>
    </w:p>
    <w:p w:rsidR="00000000" w:rsidDel="00000000" w:rsidP="00000000" w:rsidRDefault="00000000" w:rsidRPr="00000000">
      <w:pPr>
        <w:widowControl w:val="0"/>
        <w:spacing w:after="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Fonts w:ascii="Times New Roman" w:cs="Times New Roman" w:eastAsia="Times New Roman" w:hAnsi="Times New Roman"/>
          <w:i w:val="1"/>
          <w:sz w:val="20"/>
          <w:szCs w:val="20"/>
          <w:rtl w:val="0"/>
        </w:rPr>
        <w:t xml:space="preserv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w:t>
        <w:tab/>
        <w:tab/>
        <w:tab/>
        <w:tab/>
        <w:tab/>
        <w:t xml:space="preserve">Apr 2006-Apr 2008</w:t>
      </w:r>
    </w:p>
    <w:p w:rsidR="00000000" w:rsidDel="00000000" w:rsidP="00000000" w:rsidRDefault="00000000" w:rsidRPr="00000000">
      <w:pPr>
        <w:widowControl w:val="0"/>
        <w:spacing w:after="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Education</w:t>
      </w:r>
    </w:p>
    <w:p w:rsidR="00000000" w:rsidDel="00000000" w:rsidP="00000000" w:rsidRDefault="00000000" w:rsidRPr="00000000">
      <w:pPr>
        <w:tabs>
          <w:tab w:val="left" w:pos="3039"/>
        </w:tabs>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&amp; Business Management and Technology</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&amp; Business Management Practice</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&amp; Computerized Office Specialist</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p>
    <w:p w:rsidR="00000000" w:rsidDel="00000000" w:rsidP="00000000" w:rsidRDefault="00000000" w:rsidRPr="00000000">
      <w:pPr>
        <w:widowControl w:val="0"/>
        <w:tabs>
          <w:tab w:val="left" w:pos="723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p>
    <w:p w:rsidR="00000000" w:rsidDel="00000000" w:rsidP="00000000" w:rsidRDefault="00000000" w:rsidRPr="00000000">
      <w:pPr>
        <w:widowControl w:val="0"/>
        <w:tabs>
          <w:tab w:val="left" w:pos="7235"/>
        </w:tabs>
        <w:spacing w:after="0" w:before="27" w:line="272" w:lineRule="auto"/>
        <w:ind w:left="0" w:firstLine="0"/>
        <w:contextualSpacing w:val="0"/>
        <w:jc w:val="left"/>
      </w:pPr>
      <w:bookmarkStart w:colFirst="0" w:colLast="0" w:name="h.gjdgxs" w:id="0"/>
      <w:bookmarkEnd w:id="0"/>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p>
    <w:p w:rsidR="00000000" w:rsidDel="00000000" w:rsidP="00000000" w:rsidRDefault="00000000" w:rsidRPr="00000000">
      <w:pPr>
        <w:widowControl w:val="0"/>
        <w:spacing w:after="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Training</w:t>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w:t>
      </w:r>
      <w:r w:rsidDel="00000000" w:rsidR="00000000" w:rsidRPr="00000000">
        <w:rPr>
          <w:rFonts w:ascii="Times New Roman" w:cs="Times New Roman" w:eastAsia="Times New Roman" w:hAnsi="Times New Roman"/>
          <w:sz w:val="20"/>
          <w:szCs w:val="20"/>
          <w:rtl w:val="0"/>
        </w:rPr>
        <w:t xml:space="preserve">Sharepoint</w:t>
      </w:r>
      <w:r w:rsidDel="00000000" w:rsidR="00000000" w:rsidRPr="00000000">
        <w:rPr>
          <w:rFonts w:ascii="Times New Roman" w:cs="Times New Roman" w:eastAsia="Times New Roman" w:hAnsi="Times New Roman"/>
          <w:b w:val="0"/>
          <w:sz w:val="20"/>
          <w:szCs w:val="20"/>
          <w:rtl w:val="0"/>
        </w:rPr>
        <w:t xml:space="preserve"> with Lab, Introduction to Supervisor Training, Basic Care Coordination Training for QA, Introduction to Office 2007</w:t>
      </w:r>
    </w:p>
    <w:sectPr>
      <w:headerReference r:id="rId5" w:type="default"/>
      <w:footerReference r:id="rId6" w:type="default"/>
      <w:pgSz w:h="15819" w:w="12247"/>
      <w:pgMar w:bottom="72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06" w:before="0" w:line="240" w:lineRule="auto"/>
      <w:contextualSpacing w:val="0"/>
      <w:jc w:val="left"/>
    </w:pPr>
    <w:r w:rsidDel="00000000" w:rsidR="00000000" w:rsidRPr="00000000">
      <w:rPr>
        <w:rFonts w:ascii="Times New Roman" w:cs="Times New Roman" w:eastAsia="Times New Roman" w:hAnsi="Times New Roman"/>
        <w:color w:val="303030"/>
        <w:sz w:val="20"/>
        <w:szCs w:val="20"/>
        <w:rtl w:val="0"/>
      </w:rPr>
      <w:t xml:space="preserve">Twitter @suedarby </w:t>
      <w:tab/>
      <w:tab/>
      <w:t xml:space="preserve">     Linkedin/suedarby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1"/>
      <w:widowControl w:val="0"/>
      <w:spacing w:after="60" w:before="708" w:line="240" w:lineRule="auto"/>
      <w:contextualSpacing w:val="0"/>
      <w:jc w:val="center"/>
    </w:pPr>
    <w:bookmarkStart w:colFirst="0" w:colLast="0" w:name="h.30j0zll" w:id="1"/>
    <w:bookmarkEnd w:id="1"/>
    <w:r w:rsidDel="00000000" w:rsidR="00000000" w:rsidRPr="00000000">
      <w:rPr>
        <w:rFonts w:ascii="Times New Roman" w:cs="Times New Roman" w:eastAsia="Times New Roman" w:hAnsi="Times New Roman"/>
        <w:b w:val="1"/>
        <w:i w:val="1"/>
        <w:color w:val="53589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rFonts w:ascii="Times New Roman" w:cs="Times New Roman" w:eastAsia="Times New Roman" w:hAnsi="Times New Roman"/>
        <w:b w:val="0"/>
        <w:color w:val="303030"/>
        <w:sz w:val="20"/>
        <w:szCs w:val="20"/>
        <w:rtl w:val="0"/>
      </w:rPr>
      <w:t xml:space="preserve">907-746-5978 Home</w:t>
      <w:tab/>
    </w:r>
    <w:r w:rsidDel="00000000" w:rsidR="00000000" w:rsidRPr="00000000">
      <w:rPr>
        <w:rFonts w:ascii="Times New Roman" w:cs="Times New Roman" w:eastAsia="Times New Roman" w:hAnsi="Times New Roman"/>
        <w:color w:val="303030"/>
        <w:sz w:val="20"/>
        <w:szCs w:val="20"/>
        <w:rtl w:val="0"/>
      </w:rPr>
      <w:tab/>
      <w:tab/>
      <w:tab/>
      <w:tab/>
      <w:tab/>
      <w:tab/>
      <w:tab/>
      <w:tab/>
    </w:r>
    <w:hyperlink r:id="rId1">
      <w:r w:rsidDel="00000000" w:rsidR="00000000" w:rsidRPr="00000000">
        <w:rPr>
          <w:rFonts w:ascii="Times New Roman" w:cs="Times New Roman" w:eastAsia="Times New Roman" w:hAnsi="Times New Roman"/>
          <w:color w:val="303030"/>
          <w:sz w:val="20"/>
          <w:szCs w:val="20"/>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rFonts w:ascii="Times New Roman" w:cs="Times New Roman" w:eastAsia="Times New Roman" w:hAnsi="Times New Roman"/>
        <w:color w:val="303030"/>
        <w:sz w:val="20"/>
        <w:szCs w:val="20"/>
        <w:rtl w:val="0"/>
      </w:rPr>
      <w:t xml:space="preserve">C</w:t>
    </w:r>
    <w:r w:rsidDel="00000000" w:rsidR="00000000" w:rsidRPr="00000000">
      <w:rPr>
        <w:rFonts w:ascii="Times New Roman" w:cs="Times New Roman" w:eastAsia="Times New Roman" w:hAnsi="Times New Roman"/>
        <w:b w:val="0"/>
        <w:color w:val="303030"/>
        <w:sz w:val="20"/>
        <w:szCs w:val="20"/>
        <w:rtl w:val="0"/>
      </w:rPr>
      <w:t xml:space="preserve">ell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03030"/>
        <w:sz w:val="20"/>
        <w:szCs w:val="20"/>
        <w:rtl w:val="0"/>
      </w:rPr>
      <w:t xml:space="preserve">907-707-5654 </w:t>
    </w:r>
    <w:r w:rsidDel="00000000" w:rsidR="00000000" w:rsidRPr="00000000">
      <w:rPr>
        <w:rFonts w:ascii="Times New Roman" w:cs="Times New Roman" w:eastAsia="Times New Roman" w:hAnsi="Times New Roman"/>
        <w:b w:val="0"/>
        <w:sz w:val="20"/>
        <w:szCs w:val="20"/>
        <w:rtl w:val="0"/>
      </w:rPr>
      <w:tab/>
      <w:tab/>
      <w:tab/>
      <w:tab/>
      <w:tab/>
    </w:r>
    <w:r w:rsidDel="00000000" w:rsidR="00000000" w:rsidRPr="00000000">
      <w:rPr>
        <w:rFonts w:ascii="Times New Roman" w:cs="Times New Roman" w:eastAsia="Times New Roman" w:hAnsi="Times New Roman"/>
        <w:sz w:val="20"/>
        <w:szCs w:val="20"/>
        <w:rtl w:val="0"/>
      </w:rPr>
      <w:tab/>
      <w:tab/>
      <w:tab/>
      <w:tab/>
    </w:r>
    <w:hyperlink r:id="rId2">
      <w:r w:rsidDel="00000000" w:rsidR="00000000" w:rsidRPr="00000000">
        <w:rPr>
          <w:rFonts w:ascii="Times New Roman" w:cs="Times New Roman" w:eastAsia="Times New Roman" w:hAnsi="Times New Roman"/>
          <w:color w:val="303030"/>
          <w:sz w:val="20"/>
          <w:szCs w:val="20"/>
          <w:rtl w:val="0"/>
        </w:rPr>
        <w:t xml:space="preserve">sue@sue-a-darby.com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0"/>
      </w:pPr>
      <w:rPr>
        <w:rFonts w:ascii="Arial" w:cs="Arial" w:eastAsia="Arial" w:hAnsi="Arial"/>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sue-a-darby.com/" TargetMode="External"/><Relationship Id="rId2" Type="http://schemas.openxmlformats.org/officeDocument/2006/relationships/hyperlink" Target="mailto:sue@sue-a-darby.com" TargetMode="External"/></Relationships>
</file>