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pPr>
              <w:contextualSpacing w:val="0"/>
              <w:rPr>
                <w:sz w:val="36"/>
                <w:szCs w:val="36"/>
              </w:rPr>
            </w:pPr>
            <w:r w:rsidDel="00000000" w:rsidR="00000000" w:rsidRPr="00000000">
              <w:rPr>
                <w:sz w:val="36"/>
                <w:szCs w:val="36"/>
                <w:rtl w:val="0"/>
              </w:rPr>
              <w:t xml:space="preserve">Sue Darby</w:t>
            </w:r>
          </w:p>
        </w:tc>
        <w:tc>
          <w:tcPr/>
          <w:p w:rsidR="00000000" w:rsidDel="00000000" w:rsidP="00000000" w:rsidRDefault="00000000" w:rsidRPr="00000000">
            <w:pPr>
              <w:contextualSpacing w:val="0"/>
              <w:rPr>
                <w:sz w:val="36"/>
                <w:szCs w:val="36"/>
              </w:rPr>
            </w:pPr>
            <w:r w:rsidDel="00000000" w:rsidR="00000000" w:rsidRPr="00000000">
              <w:rPr>
                <w:sz w:val="36"/>
                <w:szCs w:val="36"/>
                <w:rtl w:val="0"/>
              </w:rPr>
              <w:t xml:space="preserve">Fax 754-3475</w:t>
            </w:r>
          </w:p>
        </w:tc>
      </w:tr>
      <w:tr>
        <w:tc>
          <w:tcPr/>
          <w:p w:rsidR="00000000" w:rsidDel="00000000" w:rsidP="00000000" w:rsidRDefault="00000000" w:rsidRPr="00000000">
            <w:pPr>
              <w:contextualSpacing w:val="0"/>
              <w:rPr>
                <w:sz w:val="36"/>
                <w:szCs w:val="36"/>
              </w:rPr>
            </w:pPr>
            <w:r w:rsidDel="00000000" w:rsidR="00000000" w:rsidRPr="00000000">
              <w:rPr>
                <w:sz w:val="36"/>
                <w:szCs w:val="36"/>
                <w:rtl w:val="0"/>
              </w:rPr>
              <w:t xml:space="preserve">Dept of Personnel</w:t>
            </w:r>
          </w:p>
        </w:tc>
        <w:tc>
          <w:tcPr/>
          <w:p w:rsidR="00000000" w:rsidDel="00000000" w:rsidP="00000000" w:rsidRDefault="00000000" w:rsidRPr="00000000">
            <w:pPr>
              <w:contextualSpacing w:val="0"/>
              <w:rPr>
                <w:sz w:val="36"/>
                <w:szCs w:val="36"/>
              </w:rPr>
            </w:pPr>
            <w:r w:rsidDel="00000000" w:rsidR="00000000" w:rsidRPr="00000000">
              <w:rPr>
                <w:sz w:val="36"/>
                <w:szCs w:val="36"/>
                <w:rtl w:val="0"/>
              </w:rPr>
              <w:t xml:space="preserve">Fax 269-1000</w:t>
            </w:r>
          </w:p>
        </w:tc>
      </w:tr>
      <w:tr>
        <w:tc>
          <w:tcPr/>
          <w:p w:rsidR="00000000" w:rsidDel="00000000" w:rsidP="00000000" w:rsidRDefault="00000000" w:rsidRPr="00000000">
            <w:pPr>
              <w:contextualSpacing w:val="0"/>
              <w:rPr>
                <w:sz w:val="36"/>
                <w:szCs w:val="36"/>
              </w:rPr>
            </w:pPr>
            <w:r w:rsidDel="00000000" w:rsidR="00000000" w:rsidRPr="00000000">
              <w:rPr>
                <w:sz w:val="36"/>
                <w:szCs w:val="36"/>
                <w:rtl w:val="0"/>
              </w:rPr>
              <w:t xml:space="preserve">Dr Rosen</w:t>
            </w:r>
          </w:p>
        </w:tc>
        <w:tc>
          <w:tcPr/>
          <w:p w:rsidR="00000000" w:rsidDel="00000000" w:rsidP="00000000" w:rsidRDefault="00000000" w:rsidRPr="00000000">
            <w:pPr>
              <w:contextualSpacing w:val="0"/>
              <w:rPr>
                <w:sz w:val="36"/>
                <w:szCs w:val="36"/>
              </w:rPr>
            </w:pPr>
            <w:bookmarkStart w:colFirst="0" w:colLast="0" w:name="_gjdgxs" w:id="0"/>
            <w:bookmarkEnd w:id="0"/>
            <w:r w:rsidDel="00000000" w:rsidR="00000000" w:rsidRPr="00000000">
              <w:rPr>
                <w:sz w:val="36"/>
                <w:szCs w:val="36"/>
                <w:rtl w:val="0"/>
              </w:rPr>
              <w:t xml:space="preserve">Fax </w:t>
            </w:r>
          </w:p>
        </w:tc>
      </w:tr>
    </w:tbl>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January 6, 2017</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Dr. Rosen &amp; Staff,</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Can you please fill in Section B of this FMLA paperwork for me? I need it back as soon as possible.</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Indicating that we do not have an official diagnosis or that it’s in progress is helpful as well since we do not know what is really going on with my vision at this time.</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The Department of Personnel needs a copy at 550 w 7</w:t>
      </w:r>
      <w:r w:rsidDel="00000000" w:rsidR="00000000" w:rsidRPr="00000000">
        <w:rPr>
          <w:sz w:val="36"/>
          <w:szCs w:val="36"/>
          <w:vertAlign w:val="superscript"/>
          <w:rtl w:val="0"/>
        </w:rPr>
        <w:t xml:space="preserve">th</w:t>
      </w:r>
      <w:r w:rsidDel="00000000" w:rsidR="00000000" w:rsidRPr="00000000">
        <w:rPr>
          <w:sz w:val="36"/>
          <w:szCs w:val="36"/>
          <w:rtl w:val="0"/>
        </w:rPr>
        <w:t xml:space="preserve"> suite 1660 or by fax 269-1000 and I’d like my own copy for my records as well and my secure fax is 754-3475.</w:t>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You and your staff have truly been on top of the condition I have going on and I sincerely appreciate every moment of your time.</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Thank You,</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Sue Darby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