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3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2"/>
          <w:szCs w:val="32"/>
          <w:highlight w:val="whit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907-746-5978 Home    </w:t>
        <w:tab/>
        <w:tab/>
        <w:tab/>
        <w:tab/>
        <w:tab/>
        <w:tab/>
        <w:tab/>
        <w:t xml:space="preserve">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Twitter: @suedarby </w:t>
        <w:tab/>
        <w:tab/>
        <w:tab/>
        <w:tab/>
        <w:tab/>
        <w:tab/>
        <w:tab/>
        <w:t xml:space="preserve">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361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