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   </w:t>
      </w:r>
      <w:hyperlink r:id="rId5">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www.sue-a-darby.com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sue@sue-a-darby.com</w:t>
        <w:tab/>
        <w:t xml:space="preserve">      907-707-5654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2" name=""/>
                <a:graphic>
                  <a:graphicData uri="http://schemas.microsoft.com/office/word/2010/wordprocessingShape">
                    <wps:wsp>
                      <wps:cNvSpPr/>
                      <wps:cNvPr id="3" name="Shape 3"/>
                      <wps:spPr>
                        <a:xfrm>
                          <a:off x="5345365" y="3799685"/>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254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assistant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 of professional expertise: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7" w:type="default"/>
          <w:footerReference r:id="rId8" w:type="default"/>
          <w:pgSz w:h="15840" w:w="12240"/>
          <w:pgMar w:bottom="662" w:top="1152" w:left="720" w:right="72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Administrator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Master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Quality Control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Process Improvement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pgMar w:bottom="662" w:top="1152"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Service Technician (Administrative Support)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user manuals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workflow processes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Writer/Webmaster/Author/Business Owne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based websites, design and security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of my published works. Each one is a detailed set of technical instructions on drafting patterns in small scales. I researched, learned to draft and modified the instructions for full size patterns to work for a smaller scale. Through many tests and individual projects the two books were developed and have been sold world wide both electronically and in hard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compliance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with five individual tools. By reviewing the tools I was able to develop a single tool that captures all the necessary data and consolidates it to go from start to finish for a review, up to and including generating compliance notices. This streamlined process reduced workload on the team of 3 by 66%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B.S. Degree in Business Management &amp; Technology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Associate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Word, Excel, Access, PowerPoint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Library of Congress: Pattern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Drafting for Miniatures &amp;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Magazines: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Published: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sewing patterns</w:t>
      </w: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Twitter, G+, GitHub, Pinterest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Minute German - Free taster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Rapid Prototyping: From Wireframes to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(Intro Series)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tbl>
      <w:tblPr>
        <w:tblStyle w:val="Table1"/>
        <w:tblW w:w="9192.0" w:type="dxa"/>
        <w:jc w:val="left"/>
        <w:tblInd w:w="0.0" w:type="dxa"/>
        <w:tblLayout w:type="fixed"/>
        <w:tblLook w:val="0000"/>
      </w:tblPr>
      <w:tblGrid>
        <w:gridCol w:w="4886"/>
        <w:gridCol w:w="4306"/>
        <w:tblGridChange w:id="0">
          <w:tblGrid>
            <w:gridCol w:w="4886"/>
            <w:gridCol w:w="4306"/>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Introductory JavaScript Made Easy Training Tutorial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Basics of Scrum, Agile and Project Delivery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Hot Software Skills for 2016 - Global trends analysis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Learn HTML5 Programming From Scratch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SQL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InfoPath (Beginner)</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CompTIA A+ 220-801 - 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How to Write The Ultimate 1 Page Marketing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Social Media Marketing for Total Beginners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APIs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ReactJS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Angular (Beginner)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FaceBook Business Pages (Beginner)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sectPr>
      <w:type w:val="continuous"/>
      <w:pgSz w:h="15840" w:w="12240"/>
      <w:pgMar w:bottom="662" w:top="1152"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4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2700"/>
              <wp:effectExtent b="0" l="0" r="0" t="0"/>
              <wp:wrapNone/>
              <wp:docPr id="1" name=""/>
              <a:graphic>
                <a:graphicData uri="http://schemas.microsoft.com/office/word/2010/wordprocessingShape">
                  <wps:wsp>
                    <wps:cNvSpPr/>
                    <wps:cNvPr id="2" name="Shape 2"/>
                    <wps:spPr>
                      <a:xfrm>
                        <a:off x="1883663" y="3779683"/>
                        <a:ext cx="6924675" cy="635"/>
                      </a:xfrm>
                      <a:custGeom>
                        <a:pathLst>
                          <a:path extrusionOk="0" h="635" w="6924675">
                            <a:moveTo>
                              <a:pt x="0" y="0"/>
                            </a:moveTo>
                            <a:lnTo>
                              <a:pt x="6924675"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215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