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60.0" w:type="dxa"/>
        <w:jc w:val="left"/>
        <w:tblInd w:w="80.0" w:type="pct"/>
        <w:tblLayout w:type="fixed"/>
        <w:tblLook w:val="0000"/>
      </w:tblPr>
      <w:tblGrid>
        <w:gridCol w:w="5664"/>
        <w:gridCol w:w="5296"/>
        <w:tblGridChange w:id="0">
          <w:tblGrid>
            <w:gridCol w:w="5664"/>
            <w:gridCol w:w="5296"/>
          </w:tblGrid>
        </w:tblGridChange>
      </w:tblGrid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907-746-5978  Evenings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907-334-2639 Day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color w:val="1155cc"/>
                <w:sz w:val="18"/>
                <w:szCs w:val="18"/>
                <w:u w:val="single"/>
                <w:vertAlign w:val="baseline"/>
              </w:rPr>
            </w:pPr>
            <w:hyperlink r:id="rId5">
              <w:r w:rsidDel="00000000" w:rsidR="00000000" w:rsidRPr="00000000">
                <w:rPr>
                  <w:rFonts w:ascii="Arial" w:cs="Arial" w:eastAsia="Arial" w:hAnsi="Arial"/>
                  <w:color w:val="1155cc"/>
                  <w:sz w:val="18"/>
                  <w:szCs w:val="18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Arial" w:cs="Arial" w:eastAsia="Arial" w:hAnsi="Arial"/>
          <w:b w:val="0"/>
          <w:i w:val="0"/>
          <w:color w:val="45428a"/>
          <w:sz w:val="44"/>
          <w:szCs w:val="4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45428a"/>
          <w:sz w:val="44"/>
          <w:szCs w:val="44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  <w:b w:val="0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Office Assistant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State of Alaska, Division of Senior &amp; Disabilities, Quality Assurance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Team Lead of  MASST &amp; DVR Volunteers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Support staff for Quality Assurance Unit of fifteen professionals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Analyze systems to make work flow more productive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Organizing training sessions which include; Materials gathering, staff/location coordination, equipment setup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Screen Certification Packets, checking for completeness and updating databases as required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Software &amp; hardware user support; troubleshooting Office 2007, peripherals, setup for presentations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Mail merge Excel lists to letters and labels creating both forms and spreadsheets as needed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Develop training materials for various processes, present to co-workers and management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Design charts and graphs for Department, State and Federal reports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April 2006 to April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  <w:b w:val="0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Career Development Center Mentor/ Computer Instructor – AmeriCorps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Nine Star Education &amp; Employment Anchorage, Alaska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Cut Management Information Systems input time by 50%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Brainstorm ways to streamline the administrative processes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Create templates used for generating reports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Input client data and statistics into database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Develop Statistics report for use in grants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Answer phones &amp; questions from the public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Develop class curriculum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Teach computer classes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Answer student questions about various software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Aid students in preparation for the Microsoft Office Specialist exams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Teach  goal setting workshops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Confer with clients to determine what program will be most helpful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Assess clients for barriers and brainstorm ways to overcome them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Draft and edit resumes, cover letters and other business correspondence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Conduct job-matching to find good fit between clients and hiring companies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Direct clients to appropriate resources and assists clients in their use of outside assistance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1996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  <w:b w:val="0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Owner of Sue’s Tiny Costumes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Internet Based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Author of 2 published books, Pattern Drafting for Miniatures and Pattern Making for Dolls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Articles published in International Doll Magazine, Doll Castle News and Dolls In Miniature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Develop of over 100 miniature and small doll patterns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Distance Education Teacher for  pattern drafting classes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Design, develop and maintain multiple websites and blogs related to dolls and miniatures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2004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Chugiak Children’s Services Head Start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-Classroom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2003</w:t>
      </w:r>
      <w:hyperlink r:id="rId6">
        <w:r w:rsidDel="00000000" w:rsidR="00000000" w:rsidRPr="00000000">
          <w:rPr>
            <w:rFonts w:ascii="Arial" w:cs="Arial" w:eastAsia="Arial" w:hAnsi="Arial"/>
            <w:b w:val="1"/>
            <w:vertAlign w:val="baseline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vertAlign w:val="baseline"/>
            <w:rtl w:val="0"/>
          </w:rPr>
          <w:t xml:space="preserve">www.integrity-designs.com</w:t>
        </w:r>
      </w:hyperlink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Web site Marketer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2003</w:t>
      </w:r>
      <w:hyperlink r:id="rId8">
        <w:r w:rsidDel="00000000" w:rsidR="00000000" w:rsidRPr="00000000">
          <w:rPr>
            <w:rFonts w:ascii="Arial" w:cs="Arial" w:eastAsia="Arial" w:hAnsi="Arial"/>
            <w:b w:val="1"/>
            <w:vertAlign w:val="baseline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Arial" w:cs="Arial" w:eastAsia="Arial" w:hAnsi="Arial"/>
            <w:i w:val="1"/>
            <w:color w:val="1155cc"/>
            <w:u w:val="single"/>
            <w:vertAlign w:val="baselin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Graphic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2"/>
        <w:tblW w:w="11000.0" w:type="dxa"/>
        <w:jc w:val="left"/>
        <w:tblInd w:w="100.0" w:type="pct"/>
        <w:tblLayout w:type="fixed"/>
        <w:tblLook w:val="0000"/>
      </w:tblPr>
      <w:tblGrid>
        <w:gridCol w:w="5699"/>
        <w:gridCol w:w="5301"/>
        <w:tblGridChange w:id="0">
          <w:tblGrid>
            <w:gridCol w:w="5699"/>
            <w:gridCol w:w="5301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April 2006 to April 2009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B.S. Business Management &amp;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B.S. Business Management Practice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A.S. Business Management Practice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Certificate Office Applications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Charter College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Anchorage, AK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March 2007 to March 2009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Microsoft Office Specialist/Expert Excel 2003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Microsoft Office Specialist/Expert Word 2003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Microsoft Office Specialist Power Point 2003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Microsoft Office Specialist Access 2003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Anchorage, AK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May 2003 to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Website Development &amp; 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GNC Web Creations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Online Self Study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Awards</w:t>
      </w:r>
      <w:r w:rsidDel="00000000" w:rsidR="00000000" w:rsidRPr="00000000">
        <w:rPr>
          <w:rtl w:val="0"/>
        </w:rPr>
      </w:r>
    </w:p>
    <w:tbl>
      <w:tblPr>
        <w:tblStyle w:val="Table3"/>
        <w:tblW w:w="10960.0" w:type="dxa"/>
        <w:jc w:val="left"/>
        <w:tblInd w:w="80.0" w:type="pct"/>
        <w:tblLayout w:type="fixed"/>
        <w:tblLook w:val="0000"/>
      </w:tblPr>
      <w:tblGrid>
        <w:gridCol w:w="8209"/>
        <w:gridCol w:w="2751"/>
        <w:tblGridChange w:id="0">
          <w:tblGrid>
            <w:gridCol w:w="8209"/>
            <w:gridCol w:w="2751"/>
          </w:tblGrid>
        </w:tblGridChange>
      </w:tblGrid>
      <w:tr>
        <w:trPr>
          <w:trHeight w:val="440" w:hRule="atLeast"/>
        </w:trP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Alpha Beta Kappa Lifetime Member 2009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Charter College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Dean’s List  June 2006 to April 2009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Charter College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Anchorage, 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May 1997 Alpha Gamma Sigma Honors Society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Solano Community College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tbl>
      <w:tblPr>
        <w:tblStyle w:val="Table4"/>
        <w:tblW w:w="10840.0" w:type="dxa"/>
        <w:jc w:val="left"/>
        <w:tblInd w:w="20.0" w:type="pct"/>
        <w:tblLayout w:type="fixed"/>
        <w:tblLook w:val="0000"/>
      </w:tblPr>
      <w:tblGrid>
        <w:gridCol w:w="5250"/>
        <w:gridCol w:w="5590"/>
        <w:tblGridChange w:id="0">
          <w:tblGrid>
            <w:gridCol w:w="5250"/>
            <w:gridCol w:w="5590"/>
          </w:tblGrid>
        </w:tblGridChange>
      </w:tblGrid>
      <w:tr>
        <w:tc>
          <w:tcPr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Microsoft Word 2002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November 2006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Microsoft Power Point 2002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November 2006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Microsoft Access 2002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November 2006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National Computer Science Academy, Dallas, TX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tbl>
      <w:tblPr>
        <w:tblStyle w:val="Table5"/>
        <w:tblW w:w="10960.0" w:type="dxa"/>
        <w:jc w:val="left"/>
        <w:tblInd w:w="80.0" w:type="pct"/>
        <w:tblLayout w:type="fixed"/>
        <w:tblLook w:val="0000"/>
      </w:tblPr>
      <w:tblGrid>
        <w:gridCol w:w="7593"/>
        <w:gridCol w:w="3367"/>
        <w:tblGridChange w:id="0">
          <w:tblGrid>
            <w:gridCol w:w="7593"/>
            <w:gridCol w:w="3367"/>
          </w:tblGrid>
        </w:tblGridChange>
      </w:tblGrid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Association of Information Technology Professionals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2006-2009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Balancing Life &amp;  Work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John Parker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Anchorage, AK August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Novel Install Fest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IT Expo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Anchorage, AK October 2006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AmeriCorps Conference National Association for Community Volunteerism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Anchorage, AK April 2006  &amp; 2007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Web Site &amp; Blog Development</w:t>
      </w:r>
      <w:r w:rsidDel="00000000" w:rsidR="00000000" w:rsidRPr="00000000">
        <w:rPr>
          <w:rtl w:val="0"/>
        </w:rPr>
      </w:r>
    </w:p>
    <w:tbl>
      <w:tblPr>
        <w:tblStyle w:val="Table6"/>
        <w:tblW w:w="10980.0" w:type="dxa"/>
        <w:jc w:val="left"/>
        <w:tblInd w:w="100.0" w:type="dxa"/>
        <w:tblLayout w:type="fixed"/>
        <w:tblLook w:val="0000"/>
      </w:tblPr>
      <w:tblGrid>
        <w:gridCol w:w="3174"/>
        <w:gridCol w:w="3929"/>
        <w:gridCol w:w="3877"/>
        <w:tblGridChange w:id="0">
          <w:tblGrid>
            <w:gridCol w:w="3174"/>
            <w:gridCol w:w="3929"/>
            <w:gridCol w:w="3877"/>
          </w:tblGrid>
        </w:tblGridChange>
      </w:tblGrid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vertAlign w:val="baseline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vertAlign w:val="baseline"/>
                  <w:rtl w:val="0"/>
                </w:rPr>
                <w:t xml:space="preserve">www.suestinycostumes.com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1155cc"/>
                <w:u w:val="single"/>
                <w:vertAlign w:val="baseline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vertAlign w:val="baseline"/>
                  <w:rtl w:val="0"/>
                </w:rPr>
                <w:t xml:space="preserve">www.books-music-more.com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vertAlign w:val="baseline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vertAlign w:val="baseline"/>
                  <w:rtl w:val="0"/>
                </w:rPr>
                <w:t xml:space="preserve">www.alaskaos.com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1155cc"/>
                <w:u w:val="single"/>
                <w:vertAlign w:val="baseline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vertAlign w:val="baseline"/>
                  <w:rtl w:val="0"/>
                </w:rPr>
                <w:t xml:space="preserve">www.northern-gamers.com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1155cc"/>
                <w:u w:val="single"/>
                <w:vertAlign w:val="baseline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vertAlign w:val="baseline"/>
                  <w:rtl w:val="0"/>
                </w:rPr>
                <w:t xml:space="preserve">www.coffee-institute.com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(partner with George Davis)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vertAlign w:val="baseline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vertAlign w:val="baseline"/>
                  <w:rtl w:val="0"/>
                </w:rPr>
                <w:t xml:space="preserve">Portfolio Blog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http://blog.sue-a-darby.com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vertAlign w:val="baseline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vertAlign w:val="baseline"/>
                  <w:rtl w:val="0"/>
                </w:rPr>
                <w:t xml:space="preserve">Sue’s Tiny Costumes Blog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http://weblog.suestinycostumes.com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vertAlign w:val="baseline"/>
              </w:rPr>
            </w:pPr>
            <w:hyperlink r:id="rId1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vertAlign w:val="baseline"/>
                  <w:rtl w:val="0"/>
                </w:rPr>
                <w:t xml:space="preserve">Sue’s Tiny Costumes Tutorials Blog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http://blog.suestinycostumes.com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8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708" w:line="240" w:lineRule="auto"/>
      <w:contextualSpacing w:val="0"/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Page </w:t>
    </w: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vertAlign w:val="baseline"/>
        <w:rtl w:val="0"/>
      </w:rPr>
      <w:t xml:space="preserve"> of </w:t>
    </w:r>
    <w:r w:rsidDel="00000000" w:rsidR="00000000" w:rsidRPr="00000000">
      <w:rPr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hanging="1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hanging="1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hanging="1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hanging="1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hanging="1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hanging="1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hanging="1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hanging="1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hanging="1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hanging="1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hanging="1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hanging="1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hanging="1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hanging="1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hanging="1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books-music-more.com/" TargetMode="External"/><Relationship Id="rId10" Type="http://schemas.openxmlformats.org/officeDocument/2006/relationships/hyperlink" Target="http://www.suestinycostumes.com/" TargetMode="External"/><Relationship Id="rId13" Type="http://schemas.openxmlformats.org/officeDocument/2006/relationships/hyperlink" Target="http://www.northern-gamers.com/" TargetMode="External"/><Relationship Id="rId12" Type="http://schemas.openxmlformats.org/officeDocument/2006/relationships/hyperlink" Target="http://www.alaskaos.com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minidolllist.com/" TargetMode="External"/><Relationship Id="rId15" Type="http://schemas.openxmlformats.org/officeDocument/2006/relationships/hyperlink" Target="http://blog.sue-a-darby.com/" TargetMode="External"/><Relationship Id="rId14" Type="http://schemas.openxmlformats.org/officeDocument/2006/relationships/hyperlink" Target="http://www.coffee-institute.com/" TargetMode="External"/><Relationship Id="rId17" Type="http://schemas.openxmlformats.org/officeDocument/2006/relationships/hyperlink" Target="http://blog.suestinycostumes.com/" TargetMode="External"/><Relationship Id="rId16" Type="http://schemas.openxmlformats.org/officeDocument/2006/relationships/hyperlink" Target="http://weblog.suestinycostumes.com/" TargetMode="External"/><Relationship Id="rId5" Type="http://schemas.openxmlformats.org/officeDocument/2006/relationships/hyperlink" Target="http://www.sue-a-darby.com/" TargetMode="External"/><Relationship Id="rId6" Type="http://schemas.openxmlformats.org/officeDocument/2006/relationships/hyperlink" Target="http://www.integrity-designs.com/" TargetMode="External"/><Relationship Id="rId18" Type="http://schemas.openxmlformats.org/officeDocument/2006/relationships/footer" Target="footer1.xml"/><Relationship Id="rId7" Type="http://schemas.openxmlformats.org/officeDocument/2006/relationships/hyperlink" Target="http://www.integrity-designs.com/" TargetMode="External"/><Relationship Id="rId8" Type="http://schemas.openxmlformats.org/officeDocument/2006/relationships/hyperlink" Target="http://www.minidolllist.com/" TargetMode="External"/></Relationships>
</file>