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1155cc"/>
          <w:sz w:val="20"/>
          <w:szCs w:val="20"/>
          <w:u w:val="none"/>
          <w:vertAlign w:val="baseline"/>
          <w:rtl w:val="0"/>
        </w:rPr>
        <w:t xml:space="preserve">Sue Darby 900 Josh Dr Palmer, AK 907­746­5978 Home sue@sue­a­darby.com www.sue­a­darby.com S</w:t>
      </w:r>
    </w:p>
    <w:p w:rsidR="00000000" w:rsidDel="00000000" w:rsidP="00000000" w:rsidRDefault="00000000" w:rsidRPr="00000000">
      <w:pPr>
        <w:keepNext w:val="0"/>
        <w:keepLines w:val="0"/>
        <w:widowControl w:val="0"/>
        <w:spacing w:after="100" w:before="0" w:line="276" w:lineRule="auto"/>
        <w:ind w:left="0" w:right="0" w:firstLine="268.8"/>
        <w:contextualSpacing w:val="0"/>
        <w:jc w:val="left"/>
      </w:pPr>
      <w:r w:rsidDel="00000000" w:rsidR="00000000" w:rsidRPr="00000000">
        <w:rPr>
          <w:rFonts w:ascii="Arial" w:cs="Arial" w:eastAsia="Arial" w:hAnsi="Arial"/>
          <w:b w:val="0"/>
          <w:i w:val="0"/>
          <w:smallCaps w:val="0"/>
          <w:strike w:val="0"/>
          <w:color w:val="333333"/>
          <w:sz w:val="20"/>
          <w:szCs w:val="20"/>
          <w:u w:val="none"/>
          <w:vertAlign w:val="baseline"/>
          <w:rtl w:val="0"/>
        </w:rPr>
        <w:t xml:space="preserve">ue is a specialist at bridging the communication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enjoys learning anything new.</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Office Suites: Master Certified MS Office 2003, MS Office Suite, MS Outlook, MS Project, MS Visio, MS SharePoint, OneNote, Adobe Pro X and XI Databases: MMIS, DS3, Citrix, Access, Enterprise, COGNOS Graphic Art Suites: Corel Draw, Inscape, Gimp, Paint Shop Pro, Star UML, Dia, Freemind Operating Systems: Windows, DOS, Ubuntu; Android, SUSE Open Source: KingSoft Office, Open Office, Libre Office Cloud Based: Evernote, Toodledo, Gmail, Google Drive, Dropbox, TweetDeck, Hootsuite, GoogleDocs Social Media: Facebook, Twitter, G+, GitHub, Pinterest, YahooGroups, Webrings CMS: WordPress, Drupal, Dreamweaver Programming Languages: HTML, CSS, JavaScript, Perl, VisualBasic.NET, BASIC 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Granted Administrative rights for both testing and production versions of Archiving SharePoint Database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Division SME for system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Work with IT to improve reporting process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Develop batch editing for incorrect records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Design and implementation of projects: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“Habilitation Homes Project” to connect licensed homes with recipients and certified agencies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“Critical Incident Report Tracking” system and statistics generation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Implement final product to reveal compliance issues and regulatory issues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Streamline administrative processes, database improvements, data tracking and report processes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Develop and edit checklists to ensure application processing efficiency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Develop note entry process to provide accurate data for weekly reporting processes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Update and maintain Provider Certification Application and forms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Research date &amp; bates stamping equipment purchase to reduce administrative processing time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Effectively explain ideas and information to both technical and managerial users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Explain many MS Office skills to others ensuring efficient application use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Write technical tutorials and processes for future staff reference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Write business document to correct errors and improve data results for public search tool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Manage social media accounts, website and marketing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Track marketing efforts to increase visitor conversion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Write posts or curate content to increase users on pages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Website design, development, including hand coded and Wordpress based websites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1 www.linkedin.com/in/suedarby/ @SueDarby on Twitter</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Install, configure and maintain WordPress based sites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Monitor and create content, links and user accounts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Plan updates and upgrades to site, pages or systems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Gather data and develop monthly statistic tracking and reporting for internal use and grant reporting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Lead, train and delegate tasks to clerical staff (up to 3 on team)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Contribute input on applicant selection or termination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Review candidate resumes and qualifications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Give input for final decisions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Analyze skills and issues of career seekers for position matching, resumes, cover letters, and interviews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Publish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2 books, multiple articles and over 100 miniature and small doll patterns (1⁄2” tall to 3’ 10” tall)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Technical instructions with drawn diagrams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Photography of final products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Copyright holder for both books (2001)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Published author in 4 magazines (2003­2005)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Develop and continually improve administrative and unit processes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Design and write tutorials, diagrams and hands on training methods and procedures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Contribute to legal policies during development phases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Design and format forms used internally and externally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Develop, design, create charts, graphs and reports for work flow, division and Federal reporting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Research and write resumes and Curriculum Vitae; assist clients in successfully setting and attaining goals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Develop and update training material, teach and tutor classes in Introduction to Computers; MS Office Certification preparation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Reduce Management’s information systems data entry 50%; improved time management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Screen incoming applications to ensure completeness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Contact providers with list of missing materials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Provide technical assistance regarding requirements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Ensure correct application routing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Experience Sue’s Tiny Costumes Entrepreneur (Part­Time) Oct 1995­Present State of Alaska, Division of Senior &amp; Disabilities Services, Provider Certification and Compliance</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Senior Services Technician Feb 2014­Present Office Assistant II Nov 2011­Feb 2014 State of Alaska, Division of Senior &amp; Disabilities Services, Provider Quality Assurance</w:t>
      </w:r>
    </w:p>
    <w:p w:rsidR="00000000" w:rsidDel="00000000" w:rsidP="00000000" w:rsidRDefault="00000000" w:rsidRPr="00000000">
      <w:pPr>
        <w:keepNext w:val="0"/>
        <w:keepLines w:val="0"/>
        <w:widowControl w:val="0"/>
        <w:spacing w:after="100" w:before="0" w:line="276" w:lineRule="auto"/>
        <w:ind w:left="0" w:right="0" w:firstLine="360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Office Assistant I Aug 2009­Nov 2011 State of Alaska, Division of Senior &amp; Disabilities Services, Quality Assurance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Admin Clerk II May 2008­Aug 2009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 Office Specialists Entrepreneur (Part­Time) Oct 2008 ­Present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Books, Music &amp; More Entrepreneur (Part­Time) Oct 2008 ­Present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Coffee Institute Entrepreneur (Part­Time) Oct 2008 ­Present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2 www.linkedin.com/in/suedarby/ @SueDarby on Twitter</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Career Mentor &amp; Computer Instructor Apr 2006­Apr 2008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Alaskans for Palmer Hay Flats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CCS Headstart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Bachelors of Science– Alpha Beta Kappa 3.85 GPA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 ­ Computerized Office Specialist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Technical Writing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Project Management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Statistics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Research Methodologies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Telecommunications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Advanced Web Development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Visual Basic.NET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Business Law</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Contract Management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Human Resources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Operations Management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Perl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Marketing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JavaScript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 GNC Web Creations Online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Marketing University Alaska Southeast Juneau, AK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Microsoft Office 2003 Master Nine Star Education and Employment Anchorage, AK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3 www.linkedin.com/in/suedarby/ @SueDarby on Twitter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image" Target="media/image03.png"/></Relationships>
</file>