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333333"/>
          <w:sz w:val="20"/>
          <w:szCs w:val="20"/>
          <w:highlight w:val="white"/>
          <w:rtl w:val="0"/>
        </w:rPr>
        <w:t xml:space="preserve">907--355-3750 Cell</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333333"/>
          <w:sz w:val="20"/>
          <w:szCs w:val="20"/>
          <w:highlight w:val="white"/>
          <w:rtl w:val="0"/>
        </w:rPr>
        <w:t xml:space="preserve">@suedarby</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333333"/>
          <w:sz w:val="20"/>
          <w:szCs w:val="20"/>
          <w:highlight w:val="white"/>
          <w:rtl w:val="0"/>
        </w:rPr>
        <w:t xml:space="preserve">Linkedin/suedarby</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spacing w:before="240" w:line="276"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Computer Skills</w:t>
      </w:r>
      <w:r w:rsidDel="00000000" w:rsidR="00000000" w:rsidRPr="00000000">
        <w:rPr>
          <w:rtl w:val="0"/>
        </w:rPr>
      </w:r>
    </w:p>
    <w:bookmarkStart w:colFirst="0" w:colLast="0" w:name="gjdgxs" w:id="0"/>
    <w:bookmarkEnd w:id="0"/>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line="276" w:lineRule="auto"/>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Additional information entered for Day Habilitation providers</w:t>
      </w:r>
      <w:r w:rsidDel="00000000" w:rsidR="00000000" w:rsidRPr="00000000">
        <w:rPr>
          <w:rtl w:val="0"/>
        </w:rPr>
      </w:r>
    </w:p>
    <w:p w:rsidR="00000000" w:rsidDel="00000000" w:rsidP="00000000" w:rsidRDefault="00000000" w:rsidRPr="00000000">
      <w:pPr>
        <w:numPr>
          <w:ilvl w:val="2"/>
          <w:numId w:val="4"/>
        </w:numPr>
        <w:spacing w:after="0" w:before="0" w:line="240" w:lineRule="auto"/>
        <w:ind w:left="216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Ongoing maintenance and reporting of connecting homes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Records retention subject matter expert</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Write and edit HTML, CSS, JavaScript and PHP</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processes </w:t>
      </w:r>
      <w:r w:rsidDel="00000000" w:rsidR="00000000" w:rsidRPr="00000000">
        <w:rPr>
          <w:rtl w:val="0"/>
        </w:rPr>
      </w:r>
    </w:p>
    <w:p w:rsidR="00000000" w:rsidDel="00000000" w:rsidP="00000000" w:rsidRDefault="00000000" w:rsidRPr="00000000">
      <w:pPr>
        <w:numPr>
          <w:ilvl w:val="1"/>
          <w:numId w:val="5"/>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5"/>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5"/>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5"/>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5"/>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5"/>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5"/>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0" w:line="276"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line="240" w:lineRule="auto"/>
        <w:ind w:left="3600" w:firstLine="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w:t>
      </w:r>
      <w:r w:rsidDel="00000000" w:rsidR="00000000" w:rsidRPr="00000000">
        <w:rPr>
          <w:rtl w:val="0"/>
        </w:rPr>
      </w:r>
    </w:p>
    <w:p w:rsidR="00000000" w:rsidDel="00000000" w:rsidP="00000000" w:rsidRDefault="00000000" w:rsidRPr="00000000">
      <w:pPr>
        <w:spacing w:before="120" w:line="240" w:lineRule="auto"/>
        <w:ind w:left="7200" w:firstLine="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Apr 2006-Apr 2008</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Self Paced Studies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Learnable Courses</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HTML 5</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CSS</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PHP MYSQL</w:t>
      </w:r>
      <w:r w:rsidDel="00000000" w:rsidR="00000000" w:rsidRPr="00000000">
        <w:rPr>
          <w:rtl w:val="0"/>
        </w:rPr>
      </w:r>
    </w:p>
    <w:p w:rsidR="00000000" w:rsidDel="00000000" w:rsidP="00000000" w:rsidRDefault="00000000" w:rsidRPr="00000000">
      <w:pPr>
        <w:numPr>
          <w:ilvl w:val="0"/>
          <w:numId w:val="2"/>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 design </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