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gridCol w:w="6048"/>
        <w:tblGridChange w:id="0">
          <w:tblGrid>
            <w:gridCol w:w="3528"/>
            <w:gridCol w:w="6048"/>
          </w:tblGrid>
        </w:tblGridChange>
      </w:tblGrid>
      <w:tr>
        <w:trPr>
          <w:trHeight w:val="1620" w:hRule="atLeast"/>
        </w:trPr>
        <w:tc>
          <w:tcPr>
            <w:gridSpan w:val="2"/>
            <w:shd w:fill="e2e2e2"/>
          </w:tcPr>
          <w:p w:rsidR="00000000" w:rsidDel="00000000" w:rsidP="00000000" w:rsidRDefault="00000000" w:rsidRPr="00000000">
            <w:pPr>
              <w:pStyle w:val="Heading2"/>
              <w:pBdr/>
              <w:ind w:left="162" w:firstLine="0"/>
              <w:contextualSpacing w:val="0"/>
              <w:jc w:val="both"/>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Profile</w:t>
            </w:r>
          </w:p>
          <w:p w:rsidR="00000000" w:rsidDel="00000000" w:rsidP="00000000" w:rsidRDefault="00000000" w:rsidRPr="00000000">
            <w:pPr>
              <w:pBdr/>
              <w:spacing w:after="120" w:before="120" w:lineRule="auto"/>
              <w:ind w:left="162" w:firstLine="0"/>
              <w:contextualSpacing w:val="0"/>
              <w:rPr>
                <w:rFonts w:ascii="Andalus" w:cs="Andalus" w:eastAsia="Andalus" w:hAnsi="Andalus"/>
              </w:rPr>
            </w:pPr>
            <w:r w:rsidDel="00000000" w:rsidR="00000000" w:rsidRPr="00000000">
              <w:rPr>
                <w:rFonts w:ascii="Andalus" w:cs="Andalus" w:eastAsia="Andalus" w:hAnsi="Andalus"/>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t>
            </w:r>
            <w:r w:rsidDel="00000000" w:rsidR="00000000" w:rsidRPr="00000000">
              <w:rPr>
                <w:rtl w:val="0"/>
              </w:rPr>
            </w:r>
          </w:p>
        </w:tc>
      </w:tr>
      <w:tr>
        <w:trPr>
          <w:trHeight w:val="700" w:hRule="atLeast"/>
        </w:trPr>
        <w:tc>
          <w:tcPr>
            <w:gridSpan w:val="2"/>
            <w:shd w:fill="e2e2e2"/>
          </w:tcPr>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Professional Skills</w:t>
            </w:r>
          </w:p>
          <w:p w:rsidR="00000000" w:rsidDel="00000000" w:rsidP="00000000" w:rsidRDefault="00000000" w:rsidRPr="00000000">
            <w:pPr>
              <w:pStyle w:val="Heading2"/>
              <w:pBdr/>
              <w:ind w:left="162" w:firstLine="0"/>
              <w:contextualSpacing w:val="0"/>
              <w:jc w:val="both"/>
              <w:rPr>
                <w:rFonts w:ascii="Andalus" w:cs="Andalus" w:eastAsia="Andalus" w:hAnsi="Andalus"/>
                <w:i w:val="1"/>
                <w:color w:val="1f497d"/>
                <w:sz w:val="28"/>
                <w:szCs w:val="28"/>
              </w:rPr>
            </w:pPr>
            <w:r w:rsidDel="00000000" w:rsidR="00000000" w:rsidRPr="00000000">
              <w:rPr>
                <w:rFonts w:ascii="Andalus" w:cs="Andalus" w:eastAsia="Andalus" w:hAnsi="Andalus"/>
                <w:b w:val="0"/>
                <w:sz w:val="20"/>
                <w:szCs w:val="20"/>
                <w:rtl w:val="0"/>
              </w:rPr>
              <w:t xml:space="preserve">Problem solves on the "go" often coming up with unconventional ideas for final or temporary solutions</w:t>
            </w:r>
            <w:r w:rsidDel="00000000" w:rsidR="00000000" w:rsidRPr="00000000">
              <w:rPr>
                <w:rtl w:val="0"/>
              </w:rPr>
            </w:r>
          </w:p>
        </w:tc>
      </w:tr>
      <w:tr>
        <w:trPr>
          <w:trHeight w:val="3320" w:hRule="atLeast"/>
        </w:trPr>
        <w:tc>
          <w:tcPr>
            <w:shd w:fill="e2e2e2"/>
          </w:tcPr>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Achievements</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Explain new technical tools in software and the benefits to a process to increase efficiency by 50-75%</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Research purchase of date and bates stamping machine along with facilitating necessary maintenance</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Coordinate efforts for mass mailings and record requests including letters, envelopes, and additional staff to complete the tasks on a strict schedule and maintaining confidentiality and HIPAA</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Update and maintain secure PDF files for Certification Application (46 forms total)</w:t>
            </w:r>
          </w:p>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Personal Skills</w:t>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Lead team of 1-2 teaching all aspects of duties including application processing to archiving</w:t>
            </w:r>
          </w:p>
          <w:p w:rsidR="00000000" w:rsidDel="00000000" w:rsidP="00000000" w:rsidRDefault="00000000" w:rsidRPr="00000000">
            <w:pPr>
              <w:pStyle w:val="Heading2"/>
              <w:numPr>
                <w:ilvl w:val="0"/>
                <w:numId w:val="4"/>
              </w:numPr>
              <w:pBdr/>
              <w:ind w:left="360" w:hanging="360"/>
              <w:rPr>
                <w:sz w:val="20"/>
                <w:szCs w:val="20"/>
              </w:rPr>
            </w:pPr>
            <w:r w:rsidDel="00000000" w:rsidR="00000000" w:rsidRPr="00000000">
              <w:rPr>
                <w:rFonts w:ascii="Andalus" w:cs="Andalus" w:eastAsia="Andalus" w:hAnsi="Andalus"/>
                <w:b w:val="0"/>
                <w:sz w:val="20"/>
                <w:szCs w:val="20"/>
                <w:rtl w:val="0"/>
              </w:rPr>
              <w:t xml:space="preserve">Resourceful, self-sufficient problem solver often solving problems that are outside  circle of responsibilities</w:t>
            </w:r>
            <w:r w:rsidDel="00000000" w:rsidR="00000000" w:rsidRPr="00000000">
              <w:rPr>
                <w:rtl w:val="0"/>
              </w:rPr>
            </w:r>
          </w:p>
        </w:tc>
        <w:tc>
          <w:tcPr>
            <w:vMerge w:val="restart"/>
            <w:shd w:fill="e2e2e2"/>
          </w:tcPr>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Senior Services Technician </w:t>
            </w:r>
          </w:p>
          <w:p w:rsidR="00000000" w:rsidDel="00000000" w:rsidP="00000000" w:rsidRDefault="00000000" w:rsidRPr="00000000">
            <w:pPr>
              <w:pStyle w:val="Heading2"/>
              <w:pBdr/>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i w:val="1"/>
                <w:color w:val="1f497d"/>
                <w:sz w:val="20"/>
                <w:szCs w:val="20"/>
                <w:rtl w:val="0"/>
              </w:rPr>
              <w:t xml:space="preserve"> </w:t>
            </w:r>
            <w:r w:rsidDel="00000000" w:rsidR="00000000" w:rsidRPr="00000000">
              <w:rPr>
                <w:rFonts w:ascii="Andalus" w:cs="Andalus" w:eastAsia="Andalus" w:hAnsi="Andalus"/>
                <w:sz w:val="20"/>
                <w:szCs w:val="20"/>
                <w:rtl w:val="0"/>
              </w:rPr>
              <w:t xml:space="preserve">State of Alaska 2008 – Present</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Providing technical and administrative support for nine professionals within Certification &amp; Compliance. </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Compile business policies and procedures into searchable staff manual including diagrams to improve clarity</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Provide detailed technical assistance to certified and non-certified providers and members of the public</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1"/>
                <w:smallCaps w:val="0"/>
                <w:strike w:val="0"/>
                <w:color w:val="1f497d"/>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200 cubic feet of files sent to archiving (over 5000 files) including data input and correctly categorizing according to record retention schedule</w:t>
            </w:r>
            <w:r w:rsidDel="00000000" w:rsidR="00000000" w:rsidRPr="00000000">
              <w:rPr>
                <w:rtl w:val="0"/>
              </w:rPr>
            </w:r>
          </w:p>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Computer Instructor &amp; Career Development </w:t>
            </w:r>
          </w:p>
          <w:p w:rsidR="00000000" w:rsidDel="00000000" w:rsidP="00000000" w:rsidRDefault="00000000" w:rsidRPr="00000000">
            <w:pPr>
              <w:pStyle w:val="Heading2"/>
              <w:pBdr/>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Nine Star Education &amp; Employment 2006-2008</w:t>
            </w:r>
          </w:p>
          <w:p w:rsidR="00000000" w:rsidDel="00000000" w:rsidP="00000000" w:rsidRDefault="00000000" w:rsidRPr="00000000">
            <w:pPr>
              <w:keepNext w:val="0"/>
              <w:keepLines w:val="0"/>
              <w:widowControl w:val="0"/>
              <w:numPr>
                <w:ilvl w:val="0"/>
                <w:numId w:val="6"/>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Reduce Management’s information systems data entry 50%; improved time management</w:t>
            </w:r>
          </w:p>
          <w:p w:rsidR="00000000" w:rsidDel="00000000" w:rsidP="00000000" w:rsidRDefault="00000000" w:rsidRPr="00000000">
            <w:pPr>
              <w:pStyle w:val="Heading2"/>
              <w:numPr>
                <w:ilvl w:val="0"/>
                <w:numId w:val="6"/>
              </w:numPr>
              <w:pBdr/>
              <w:ind w:left="360" w:hanging="360"/>
              <w:rPr>
                <w:b w:val="0"/>
                <w:i w:val="1"/>
                <w:color w:val="1f497d"/>
                <w:sz w:val="22"/>
                <w:szCs w:val="22"/>
              </w:rPr>
            </w:pPr>
            <w:r w:rsidDel="00000000" w:rsidR="00000000" w:rsidRPr="00000000">
              <w:rPr>
                <w:rFonts w:ascii="Andalus" w:cs="Andalus" w:eastAsia="Andalus" w:hAnsi="Andalus"/>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Technical Writer/Web Developer</w:t>
            </w:r>
          </w:p>
          <w:p w:rsidR="00000000" w:rsidDel="00000000" w:rsidP="00000000" w:rsidRDefault="00000000" w:rsidRPr="00000000">
            <w:pPr>
              <w:pBdr/>
              <w:spacing w:after="0"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b w:val="1"/>
                <w:sz w:val="20"/>
                <w:szCs w:val="20"/>
                <w:rtl w:val="0"/>
              </w:rPr>
              <w:t xml:space="preserve">Alaska Office Specialists/Sue's Tiny Costumes 1995 – Present</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Published works: Pattern Drafting for Miniatures &amp; Pattern Making for Dolls (Library of Congress)</w:t>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Magazines: International Doll Magazine, Doll Castle News, Dolls, Bears &amp; Anywears, Dolls In Miniature</w:t>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Website design, development, &amp; marketing including hand coded &amp; Word Press based websites</w:t>
            </w:r>
          </w:p>
          <w:p w:rsidR="00000000" w:rsidDel="00000000" w:rsidP="00000000" w:rsidRDefault="00000000" w:rsidRPr="00000000">
            <w:pPr>
              <w:pStyle w:val="Heading2"/>
              <w:numPr>
                <w:ilvl w:val="0"/>
                <w:numId w:val="1"/>
              </w:numPr>
              <w:pBdr/>
              <w:ind w:left="360" w:hanging="360"/>
              <w:rPr>
                <w:b w:val="0"/>
                <w:color w:val="000000"/>
                <w:sz w:val="20"/>
                <w:szCs w:val="20"/>
              </w:rPr>
            </w:pPr>
            <w:r w:rsidDel="00000000" w:rsidR="00000000" w:rsidRPr="00000000">
              <w:rPr>
                <w:rFonts w:ascii="Andalus" w:cs="Andalus" w:eastAsia="Andalus" w:hAnsi="Andalus"/>
                <w:b w:val="0"/>
                <w:color w:val="000000"/>
                <w:sz w:val="20"/>
                <w:szCs w:val="20"/>
                <w:rtl w:val="0"/>
              </w:rPr>
              <w:t xml:space="preserve">Curriculum development &amp; delivery of online classes</w:t>
            </w:r>
          </w:p>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Education</w:t>
            </w:r>
          </w:p>
          <w:p w:rsidR="00000000" w:rsidDel="00000000" w:rsidP="00000000" w:rsidRDefault="00000000" w:rsidRPr="00000000">
            <w:pPr>
              <w:pBdr/>
              <w:spacing w:after="0" w:before="0" w:lineRule="auto"/>
              <w:ind w:left="342" w:hanging="270"/>
              <w:contextualSpacing w:val="0"/>
              <w:rPr>
                <w:rFonts w:ascii="Andalus" w:cs="Andalus" w:eastAsia="Andalus" w:hAnsi="Andalus"/>
                <w:b w:val="1"/>
                <w:sz w:val="20"/>
                <w:szCs w:val="20"/>
              </w:rPr>
            </w:pPr>
            <w:r w:rsidDel="00000000" w:rsidR="00000000" w:rsidRPr="00000000">
              <w:rPr>
                <w:rFonts w:ascii="Andalus" w:cs="Andalus" w:eastAsia="Andalus" w:hAnsi="Andalus"/>
                <w:b w:val="1"/>
                <w:sz w:val="20"/>
                <w:szCs w:val="20"/>
                <w:rtl w:val="0"/>
              </w:rPr>
              <w:t xml:space="preserve">Charter College</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Charter College – Alpha Beta Kappa, Dean’s List</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 Concentration in Business Applications</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Associate of Applied Science Degree in Computer Science : Concentration in Business Applications</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 Associate of Applied Science Degree in Business Management Practice</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Associate</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Specialist</w:t>
            </w:r>
          </w:p>
          <w:p w:rsidR="00000000" w:rsidDel="00000000" w:rsidP="00000000" w:rsidRDefault="00000000" w:rsidRPr="00000000">
            <w:pPr>
              <w:pStyle w:val="Heading2"/>
              <w:pBdr/>
              <w:ind w:left="162" w:firstLine="0"/>
              <w:contextualSpacing w:val="0"/>
              <w:rPr>
                <w:rFonts w:ascii="Andalus" w:cs="Andalus" w:eastAsia="Andalus" w:hAnsi="Andalus"/>
                <w:i w:val="1"/>
                <w:color w:val="1f497d"/>
                <w:sz w:val="20"/>
                <w:szCs w:val="20"/>
              </w:rPr>
            </w:pPr>
            <w:r w:rsidDel="00000000" w:rsidR="00000000" w:rsidRPr="00000000">
              <w:rPr>
                <w:rFonts w:ascii="Andalus" w:cs="Andalus" w:eastAsia="Andalus" w:hAnsi="Andalus"/>
                <w:b w:val="0"/>
                <w:sz w:val="20"/>
                <w:szCs w:val="20"/>
                <w:rtl w:val="0"/>
              </w:rPr>
              <w:t xml:space="preserve">Microsoft Office Master Certification Word, Excel, Access, PowerPoint</w:t>
            </w:r>
            <w:r w:rsidDel="00000000" w:rsidR="00000000" w:rsidRPr="00000000">
              <w:rPr>
                <w:rtl w:val="0"/>
              </w:rPr>
            </w:r>
          </w:p>
        </w:tc>
      </w:tr>
      <w:tr>
        <w:tc>
          <w:tcPr>
            <w:shd w:fill="e2e2e2"/>
          </w:tcPr>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Software, Hardware&amp; Programming</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Program in VB.net, edit and maintain complex checklist system </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Create and maintain UMLs of internal processes</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Use of the unit’s SharePoint intranet to create tracking tools for better time management</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SharePoint tools became the template for reports generated in new division-wide database</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Division &amp; Unit Administrator and subject matter expert for SharePoint sites and tools</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1"/>
                <w:smallCaps w:val="0"/>
                <w:strike w:val="0"/>
                <w:color w:val="1f497d"/>
                <w:sz w:val="22"/>
                <w:szCs w:val="22"/>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MS Project, MS Visio, MS SharePoint, OneNote, Adobe Acrobat, Document Design &amp; Formatting, Corel Draw Suite, UML, HTML, CSS, Javascript</w:t>
            </w:r>
            <w:r w:rsidDel="00000000" w:rsidR="00000000" w:rsidRPr="00000000">
              <w:rPr>
                <w:rtl w:val="0"/>
              </w:rPr>
            </w:r>
          </w:p>
        </w:tc>
        <w:tc>
          <w:tcPr>
            <w:vMerge w:val="continue"/>
            <w:shd w:fill="e2e2e2"/>
          </w:tcPr>
          <w:p w:rsidR="00000000" w:rsidDel="00000000" w:rsidP="00000000" w:rsidRDefault="00000000" w:rsidRPr="00000000">
            <w:pPr>
              <w:pStyle w:val="Heading2"/>
              <w:pBdr/>
              <w:spacing w:before="0" w:lineRule="auto"/>
              <w:ind w:left="162" w:firstLine="0"/>
              <w:contextualSpacing w:val="0"/>
              <w:rPr>
                <w:rFonts w:ascii="Andalus" w:cs="Andalus" w:eastAsia="Andalus" w:hAnsi="Andalus"/>
                <w:b w:val="0"/>
                <w:i w:val="1"/>
                <w:color w:val="1f497d"/>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2"/>
      <w:bidiVisual w:val="0"/>
      <w:tblW w:w="9558.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58"/>
      <w:tblGridChange w:id="0">
        <w:tblGrid>
          <w:gridCol w:w="9558"/>
        </w:tblGrid>
      </w:tblGridChange>
    </w:tblGrid>
    <w:tr>
      <w:tc>
        <w:tcPr>
          <w:shd w:fill="e2e2e2"/>
        </w:tcPr>
        <w:p w:rsidR="00000000" w:rsidDel="00000000" w:rsidP="00000000" w:rsidRDefault="00000000" w:rsidRPr="00000000">
          <w:pPr>
            <w:keepNext w:val="0"/>
            <w:keepLines w:val="0"/>
            <w:widowControl w:val="0"/>
            <w:pBdr/>
            <w:spacing w:after="80" w:before="720" w:line="120" w:lineRule="auto"/>
            <w:ind w:left="0" w:right="0" w:firstLine="0"/>
            <w:contextualSpacing w:val="0"/>
            <w:jc w:val="center"/>
            <w:rPr>
              <w:rFonts w:ascii="Andalus" w:cs="Andalus" w:eastAsia="Andalus" w:hAnsi="Andalus"/>
              <w:b w:val="1"/>
              <w:i w:val="1"/>
              <w:smallCaps w:val="0"/>
              <w:strike w:val="0"/>
              <w:color w:val="1f497d"/>
              <w:sz w:val="40"/>
              <w:szCs w:val="40"/>
              <w:u w:val="none"/>
              <w:vertAlign w:val="baseline"/>
            </w:rPr>
          </w:pPr>
          <w:r w:rsidDel="00000000" w:rsidR="00000000" w:rsidRPr="00000000">
            <w:rPr>
              <w:rFonts w:ascii="Andalus" w:cs="Andalus" w:eastAsia="Andalus" w:hAnsi="Andalus"/>
              <w:b w:val="1"/>
              <w:i w:val="1"/>
              <w:smallCaps w:val="0"/>
              <w:strike w:val="0"/>
              <w:color w:val="1f497d"/>
              <w:sz w:val="40"/>
              <w:szCs w:val="40"/>
              <w:u w:val="none"/>
              <w:vertAlign w:val="baseline"/>
              <w:rtl w:val="0"/>
            </w:rPr>
            <w:t xml:space="preserve">Sue Darby</w:t>
          </w:r>
          <w:r w:rsidDel="00000000" w:rsidR="00000000" w:rsidRPr="00000000">
            <w:drawing>
              <wp:anchor allowOverlap="1" behindDoc="0" distB="0" distT="0" distL="114300" distR="114300" hidden="0" layoutInCell="0" locked="0" relativeHeight="0" simplePos="0">
                <wp:simplePos x="0" y="0"/>
                <wp:positionH relativeFrom="margin">
                  <wp:posOffset>-1010284</wp:posOffset>
                </wp:positionH>
                <wp:positionV relativeFrom="paragraph">
                  <wp:posOffset>-1622424</wp:posOffset>
                </wp:positionV>
                <wp:extent cx="7983855" cy="161417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983855" cy="1614170"/>
                        </a:xfrm>
                        <a:prstGeom prst="rect"/>
                        <a:ln/>
                      </pic:spPr>
                    </pic:pic>
                  </a:graphicData>
                </a:graphic>
              </wp:anchor>
            </w:drawing>
          </w:r>
        </w:p>
      </w:tc>
    </w:tr>
    <w:tr>
      <w:tc>
        <w:tcPr>
          <w:shd w:fill="e2e2e2"/>
        </w:tcPr>
        <w:p w:rsidR="00000000" w:rsidDel="00000000" w:rsidP="00000000" w:rsidRDefault="00000000" w:rsidRPr="00000000">
          <w:pPr>
            <w:keepNext w:val="0"/>
            <w:keepLines w:val="0"/>
            <w:widowControl w:val="0"/>
            <w:pBdr/>
            <w:spacing w:after="80" w:before="720" w:line="120" w:lineRule="auto"/>
            <w:ind w:left="0" w:right="0" w:firstLine="0"/>
            <w:contextualSpacing w:val="0"/>
            <w:jc w:val="center"/>
            <w:rPr>
              <w:rFonts w:ascii="Andalus" w:cs="Andalus" w:eastAsia="Andalus" w:hAnsi="Andalus"/>
              <w:b w:val="1"/>
              <w:i w:val="1"/>
              <w:smallCaps w:val="0"/>
              <w:strike w:val="0"/>
              <w:color w:val="1f497d"/>
              <w:sz w:val="32"/>
              <w:szCs w:val="32"/>
              <w:u w:val="none"/>
              <w:vertAlign w:val="baseline"/>
            </w:rPr>
          </w:pPr>
          <w:r w:rsidDel="00000000" w:rsidR="00000000" w:rsidRPr="00000000">
            <w:rPr>
              <w:rFonts w:ascii="Andalus" w:cs="Andalus" w:eastAsia="Andalus" w:hAnsi="Andalus"/>
              <w:b w:val="1"/>
              <w:i w:val="0"/>
              <w:smallCaps w:val="0"/>
              <w:strike w:val="0"/>
              <w:color w:val="1f497d"/>
              <w:sz w:val="32"/>
              <w:szCs w:val="32"/>
              <w:u w:val="none"/>
              <w:vertAlign w:val="baseline"/>
              <w:rtl w:val="0"/>
            </w:rPr>
            <w:t xml:space="preserve">Business Analyst</w:t>
          </w:r>
          <w:r w:rsidDel="00000000" w:rsidR="00000000" w:rsidRPr="00000000">
            <w:rPr>
              <w:rtl w:val="0"/>
            </w:rPr>
          </w:r>
        </w:p>
      </w:tc>
    </w:tr>
    <w:tr>
      <w:tc>
        <w:tcPr>
          <w:tcBorders>
            <w:bottom w:color="a6a6a6" w:space="0" w:sz="18" w:val="single"/>
          </w:tcBorders>
          <w:shd w:fill="e2e2e2"/>
        </w:tcPr>
        <w:p w:rsidR="00000000" w:rsidDel="00000000" w:rsidP="00000000" w:rsidRDefault="00000000" w:rsidRPr="00000000">
          <w:pPr>
            <w:pBdr/>
            <w:spacing w:before="720" w:lineRule="auto"/>
            <w:contextualSpacing w:val="0"/>
            <w:jc w:val="center"/>
            <w:rPr>
              <w:rFonts w:ascii="Andalus" w:cs="Andalus" w:eastAsia="Andalus" w:hAnsi="Andalus"/>
              <w:b w:val="1"/>
              <w:i w:val="1"/>
              <w:sz w:val="24"/>
              <w:szCs w:val="24"/>
            </w:rPr>
          </w:pPr>
          <w:r w:rsidDel="00000000" w:rsidR="00000000" w:rsidRPr="00000000">
            <w:rPr>
              <w:rFonts w:ascii="Andalus" w:cs="Andalus" w:eastAsia="Andalus" w:hAnsi="Andalus"/>
              <w:b w:val="1"/>
              <w:i w:val="1"/>
              <w:color w:val="1f497d"/>
              <w:sz w:val="24"/>
              <w:szCs w:val="24"/>
              <w:rtl w:val="0"/>
            </w:rPr>
            <w:t xml:space="preserve">Contact  </w:t>
          </w:r>
          <w:r w:rsidDel="00000000" w:rsidR="00000000" w:rsidRPr="00000000">
            <w:rPr>
              <w:rFonts w:ascii="Andalus" w:cs="Andalus" w:eastAsia="Andalus" w:hAnsi="Andalus"/>
              <w:b w:val="1"/>
              <w:i w:val="1"/>
              <w:sz w:val="24"/>
              <w:szCs w:val="24"/>
              <w:rtl w:val="0"/>
            </w:rPr>
            <w:t xml:space="preserve"> www.sue-a-darby.com sue@sue-a-daby.com www.linkedin.com/in/suedarby</w:t>
          </w:r>
        </w:p>
      </w:tc>
    </w:tr>
  </w:tbl>
  <w:p w:rsidR="00000000" w:rsidDel="00000000" w:rsidP="00000000" w:rsidRDefault="00000000" w:rsidRPr="00000000">
    <w:pPr>
      <w:keepNext w:val="0"/>
      <w:keepLines w:val="0"/>
      <w:widowControl w:val="0"/>
      <w:pBdr/>
      <w:tabs>
        <w:tab w:val="center" w:pos="4680"/>
        <w:tab w:val="right" w:pos="9360"/>
      </w:tabs>
      <w:spacing w:after="0" w:before="80" w:line="240" w:lineRule="auto"/>
      <w:ind w:left="0" w:right="0" w:firstLine="0"/>
      <w:contextualSpacing w:val="0"/>
      <w:jc w:val="left"/>
      <w:rPr>
        <w:rFonts w:ascii="Century Gothic" w:cs="Century Gothic" w:eastAsia="Century Gothic" w:hAnsi="Century Gothic"/>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vertAlign w:val="baseline"/>
      </w:rPr>
    </w:rPrDefault>
    <w:pPrDefault>
      <w:pPr>
        <w:keepNext w:val="0"/>
        <w:keepLines w:val="0"/>
        <w:widowControl w:val="0"/>
        <w:pBdr/>
        <w:spacing w:after="80" w:before="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pBdr/>
      <w:spacing w:after="0" w:before="80" w:line="240" w:lineRule="auto"/>
      <w:ind w:left="0" w:right="0" w:firstLine="0"/>
      <w:jc w:val="right"/>
    </w:pPr>
    <w:rPr>
      <w:rFonts w:ascii="Century Gothic" w:cs="Century Gothic" w:eastAsia="Century Gothic" w:hAnsi="Century Gothic"/>
      <w:b w:val="1"/>
      <w:i w:val="0"/>
      <w:smallCaps w:val="0"/>
      <w:strike w:val="0"/>
      <w:color w:val="000000"/>
      <w:sz w:val="24"/>
      <w:szCs w:val="24"/>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