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center"/>
        <w:tblBorders>
          <w:top w:color="000000" w:space="0" w:sz="4" w:val="single"/>
          <w:bottom w:color="000000" w:space="0" w:sz="4" w:val="single"/>
        </w:tblBorders>
        <w:tblLayout w:type="fixed"/>
        <w:tblLook w:val="0400"/>
      </w:tblPr>
      <w:tblGrid>
        <w:gridCol w:w="5070"/>
        <w:gridCol w:w="5505"/>
        <w:tblGridChange w:id="0">
          <w:tblGrid>
            <w:gridCol w:w="5070"/>
            <w:gridCol w:w="550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20" w:before="240" w:lineRule="auto"/>
              <w:ind w:left="135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0070c0"/>
                <w:sz w:val="40"/>
                <w:szCs w:val="40"/>
                <w:rtl w:val="0"/>
              </w:rPr>
              <w:t xml:space="preserve">S</w:t>
            </w:r>
            <w:r w:rsidDel="00000000" w:rsidR="00000000" w:rsidRPr="00000000">
              <w:rPr>
                <w:rFonts w:ascii="Andalus" w:cs="Andalus" w:eastAsia="Andalus" w:hAnsi="Andalus"/>
                <w:i w:val="1"/>
                <w:color w:val="0070c0"/>
                <w:sz w:val="24"/>
                <w:szCs w:val="24"/>
                <w:rtl w:val="0"/>
              </w:rPr>
              <w:t xml:space="preserve">ue </w:t>
            </w:r>
            <w:r w:rsidDel="00000000" w:rsidR="00000000" w:rsidRPr="00000000">
              <w:rPr>
                <w:rFonts w:ascii="Andalus" w:cs="Andalus" w:eastAsia="Andalus" w:hAnsi="Andalus"/>
                <w:sz w:val="28"/>
                <w:szCs w:val="28"/>
                <w:rtl w:val="0"/>
              </w:rPr>
              <w:t xml:space="preserve">is</w:t>
            </w: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a specialist at bridging the gap between business managers and IT professionals, working with both users and developers. She excels at identifying execution steps, building processes and diagrams.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  <w:rtl w:val="0"/>
              </w:rPr>
              <w:t xml:space="preserve">Skills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24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Problem solves on the "go"; coming up with unconventional ideas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24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Program in VB.net, edit and maintain complex checklist system for daily 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24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Create and maintain UMLs of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24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Subject Matter Expert for SharePoint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  <w:rtl w:val="0"/>
              </w:rPr>
              <w:t xml:space="preserve">Achievements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Providing technical and administrative support for multiple professionals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Compile business policies and procedures into searchable manual including diagrams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Provide detailed technical assistance to members of the public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Sent over 200 cubic feet of files to archiving ; following record retention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Develop &amp; update training material, teach &amp; tutor classes from Introduction to Computers to MS Office Certification; curriculum development &amp; delivery of online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Website design, development, &amp; marketing; hand coded &amp; Word Press based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Books: Pattern Drafting for Miniatures &amp; Pattern Making for Dolls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Magazines: International Doll Magazine, Doll Castle News, Dolls, Bears &amp; Anywears, Dolls In Miniature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24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100 sewing patterns including testing, photography, technical writing &amp; final production of hardcopy &amp; electronic versions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240" w:line="276" w:lineRule="auto"/>
              <w:ind w:left="86" w:right="0" w:firstLine="0"/>
              <w:contextualSpacing w:val="0"/>
              <w:jc w:val="left"/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  <w:rtl w:val="0"/>
              </w:rPr>
              <w:t xml:space="preserve">Experience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rFonts w:ascii="Andalus" w:cs="Andalus" w:eastAsia="Andalus" w:hAnsi="Andalus"/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sz w:val="20"/>
                <w:szCs w:val="20"/>
                <w:rtl w:val="0"/>
              </w:rPr>
              <w:t xml:space="preserve">Senior Services Technician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sz w:val="20"/>
                <w:szCs w:val="20"/>
                <w:rtl w:val="0"/>
              </w:rPr>
              <w:t xml:space="preserve"> ~ State of Alaska ~ 2008 – Present</w:t>
            </w:r>
          </w:p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sz w:val="20"/>
                <w:szCs w:val="20"/>
                <w:rtl w:val="0"/>
              </w:rPr>
              <w:t xml:space="preserve">Computer Instructor &amp; Career Development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sz w:val="20"/>
                <w:szCs w:val="20"/>
                <w:rtl w:val="0"/>
              </w:rPr>
              <w:t xml:space="preserve"> ~ Nine Star Education &amp; Employment ~ 2006-2008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sz w:val="20"/>
                <w:szCs w:val="20"/>
                <w:rtl w:val="0"/>
              </w:rPr>
              <w:t xml:space="preserve">Technical Writer/Webmaster/Author/Owner 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sz w:val="20"/>
                <w:szCs w:val="20"/>
                <w:rtl w:val="0"/>
              </w:rPr>
              <w:t xml:space="preserve">~ Alaska Office Specialists/Sue's Tiny Costumes ~ 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sz w:val="18"/>
                <w:szCs w:val="18"/>
                <w:rtl w:val="0"/>
              </w:rPr>
              <w:t xml:space="preserve">1995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240" w:line="276" w:lineRule="auto"/>
              <w:ind w:left="86" w:right="0" w:firstLine="0"/>
              <w:contextualSpacing w:val="0"/>
              <w:jc w:val="left"/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  <w:rtl w:val="0"/>
              </w:rPr>
              <w:t xml:space="preserve">Education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20" w:before="120" w:lineRule="auto"/>
              <w:ind w:left="180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sz w:val="24"/>
                <w:szCs w:val="24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B.S. Degree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B.S. Degree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Associate of Applied Science Degree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Associate of Applied Science Degree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Certificate in Computerized Office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Certificate in Computerized Office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40" w:before="240" w:lineRule="auto"/>
              <w:ind w:left="187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sz w:val="24"/>
                <w:szCs w:val="24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24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240" w:line="276" w:lineRule="auto"/>
              <w:ind w:left="86" w:right="0" w:firstLine="0"/>
              <w:contextualSpacing w:val="0"/>
              <w:jc w:val="left"/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32"/>
                <w:szCs w:val="32"/>
                <w:rtl w:val="0"/>
              </w:rPr>
              <w:t xml:space="preserve">Continuing Education Class List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12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HIPAA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Supervisor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Archiving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Office 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Project Management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12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SharePoint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Technical Writing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UML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VisualBasic.NET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WordPress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Management Information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120" w:before="240" w:lineRule="auto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linkedin.com/in/suedarby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Noto Sans"/>
  <w:font w:name="Andalus"/>
  <w:font w:name="MS Shell Dlg 2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10575.0" w:type="dxa"/>
      <w:jc w:val="center"/>
      <w:tblBorders>
        <w:top w:color="000000" w:space="0" w:sz="4" w:val="single"/>
        <w:bottom w:color="000000" w:space="0" w:sz="4" w:val="single"/>
      </w:tblBorders>
      <w:tblLayout w:type="fixed"/>
      <w:tblLook w:val="0400"/>
    </w:tblPr>
    <w:tblGrid>
      <w:gridCol w:w="5070"/>
      <w:gridCol w:w="5505"/>
      <w:tblGridChange w:id="0">
        <w:tblGrid>
          <w:gridCol w:w="5070"/>
          <w:gridCol w:w="5505"/>
        </w:tblGrid>
      </w:tblGridChange>
    </w:tblGrid>
    <w:tr>
      <w:tc>
        <w:tcPr>
          <w:gridSpan w:val="2"/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>
              <w:rFonts w:ascii="Andalus" w:cs="Andalus" w:eastAsia="Andalus" w:hAnsi="Andalus"/>
              <w:b w:val="1"/>
              <w:i w:val="1"/>
              <w:color w:val="0070c0"/>
              <w:sz w:val="72"/>
              <w:szCs w:val="72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800" w:hRule="atLeast"/>
      </w:trPr>
      <w:tc>
        <w:tcPr>
          <w:gridSpan w:val="2"/>
          <w:vAlign w:val="center"/>
        </w:tcPr>
        <w:p w:rsidR="00000000" w:rsidDel="00000000" w:rsidP="00000000" w:rsidRDefault="00000000" w:rsidRPr="00000000">
          <w:pPr>
            <w:widowControl w:val="1"/>
            <w:contextualSpacing w:val="0"/>
            <w:jc w:val="center"/>
            <w:rPr>
              <w:rFonts w:ascii="Noto Sans" w:cs="Noto Sans" w:eastAsia="Noto Sans" w:hAnsi="Noto Sans"/>
              <w:sz w:val="28"/>
              <w:szCs w:val="28"/>
            </w:rPr>
          </w:pPr>
          <w:r w:rsidDel="00000000" w:rsidR="00000000" w:rsidRPr="00000000">
            <w:rPr>
              <w:rFonts w:ascii="Noto Sans" w:cs="Noto Sans" w:eastAsia="Noto Sans" w:hAnsi="Noto Sans"/>
              <w:sz w:val="28"/>
              <w:szCs w:val="28"/>
              <w:rtl w:val="0"/>
            </w:rPr>
            <w:t xml:space="preserve">❄</w:t>
          </w:r>
          <w:r w:rsidDel="00000000" w:rsidR="00000000" w:rsidRPr="00000000">
            <w:rPr>
              <w:rFonts w:ascii="MS Shell Dlg 2" w:cs="MS Shell Dlg 2" w:eastAsia="MS Shell Dlg 2" w:hAnsi="MS Shell Dlg 2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Andalus" w:cs="Andalus" w:eastAsia="Andalus" w:hAnsi="Andalus"/>
              <w:b w:val="1"/>
              <w:i w:val="1"/>
              <w:color w:val="0070c0"/>
              <w:sz w:val="28"/>
              <w:szCs w:val="28"/>
              <w:rtl w:val="0"/>
            </w:rPr>
            <w:t xml:space="preserve">907-707-5654 </w:t>
          </w:r>
          <w:r w:rsidDel="00000000" w:rsidR="00000000" w:rsidRPr="00000000">
            <w:rPr>
              <w:rFonts w:ascii="Noto Sans" w:cs="Noto Sans" w:eastAsia="Noto Sans" w:hAnsi="Noto Sans"/>
              <w:sz w:val="28"/>
              <w:szCs w:val="28"/>
              <w:rtl w:val="0"/>
            </w:rPr>
            <w:t xml:space="preserve">❄</w:t>
          </w:r>
          <w:r w:rsidDel="00000000" w:rsidR="00000000" w:rsidRPr="00000000">
            <w:rPr>
              <w:rFonts w:ascii="Andalus" w:cs="Andalus" w:eastAsia="Andalus" w:hAnsi="Andalus"/>
              <w:b w:val="1"/>
              <w:i w:val="1"/>
              <w:color w:val="0070c0"/>
              <w:sz w:val="28"/>
              <w:szCs w:val="28"/>
              <w:u w:val="single"/>
              <w:rtl w:val="0"/>
            </w:rPr>
            <w:t xml:space="preserve">sue@sue-a-darby.com</w:t>
          </w:r>
          <w:r w:rsidDel="00000000" w:rsidR="00000000" w:rsidRPr="00000000">
            <w:rPr>
              <w:rFonts w:ascii="Andalus" w:cs="Andalus" w:eastAsia="Andalus" w:hAnsi="Andalus"/>
              <w:b w:val="1"/>
              <w:i w:val="1"/>
              <w:color w:val="0070c0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Noto Sans" w:cs="Noto Sans" w:eastAsia="Noto Sans" w:hAnsi="Noto Sans"/>
              <w:sz w:val="28"/>
              <w:szCs w:val="28"/>
              <w:rtl w:val="0"/>
            </w:rPr>
            <w:t xml:space="preserve">❄</w:t>
          </w:r>
          <w:r w:rsidDel="00000000" w:rsidR="00000000" w:rsidRPr="00000000">
            <w:rPr>
              <w:rFonts w:ascii="Andalus" w:cs="Andalus" w:eastAsia="Andalus" w:hAnsi="Andalus"/>
              <w:b w:val="1"/>
              <w:i w:val="1"/>
              <w:color w:val="0070c0"/>
              <w:sz w:val="28"/>
              <w:szCs w:val="28"/>
              <w:u w:val="single"/>
              <w:rtl w:val="0"/>
            </w:rPr>
            <w:t xml:space="preserve">www.sue-a-darby.com</w:t>
          </w:r>
          <w:r w:rsidDel="00000000" w:rsidR="00000000" w:rsidRPr="00000000">
            <w:rPr>
              <w:rFonts w:ascii="Andalus" w:cs="Andalus" w:eastAsia="Andalus" w:hAnsi="Andalus"/>
              <w:b w:val="1"/>
              <w:i w:val="1"/>
              <w:color w:val="0070c0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Noto Sans" w:cs="Noto Sans" w:eastAsia="Noto Sans" w:hAnsi="Noto Sans"/>
              <w:sz w:val="28"/>
              <w:szCs w:val="28"/>
              <w:rtl w:val="0"/>
            </w:rPr>
            <w:t xml:space="preserve">❄</w:t>
          </w:r>
        </w:p>
        <w:p w:rsidR="00000000" w:rsidDel="00000000" w:rsidP="00000000" w:rsidRDefault="00000000" w:rsidRPr="00000000">
          <w:pPr>
            <w:widowControl w:val="1"/>
            <w:contextualSpacing w:val="0"/>
            <w:jc w:val="center"/>
            <w:rPr>
              <w:rFonts w:ascii="MS Shell Dlg 2" w:cs="MS Shell Dlg 2" w:eastAsia="MS Shell Dlg 2" w:hAnsi="MS Shell Dlg 2"/>
              <w:sz w:val="20"/>
              <w:szCs w:val="20"/>
            </w:rPr>
          </w:pPr>
          <w:r w:rsidDel="00000000" w:rsidR="00000000" w:rsidRPr="00000000">
            <w:rPr>
              <w:rFonts w:ascii="Noto Sans" w:cs="Noto Sans" w:eastAsia="Noto Sans" w:hAnsi="Noto Sans"/>
              <w:sz w:val="20"/>
              <w:szCs w:val="20"/>
              <w:rtl w:val="0"/>
            </w:rPr>
            <w:t xml:space="preserve">❄</w:t>
          </w:r>
          <w:r w:rsidDel="00000000" w:rsidR="00000000" w:rsidRPr="00000000">
            <w:rPr>
              <w:rFonts w:ascii="Andalus" w:cs="Andalus" w:eastAsia="Andalus" w:hAnsi="Andalus"/>
              <w:b w:val="1"/>
              <w:i w:val="1"/>
              <w:color w:val="0070c0"/>
              <w:sz w:val="20"/>
              <w:szCs w:val="20"/>
              <w:rtl w:val="0"/>
            </w:rPr>
            <w:t xml:space="preserve">Anchorage, Alaska area only please.</w:t>
          </w:r>
          <w:r w:rsidDel="00000000" w:rsidR="00000000" w:rsidRPr="00000000">
            <w:rPr>
              <w:rFonts w:ascii="Noto Sans" w:cs="Noto Sans" w:eastAsia="Noto Sans" w:hAnsi="Noto Sans"/>
              <w:sz w:val="20"/>
              <w:szCs w:val="20"/>
              <w:rtl w:val="0"/>
            </w:rPr>
            <w:t xml:space="preserve"> ❄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0" w:line="240" w:lineRule="auto"/>
      <w:contextualSpacing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❄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❄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❄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40" w:lineRule="auto"/>
      <w:ind w:left="0" w:right="0" w:firstLine="0"/>
      <w:contextualSpacing w:val="0"/>
      <w:jc w:val="right"/>
    </w:pPr>
    <w:rPr>
      <w:rFonts w:ascii="Century Gothic" w:cs="Century Gothic" w:eastAsia="Century Gothic" w:hAnsi="Century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