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D17" w:rsidRDefault="00E85D17">
      <w:pPr>
        <w:rPr>
          <w:sz w:val="48"/>
        </w:rPr>
      </w:pPr>
      <w:r w:rsidRPr="00E85D17">
        <w:rPr>
          <w:sz w:val="48"/>
        </w:rPr>
        <w:t xml:space="preserve">Murphy’s Law (and the history of the unit copiers on a holiday weekend) dictates that the copier’s two low ink cartridges </w:t>
      </w:r>
      <w:r>
        <w:rPr>
          <w:sz w:val="48"/>
        </w:rPr>
        <w:t>will</w:t>
      </w:r>
      <w:r w:rsidRPr="00E85D17">
        <w:rPr>
          <w:sz w:val="48"/>
        </w:rPr>
        <w:t xml:space="preserve"> die! </w:t>
      </w:r>
    </w:p>
    <w:p w:rsidR="00E85D17" w:rsidRDefault="00E85D17">
      <w:pPr>
        <w:rPr>
          <w:sz w:val="48"/>
        </w:rPr>
      </w:pPr>
      <w:r>
        <w:rPr>
          <w:sz w:val="48"/>
        </w:rPr>
        <w:t xml:space="preserve">Both </w:t>
      </w:r>
      <w:r w:rsidRPr="00E85D17">
        <w:rPr>
          <w:color w:val="FF33CC"/>
          <w:sz w:val="48"/>
        </w:rPr>
        <w:t>magenta</w:t>
      </w:r>
      <w:r>
        <w:rPr>
          <w:sz w:val="48"/>
        </w:rPr>
        <w:t xml:space="preserve"> and </w:t>
      </w:r>
      <w:r w:rsidRPr="00E85D17">
        <w:rPr>
          <w:sz w:val="48"/>
          <w:highlight w:val="yellow"/>
        </w:rPr>
        <w:t>yellow</w:t>
      </w:r>
      <w:bookmarkStart w:id="0" w:name="_GoBack"/>
      <w:bookmarkEnd w:id="0"/>
      <w:r w:rsidRPr="00E85D17">
        <w:rPr>
          <w:sz w:val="48"/>
        </w:rPr>
        <w:t xml:space="preserve"> are already set out on the table. Changing them is as simple as pulling out the old one and sticking the same color new one in the slot. </w:t>
      </w:r>
    </w:p>
    <w:p w:rsidR="00EF3942" w:rsidRDefault="00E85D17">
      <w:pPr>
        <w:rPr>
          <w:b/>
          <w:i/>
          <w:sz w:val="48"/>
          <w:u w:val="single"/>
        </w:rPr>
      </w:pPr>
      <w:r w:rsidRPr="00E85D17">
        <w:rPr>
          <w:b/>
          <w:i/>
          <w:sz w:val="48"/>
          <w:u w:val="single"/>
        </w:rPr>
        <w:t>Do not change it until the copier says to do it.</w:t>
      </w:r>
    </w:p>
    <w:p w:rsidR="00E85D17" w:rsidRPr="00E85D17" w:rsidRDefault="00E85D17">
      <w:pPr>
        <w:rPr>
          <w:sz w:val="48"/>
        </w:rPr>
      </w:pPr>
      <w:r>
        <w:rPr>
          <w:sz w:val="48"/>
        </w:rPr>
        <w:t>If you run into trouble Admin has almost the same model Xerox and should be able to help.</w:t>
      </w:r>
    </w:p>
    <w:sectPr w:rsidR="00E85D17" w:rsidRPr="00E85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D17"/>
    <w:rsid w:val="003C5FF0"/>
    <w:rsid w:val="00E85D17"/>
    <w:rsid w:val="00E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Alaska - Health and Social Services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Darby, Sue A</dc:creator>
  <cp:lastModifiedBy>Darby, Sue A</cp:lastModifiedBy>
  <cp:revision>1</cp:revision>
  <cp:lastPrinted>2016-11-24T00:28:00Z</cp:lastPrinted>
  <dcterms:created xsi:type="dcterms:W3CDTF">2016-11-24T00:22:00Z</dcterms:created>
  <dcterms:modified xsi:type="dcterms:W3CDTF">2016-11-24T00:37:00Z</dcterms:modified>
</cp:coreProperties>
</file>