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•Team Lead for three DVR (Division of Vocational Rehabilitation) &amp; MASST (Department of Labor, Mature Alaskans Seeking Skills Training) Volunteers teaching the use of copiers, mail outs, computer skills and related clerical and file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•Developing visual training materials for copiers, fax, file and archiving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•Screen incoming Provider  Certification Packets, determining if required materials are included and entering the new agency into the state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•Develop charts and graphs for Department, State and Federal reports and provide ongoing technical assistance during updates monthly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•Develop tracking process and improve complex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•Act as software &amp; hardware user tech support; troubleshooting Office 2007,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•Analyze the need to develop systems that make work flow more productive through understanding each worker’s role in the process and how to streamline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•Plan &amp; implement the file re-organization projects to combine file groups for coherency and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•Support staff for Quality Assurance Unit of fifteen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•Manage centralized e-mail inbox for Critical Incidents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•Input client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•Direct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•Assist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•Conduct job-matching to find good fit between clients and hiring companies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