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CFD" w:rsidRPr="000A7CFD" w:rsidRDefault="00B90700" w:rsidP="000A7CFD">
      <w:pPr>
        <w:spacing w:after="0" w:line="240" w:lineRule="auto"/>
        <w:rPr>
          <w:rFonts w:ascii="Times New Roman" w:hAnsi="Times New Roman"/>
          <w:color w:val="auto"/>
          <w:kern w:val="0"/>
          <w:sz w:val="14"/>
          <w:szCs w:val="24"/>
        </w:rPr>
      </w:pPr>
      <w:r w:rsidRPr="000A7CFD">
        <w:rPr>
          <w:rFonts w:ascii="Times New Roman" w:hAnsi="Times New Roman"/>
          <w:noProof/>
          <w:color w:val="auto"/>
          <w:kern w:val="0"/>
          <w:sz w:val="1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61.7pt;margin-top:-36pt;width:394.8pt;height:68.5pt;z-index:251661312;mso-width-relative:margin;mso-height-relative:margin" stroked="f">
            <v:textbox style="mso-next-textbox:#_x0000_s1029">
              <w:txbxContent>
                <w:p w:rsidR="000A7CFD" w:rsidRPr="000A7CFD" w:rsidRDefault="000A7CFD" w:rsidP="000A7CFD">
                  <w:pPr>
                    <w:widowControl w:val="0"/>
                    <w:spacing w:before="240"/>
                    <w:jc w:val="right"/>
                    <w:rPr>
                      <w:rFonts w:ascii="Times New Roman" w:hAnsi="Times New Roman"/>
                      <w:b/>
                      <w:bCs/>
                      <w:color w:val="8B4837"/>
                      <w:sz w:val="48"/>
                      <w:szCs w:val="48"/>
                    </w:rPr>
                  </w:pPr>
                  <w:r w:rsidRPr="000A7CFD">
                    <w:rPr>
                      <w:rFonts w:ascii="Times New Roman" w:hAnsi="Times New Roman"/>
                      <w:b/>
                      <w:bCs/>
                      <w:color w:val="8B4837"/>
                      <w:sz w:val="48"/>
                      <w:szCs w:val="48"/>
                    </w:rPr>
                    <w:t>Blaze Sanders</w:t>
                  </w:r>
                </w:p>
                <w:p w:rsidR="000A7CFD" w:rsidRPr="000A7CFD" w:rsidRDefault="000A7CFD" w:rsidP="000A7CFD">
                  <w:pPr>
                    <w:widowControl w:val="0"/>
                    <w:spacing w:after="0"/>
                    <w:jc w:val="right"/>
                    <w:rPr>
                      <w:color w:val="auto"/>
                    </w:rPr>
                  </w:pPr>
                  <w:r w:rsidRPr="000A7CFD">
                    <w:rPr>
                      <w:rFonts w:ascii="Times New Roman" w:hAnsi="Times New Roman"/>
                      <w:color w:val="auto"/>
                      <w:sz w:val="20"/>
                      <w:szCs w:val="20"/>
                      <w:lang w:eastAsia="ja-JP"/>
                    </w:rPr>
                    <w:t>77 Cortland Ave San Francisco, CA 94110 | 415.910.3307 | Blaze.D.A.Sanders@gmail.com</w:t>
                  </w:r>
                  <w:r w:rsidRPr="000A7CFD">
                    <w:rPr>
                      <w:color w:val="auto"/>
                      <w:lang w:eastAsia="ja-JP"/>
                    </w:rPr>
                    <w:t xml:space="preserve"> </w:t>
                  </w:r>
                </w:p>
                <w:p w:rsidR="000A7CFD" w:rsidRDefault="000A7CFD" w:rsidP="000A7CFD">
                  <w:pPr>
                    <w:widowControl w:val="0"/>
                  </w:pPr>
                  <w:r>
                    <w:t> </w:t>
                  </w:r>
                </w:p>
                <w:p w:rsidR="000A7CFD" w:rsidRDefault="000A7CFD" w:rsidP="000A7CFD"/>
              </w:txbxContent>
            </v:textbox>
          </v:shape>
        </w:pict>
      </w:r>
      <w:r>
        <w:rPr>
          <w:rFonts w:ascii="Times New Roman" w:hAnsi="Times New Roman"/>
          <w:noProof/>
          <w:color w:val="auto"/>
          <w:kern w:val="0"/>
          <w:sz w:val="1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-469900</wp:posOffset>
            </wp:positionV>
            <wp:extent cx="869950" cy="869950"/>
            <wp:effectExtent l="57150" t="19050" r="120650" b="82550"/>
            <wp:wrapThrough wrapText="bothSides">
              <wp:wrapPolygon edited="0">
                <wp:start x="-1419" y="-473"/>
                <wp:lineTo x="-473" y="23650"/>
                <wp:lineTo x="23650" y="23650"/>
                <wp:lineTo x="24123" y="23650"/>
                <wp:lineTo x="24596" y="22704"/>
                <wp:lineTo x="24596" y="5676"/>
                <wp:lineTo x="24123" y="473"/>
                <wp:lineTo x="23650" y="-473"/>
                <wp:lineTo x="-1419" y="-473"/>
              </wp:wrapPolygon>
            </wp:wrapThrough>
            <wp:docPr id="2" name="Picture 1" descr="C:\Users\MustangSusie\Desktop\blaz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tangSusie\Desktop\blaze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7CFD" w:rsidRPr="000A7CFD" w:rsidRDefault="000A7CFD" w:rsidP="000A7CFD">
      <w:pPr>
        <w:spacing w:after="0" w:line="240" w:lineRule="auto"/>
        <w:rPr>
          <w:rFonts w:ascii="Times New Roman" w:hAnsi="Times New Roman"/>
          <w:color w:val="auto"/>
          <w:kern w:val="0"/>
          <w:sz w:val="14"/>
          <w:szCs w:val="24"/>
        </w:rPr>
      </w:pPr>
    </w:p>
    <w:p w:rsidR="000A7CFD" w:rsidRDefault="000A7CFD" w:rsidP="000A7CFD">
      <w:pPr>
        <w:spacing w:after="0" w:line="240" w:lineRule="auto"/>
        <w:rPr>
          <w:rFonts w:ascii="Times New Roman" w:hAnsi="Times New Roman"/>
          <w:color w:val="auto"/>
          <w:kern w:val="0"/>
          <w:sz w:val="24"/>
          <w:szCs w:val="24"/>
        </w:rPr>
      </w:pPr>
      <w:r>
        <w:rPr>
          <w:rFonts w:ascii="Times New Roman" w:hAnsi="Times New Roman"/>
          <w:color w:val="auto"/>
          <w:kern w:val="0"/>
          <w:sz w:val="24"/>
          <w:szCs w:val="24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319.5pt;margin-top:2in;width:586.45pt;height:639pt;z-index:251658240;mso-wrap-distance-left:2.88pt;mso-wrap-distance-top:2.88pt;mso-wrap-distance-right:2.88pt;mso-wrap-distance-bottom:2.88pt" stroked="f" strokecolor="black [0]" insetpen="t" o:cliptowrap="t">
            <v:stroke>
              <o:left v:ext="view" color="black [0]" weight="0"/>
              <o:top v:ext="view" color="black [0]" weight="0"/>
              <o:right v:ext="view" color="black [0]" weight="0"/>
              <o:bottom v:ext="view" color="black [0]" weight="0"/>
              <o:column v:ext="view" color="black [0]"/>
            </v:stroke>
            <v:shadow color="#ccc"/>
            <v:textbox inset="0,0,0,0"/>
          </v:shape>
        </w:pict>
      </w:r>
    </w:p>
    <w:tbl>
      <w:tblPr>
        <w:tblW w:w="11268" w:type="dxa"/>
        <w:tblCellMar>
          <w:left w:w="0" w:type="dxa"/>
          <w:right w:w="0" w:type="dxa"/>
        </w:tblCellMar>
        <w:tblLook w:val="04A0"/>
      </w:tblPr>
      <w:tblGrid>
        <w:gridCol w:w="2988"/>
        <w:gridCol w:w="1827"/>
        <w:gridCol w:w="3060"/>
        <w:gridCol w:w="3393"/>
      </w:tblGrid>
      <w:tr w:rsidR="000A7CFD" w:rsidTr="000A7CFD">
        <w:trPr>
          <w:trHeight w:val="12780"/>
        </w:trPr>
        <w:tc>
          <w:tcPr>
            <w:tcW w:w="29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CFD" w:rsidRDefault="000A7CFD">
            <w:pPr>
              <w:widowControl w:val="0"/>
              <w:spacing w:before="240" w:after="0" w:line="360" w:lineRule="auto"/>
              <w:rPr>
                <w:color w:val="8B4837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Hardware</w:t>
            </w:r>
            <w:r>
              <w:rPr>
                <w:rFonts w:ascii="Times New Roman" w:hAnsi="Times New Roman"/>
                <w:b/>
                <w:bCs/>
                <w:color w:val="8B4837"/>
                <w:sz w:val="20"/>
                <w:szCs w:val="20"/>
              </w:rPr>
              <w:t>:</w:t>
            </w:r>
          </w:p>
          <w:p w:rsidR="000A7CFD" w:rsidRDefault="000A7CFD">
            <w:pPr>
              <w:widowControl w:val="0"/>
              <w:spacing w:before="120" w:line="300" w:lineRule="auto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OrCAD Schematic Capture, Upverter PCB layout, Autodesk Inventor 3D, Documentation Skills, Aligni PLM, Atlassian JIRA, 3D printers, Altium PCB Designer / NanoBoard 3000, Linux Single Board Computers,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br/>
              <w:t xml:space="preserve">Microcontrollers, Communication protocols, Eagle PCB, RF and LASER communication, Link Budget analysis, Allergo Signal-Integrity Analysis, LISA FEA, </w:t>
            </w:r>
            <w:hyperlink r:id="rId7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oxy-acetylene torch</w:t>
              </w:r>
            </w:hyperlink>
            <w:r>
              <w:rPr>
                <w:rFonts w:ascii="Times New Roman" w:hAnsi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sz w:val="19"/>
                <w:szCs w:val="19"/>
              </w:rPr>
              <w:br/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cutting and TIG welding, wet carbon fiber vacuum bagging</w:t>
            </w:r>
          </w:p>
          <w:p w:rsidR="000A7CFD" w:rsidRDefault="000A7CFD">
            <w:pPr>
              <w:widowControl w:val="0"/>
              <w:spacing w:before="240" w:after="0" w:line="360" w:lineRule="auto"/>
              <w:rPr>
                <w:color w:val="8B4837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Software</w:t>
            </w:r>
            <w:r>
              <w:rPr>
                <w:rFonts w:ascii="Times New Roman" w:hAnsi="Times New Roman"/>
                <w:b/>
                <w:bCs/>
                <w:color w:val="8B4837"/>
                <w:sz w:val="20"/>
                <w:szCs w:val="20"/>
              </w:rPr>
              <w:t>:</w:t>
            </w:r>
          </w:p>
          <w:p w:rsidR="000A7CFD" w:rsidRDefault="000A7CFD">
            <w:pPr>
              <w:widowControl w:val="0"/>
              <w:spacing w:before="120" w:after="120" w:line="300" w:lineRule="auto"/>
              <w:rPr>
                <w:rFonts w:ascii="Times New Roman" w:hAnsi="Times New Roman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Unity3D / C#, C++, Python, C, SPIN, Arudino, 8080 Assembly Language, Tortoise SVN&amp; Git Desktop, Linux command line, Putty, WINSCP, VR stitching software, Java, Microsoft Office, Micro Logix PLCs, Lab View, Matlab, VB.Net 2010, </w:t>
            </w:r>
            <w:hyperlink r:id="rId8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Optical Ray Tracing software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Appery.io using JSON &amp; REST API’s, WebRTC, and </w:t>
            </w:r>
            <w:hyperlink r:id="rId9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website design</w:t>
              </w:r>
            </w:hyperlink>
            <w:r>
              <w:rPr>
                <w:rFonts w:ascii="Times New Roman" w:hAnsi="Times New Roman"/>
                <w:sz w:val="19"/>
                <w:szCs w:val="19"/>
              </w:rPr>
              <w:t xml:space="preserve"> </w:t>
            </w:r>
          </w:p>
        </w:tc>
        <w:tc>
          <w:tcPr>
            <w:tcW w:w="8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CFD" w:rsidRDefault="000A7CFD">
            <w:pPr>
              <w:widowControl w:val="0"/>
              <w:spacing w:before="240"/>
              <w:rPr>
                <w:color w:val="000000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Chief Technology Officer</w:t>
            </w:r>
            <w:r>
              <w:rPr>
                <w:rFonts w:ascii="Times New Roman" w:hAnsi="Times New Roman"/>
                <w:color w:val="8B4837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SpaceVR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-8/2015 to 9/2017- San Francisco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Hardware architected a 3U+ cube sat launching to the International Space Station in 2018</w:t>
            </w:r>
          </w:p>
          <w:p w:rsidR="000A7CFD" w:rsidRDefault="000A7CFD">
            <w:pPr>
              <w:widowControl w:val="0"/>
              <w:spacing w:after="0" w:line="300" w:lineRule="auto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Chosen by Facebook to attend the 2017 Oculus Launch Pad Boot Camp – </w:t>
            </w:r>
            <w:hyperlink r:id="rId10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LINK#1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 – </w:t>
            </w:r>
            <w:hyperlink r:id="rId11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LINK#2</w:t>
              </w:r>
            </w:hyperlink>
          </w:p>
          <w:p w:rsidR="000A7CFD" w:rsidRDefault="000A7CFD">
            <w:pPr>
              <w:widowControl w:val="0"/>
              <w:spacing w:after="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Managed, coded, and documented Python and C++ firmware for NVIVDA TK1 – </w:t>
            </w:r>
            <w:hyperlink r:id="rId12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Created Concept of Operations (ConOps) within limited power and Link Budget envelope</w:t>
            </w:r>
          </w:p>
          <w:p w:rsidR="000A7CFD" w:rsidRDefault="000A7CFD">
            <w:pPr>
              <w:widowControl w:val="0"/>
              <w:spacing w:after="0" w:line="300" w:lineRule="auto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Show cased a teleoperated humanoid robot controlled in VR between USA &amp; Mexico - </w:t>
            </w:r>
            <w:hyperlink r:id="rId13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  <w:p w:rsidR="000A7CFD" w:rsidRDefault="000A7CFD" w:rsidP="000A7CFD">
            <w:pPr>
              <w:widowControl w:val="0"/>
              <w:spacing w:before="120"/>
              <w:rPr>
                <w:color w:val="000000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Senior Electromechanical Engineer:</w:t>
            </w:r>
            <w:r>
              <w:rPr>
                <w:rFonts w:ascii="Times New Roman" w:hAnsi="Times New Roman"/>
                <w:b/>
                <w:bCs/>
                <w:color w:val="8B483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Meta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- 5/2014 to 5/2015 - San Francisco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Brought augmented reality (AR) glasses with 90° FOV from TRL 1 to 7, via R&amp;D in laser projection, LCD &amp; LCOS displays, free form surface prisms, and toroidal optics – </w:t>
            </w:r>
            <w:hyperlink r:id="rId14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PATENT LINK</w:t>
              </w:r>
            </w:hyperlink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Developed six layer PCB for 494 Pixel Per Inch, dual link 3D HDMI to MIPI DSI display driver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Measured hardware and software latency in the Meta 1 Dev Kit (Unity3D to display) and improved usability 26% while targeting low cost per ms systems for improvement in the Meta 2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Designed and manufactured weight efficient 3D printed optics (lens, prisms, and mirrors)</w:t>
            </w:r>
          </w:p>
          <w:p w:rsidR="000A7CFD" w:rsidRDefault="000A7CFD" w:rsidP="00191712">
            <w:pPr>
              <w:widowControl w:val="0"/>
              <w:spacing w:before="120"/>
              <w:rPr>
                <w:color w:val="000000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Chief Technology Officer:</w:t>
            </w:r>
            <w:r>
              <w:rPr>
                <w:rFonts w:ascii="Times New Roman" w:hAnsi="Times New Roman"/>
                <w:color w:val="8B483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 xml:space="preserve">Solar System Express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–8/2010 to 10/2013 – D.C.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Designed, fabricated, and debugged a six layer space tolerant (TRL 5) open hardware and software PCB used by students and skunk work teams to create prototype and MVP products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Created test fixtures with bus analyzer software for a 1,500 unit product release</w:t>
            </w:r>
          </w:p>
          <w:p w:rsidR="000A7CFD" w:rsidRDefault="000A7CFD">
            <w:pPr>
              <w:widowControl w:val="0"/>
              <w:spacing w:after="0" w:line="300" w:lineRule="auto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 xml:space="preserve">Consulting tasks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(H – Hardware Design, S – Software Design, 3D – 3D printing, F – Fabrication):</w:t>
            </w:r>
          </w:p>
          <w:p w:rsidR="000A7CFD" w:rsidRDefault="000A7CFD">
            <w:pPr>
              <w:widowControl w:val="0"/>
              <w:spacing w:after="0" w:line="300" w:lineRule="auto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Stationary lifestyle timer – Theremin sensor based low power medical device (H,S) – </w:t>
            </w:r>
            <w:hyperlink r:id="rId15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  <w:p w:rsidR="000A7CFD" w:rsidRDefault="000A7CFD">
            <w:pPr>
              <w:widowControl w:val="0"/>
              <w:spacing w:after="0" w:line="300" w:lineRule="auto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Juxtopia augmented reality glasses – Context aware medical device (H, 3D) - </w:t>
            </w:r>
            <w:hyperlink r:id="rId16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Smart tennis racket – IMU based high density PCB with micro-display (H, S, 3D, F) - NDA</w:t>
            </w:r>
          </w:p>
          <w:p w:rsidR="000A7CFD" w:rsidRDefault="000A7CFD">
            <w:pPr>
              <w:widowControl w:val="0"/>
              <w:spacing w:after="0" w:line="300" w:lineRule="auto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Smart blueprint portfolio – Android powered E-ink large format display (H, F) – </w:t>
            </w:r>
            <w:hyperlink r:id="rId17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  <w:p w:rsidR="000A7CFD" w:rsidRDefault="000A7CFD">
            <w:pPr>
              <w:widowControl w:val="0"/>
              <w:spacing w:before="120"/>
              <w:rPr>
                <w:color w:val="000000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Electrical Engineer Civil Servant:</w:t>
            </w:r>
            <w:r>
              <w:rPr>
                <w:rFonts w:ascii="Times New Roman" w:hAnsi="Times New Roman"/>
                <w:color w:val="8B48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NASA MSFC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– 9/2010 to 1/2012 - Huntsville</w:t>
            </w:r>
          </w:p>
          <w:p w:rsidR="000A7CFD" w:rsidRDefault="000A7CFD">
            <w:pPr>
              <w:widowControl w:val="0"/>
              <w:spacing w:after="0" w:line="300" w:lineRule="auto"/>
              <w:ind w:left="432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Completed two NASA System Requirement Reviews (SRR), two Preliminary Design Reviews (PDR) and two Critical Design Reviews (CDR), which included hardware testing&amp; integration</w:t>
            </w:r>
          </w:p>
          <w:p w:rsidR="000A7CFD" w:rsidRDefault="000A7CFD">
            <w:pPr>
              <w:widowControl w:val="0"/>
              <w:spacing w:after="0" w:line="300" w:lineRule="auto"/>
              <w:ind w:left="432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Designed, fabricated, coded, and tested a four layer micro controller PCB for a lunar Wormbot</w:t>
            </w:r>
          </w:p>
          <w:p w:rsidR="000A7CFD" w:rsidRDefault="000A7CFD">
            <w:pPr>
              <w:widowControl w:val="0"/>
              <w:spacing w:after="0" w:line="300" w:lineRule="auto"/>
              <w:ind w:left="432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Developed US Band application assembly code to control mini Scanning Electron Microscope</w:t>
            </w:r>
          </w:p>
          <w:p w:rsidR="000A7CFD" w:rsidRDefault="000A7CFD">
            <w:pPr>
              <w:widowControl w:val="0"/>
              <w:spacing w:after="0" w:line="300" w:lineRule="auto"/>
              <w:ind w:left="432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Built flight hardware in partnership with JURBAN Google Lunar X-PRIZE team and raised $500K</w:t>
            </w:r>
          </w:p>
          <w:p w:rsidR="000A7CFD" w:rsidRDefault="000A7CFD">
            <w:pPr>
              <w:widowControl w:val="0"/>
              <w:spacing w:after="0" w:line="300" w:lineRule="auto"/>
              <w:ind w:left="432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Published five papers with UAH students and demoed our Lunar Wormbot in 1,000 lbs. of flour</w:t>
            </w:r>
          </w:p>
          <w:p w:rsidR="000A7CFD" w:rsidRDefault="000A7CFD">
            <w:pPr>
              <w:widowControl w:val="0"/>
              <w:spacing w:before="120"/>
              <w:rPr>
                <w:color w:val="000000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VB.Net Software Engineer Intern:</w:t>
            </w:r>
            <w:r>
              <w:rPr>
                <w:rFonts w:ascii="Times New Roman" w:hAnsi="Times New Roman"/>
                <w:color w:val="8B48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 xml:space="preserve">NASA JSC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– 6/2009 to 8/2009 - Houston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Wrote 9,000 lines of code, used to evaluate human factors for the Orion spacecraft - </w:t>
            </w:r>
            <w:hyperlink r:id="rId18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Worked monthly with Astronaut Reid Wiseman and received LinkedIn recommendation - </w:t>
            </w:r>
            <w:hyperlink r:id="rId19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Lead Space Elevator Centennial Challenge team and designed wireless power system - </w:t>
            </w:r>
            <w:hyperlink r:id="rId20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  <w:p w:rsidR="000A7CFD" w:rsidRDefault="000A7CFD">
            <w:pPr>
              <w:widowControl w:val="0"/>
              <w:spacing w:before="120"/>
              <w:rPr>
                <w:color w:val="8B4837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Volunteer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21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Girls Who Code: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Gave presentation on female engineers in the gaming industry (Nov 30, 2017)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22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Mission Bit:</w:t>
              </w:r>
            </w:hyperlink>
            <w:r>
              <w:rPr>
                <w:rFonts w:ascii="Times New Roman" w:hAnsi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Taught JavaScript to high school students (13 weeks / Summer 2017)</w:t>
            </w:r>
          </w:p>
          <w:p w:rsidR="000A7CFD" w:rsidRDefault="000A7CFD">
            <w:pPr>
              <w:widowControl w:val="0"/>
              <w:spacing w:after="0" w:line="300" w:lineRule="auto"/>
              <w:ind w:left="360" w:hanging="360"/>
              <w:rPr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23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JURBAN Google Lunar X-PRIZE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Part-time Technical Program Manager (26 mo. / Sept 2012)</w:t>
            </w:r>
          </w:p>
        </w:tc>
      </w:tr>
      <w:tr w:rsidR="000A7CFD" w:rsidTr="000A7CFD">
        <w:trPr>
          <w:trHeight w:val="4337"/>
        </w:trPr>
        <w:tc>
          <w:tcPr>
            <w:tcW w:w="1126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CFD" w:rsidRDefault="000A7CFD">
            <w:pPr>
              <w:widowControl w:val="0"/>
              <w:spacing w:before="120"/>
              <w:rPr>
                <w:rFonts w:ascii="Times New Roman" w:hAnsi="Times New Roman"/>
                <w:color w:val="8B4837"/>
                <w:lang w:eastAsia="ja-JP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4"/>
              </w:rPr>
              <w:lastRenderedPageBreak/>
              <w:pict>
                <v:shape id="_x0000_s1028" type="#_x0000_t201" style="position:absolute;margin-left:13.5pt;margin-top:18pt;width:580.5pt;height:718.45pt;z-index:251660288;mso-wrap-distance-left:2.88pt;mso-wrap-distance-top:2.88pt;mso-wrap-distance-right:2.88pt;mso-wrap-distance-bottom:2.88pt;mso-position-horizontal-relative:text;mso-position-vertical-relative:text" stroked="f" strokecolor="black [0]" insetpen="t" o:cliptowrap="t">
                  <v:stroke>
                    <o:left v:ext="view" color="black [0]" weight="0"/>
                    <o:top v:ext="view" color="black [0]" weight="0"/>
                    <o:right v:ext="view" color="black [0]" weight="0"/>
                    <o:bottom v:ext="view" color="black [0]" weight="0"/>
                    <o:column v:ext="view" color="black [0]"/>
                  </v:stroke>
                  <v:shadow color="#ccc"/>
                  <v:textbox inset="0,0,0,0"/>
                </v:shape>
              </w:pict>
            </w: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Patent(s)</w:t>
            </w:r>
          </w:p>
          <w:p w:rsidR="000A7CFD" w:rsidRDefault="000A7CFD">
            <w:pPr>
              <w:widowControl w:val="0"/>
              <w:spacing w:after="12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[1]Wide field of view head mounted display apparatuses, methods and systems </w:t>
            </w:r>
            <w:hyperlink r:id="rId24" w:history="1">
              <w:r>
                <w:rPr>
                  <w:rStyle w:val="Hyperlink"/>
                  <w:rFonts w:ascii="Times New Roman" w:hAnsi="Times New Roman"/>
                  <w:i/>
                  <w:iCs/>
                  <w:color w:val="071A8B"/>
                  <w:sz w:val="19"/>
                  <w:szCs w:val="19"/>
                </w:rPr>
                <w:t>US 20160139413A1</w:t>
              </w:r>
            </w:hyperlink>
          </w:p>
          <w:p w:rsidR="000A7CFD" w:rsidRDefault="000A7CFD">
            <w:pPr>
              <w:widowControl w:val="0"/>
              <w:spacing w:before="120"/>
              <w:rPr>
                <w:rFonts w:ascii="Times New Roman" w:hAnsi="Times New Roman"/>
                <w:color w:val="8B4837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Publications and Presentations</w:t>
            </w:r>
          </w:p>
          <w:p w:rsidR="000A7CFD" w:rsidRDefault="000A7CFD" w:rsidP="000A7CFD">
            <w:pPr>
              <w:widowControl w:val="0"/>
              <w:spacing w:after="120" w:line="276" w:lineRule="auto"/>
              <w:rPr>
                <w:rFonts w:ascii="Times New Roman" w:hAnsi="Times New Roman"/>
                <w:color w:val="474747"/>
                <w:sz w:val="19"/>
                <w:szCs w:val="19"/>
              </w:rPr>
            </w:pPr>
            <w:r>
              <w:rPr>
                <w:rFonts w:ascii="Times New Roman" w:hAnsi="Times New Roman"/>
                <w:color w:val="071A8B"/>
                <w:sz w:val="19"/>
                <w:szCs w:val="19"/>
              </w:rPr>
              <w:t>[</w:t>
            </w:r>
            <w:hyperlink r:id="rId25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1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]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B. Sanders, K. Ajmera, </w:t>
            </w:r>
            <w:r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 xml:space="preserve">GDB: A Space Tolerate Open Source Solution for Lunar Cubes,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The 4</w:t>
            </w:r>
            <w:r>
              <w:rPr>
                <w:rFonts w:ascii="Times New Roman" w:hAnsi="Times New Roman"/>
                <w:color w:val="000000"/>
                <w:sz w:val="13"/>
                <w:szCs w:val="13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International Workshop on LunarCubes,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br/>
              <w:t>Sunnyvale, CA USA, 2014</w:t>
            </w:r>
            <w:r>
              <w:rPr>
                <w:rFonts w:ascii="Times New Roman" w:hAnsi="Times New Roman"/>
                <w:color w:val="474747"/>
                <w:sz w:val="19"/>
                <w:szCs w:val="19"/>
              </w:rPr>
              <w:t>.</w:t>
            </w:r>
          </w:p>
          <w:p w:rsidR="000A7CFD" w:rsidRDefault="000A7CFD" w:rsidP="000A7CFD">
            <w:pPr>
              <w:widowControl w:val="0"/>
              <w:spacing w:after="120" w:line="276" w:lineRule="auto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71A8B"/>
                <w:sz w:val="19"/>
                <w:szCs w:val="19"/>
              </w:rPr>
              <w:t>[</w:t>
            </w:r>
            <w:hyperlink r:id="rId26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2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]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B. Sanders, Dr. J. Doswell, M. Glaze, K. Thomas, C. Massok, B. Hassan, </w:t>
            </w:r>
            <w:r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 xml:space="preserve">Sustainable and Scientific Space Exploration via the JURBAN Google Lunar X-Prize (GLXP) Team,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NSBE Aerospace System Conference, Los Angeles, CA USA, 2012.</w:t>
            </w:r>
          </w:p>
          <w:p w:rsidR="000A7CFD" w:rsidRDefault="000A7CFD" w:rsidP="000A7CFD">
            <w:pPr>
              <w:widowControl w:val="0"/>
              <w:spacing w:after="120" w:line="276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color w:val="071A8B"/>
                <w:sz w:val="19"/>
                <w:szCs w:val="19"/>
              </w:rPr>
              <w:t>[</w:t>
            </w:r>
            <w:hyperlink r:id="rId27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3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]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J. Johnson, B. Sanders, Dr. C. Carmen, </w:t>
            </w:r>
            <w:r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 xml:space="preserve">Design and Development of a Ground Based Robotic Tunneling Worm for Operation in Harsh </w:t>
            </w:r>
            <w:r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br/>
              <w:t xml:space="preserve">Environments,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62</w:t>
            </w:r>
            <w:r>
              <w:rPr>
                <w:rFonts w:ascii="Times New Roman" w:hAnsi="Times New Roman"/>
                <w:color w:val="000000"/>
                <w:sz w:val="13"/>
                <w:szCs w:val="13"/>
                <w:vertAlign w:val="superscript"/>
              </w:rPr>
              <w:t>nd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International Astronautical Congress, Cape Town, ZA South Africa, 2011.</w:t>
            </w:r>
          </w:p>
          <w:p w:rsidR="000A7CFD" w:rsidRDefault="000A7CFD" w:rsidP="000A7CFD">
            <w:pPr>
              <w:widowControl w:val="0"/>
              <w:spacing w:after="120" w:line="276" w:lineRule="auto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71A8B"/>
                <w:sz w:val="19"/>
                <w:szCs w:val="19"/>
              </w:rPr>
              <w:t>[</w:t>
            </w:r>
            <w:hyperlink r:id="rId28" w:anchor="download&amp;from_embed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4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]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M. Kuhlman, B. Sanders, L. Zabowskiz, Dr. J. Gaskin, </w:t>
            </w:r>
            <w:r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 xml:space="preserve">Robotic Tunneling Worm for Operation in Harsh Environments,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Hopkins Undergrad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br/>
              <w:t>Research Journal, Issue 12 Fall 2010.</w:t>
            </w:r>
          </w:p>
          <w:p w:rsidR="000A7CFD" w:rsidRDefault="000A7CFD" w:rsidP="000A7CFD">
            <w:pPr>
              <w:widowControl w:val="0"/>
              <w:spacing w:after="120" w:line="276" w:lineRule="auto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71A8B"/>
                <w:sz w:val="19"/>
                <w:szCs w:val="19"/>
              </w:rPr>
              <w:t>[</w:t>
            </w:r>
            <w:hyperlink r:id="rId29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5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]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B. Sanders, </w:t>
            </w:r>
            <w:r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 xml:space="preserve">Human-System Integration Scorecard Update to VB.Net,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NASA Technical Reports Server, Johnson Space Center, 2009.</w:t>
            </w:r>
          </w:p>
        </w:tc>
      </w:tr>
      <w:tr w:rsidR="000A7CFD" w:rsidTr="000A7CFD">
        <w:trPr>
          <w:trHeight w:val="1401"/>
        </w:trPr>
        <w:tc>
          <w:tcPr>
            <w:tcW w:w="1126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CFD" w:rsidRDefault="000A7CFD">
            <w:pPr>
              <w:widowControl w:val="0"/>
              <w:spacing w:before="120"/>
              <w:rPr>
                <w:rFonts w:ascii="Times New Roman" w:hAnsi="Times New Roman"/>
                <w:b/>
                <w:bCs/>
                <w:color w:val="8B4837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Awards &amp; Accomplishments</w:t>
            </w:r>
          </w:p>
          <w:p w:rsidR="000A7CFD" w:rsidRDefault="000A7CFD">
            <w:pPr>
              <w:widowControl w:val="0"/>
              <w:spacing w:before="60" w:after="0" w:line="300" w:lineRule="auto"/>
              <w:rPr>
                <w:rFonts w:ascii="Times New Roman" w:hAnsi="Times New Roman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Chosen by Facebook to attend the 2017 Oculus Launch Pad Boot Camp </w:t>
            </w:r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– </w:t>
            </w:r>
            <w:hyperlink r:id="rId30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LINK#1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 – </w:t>
            </w:r>
            <w:hyperlink r:id="rId31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LINK#2</w:t>
              </w:r>
            </w:hyperlink>
          </w:p>
          <w:p w:rsidR="000A7CFD" w:rsidRDefault="000A7CFD">
            <w:pPr>
              <w:widowControl w:val="0"/>
              <w:spacing w:before="60" w:after="0" w:line="300" w:lineRule="auto"/>
              <w:rPr>
                <w:rFonts w:ascii="Times New Roman" w:hAnsi="Times New Roman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Voted crowd favorite at the 2014 Space Start Up Weekend in Silicon Valley </w:t>
            </w:r>
            <w:r>
              <w:rPr>
                <w:rFonts w:ascii="Times New Roman" w:hAnsi="Times New Roman"/>
                <w:color w:val="071A8B"/>
                <w:sz w:val="19"/>
                <w:szCs w:val="19"/>
              </w:rPr>
              <w:t>-</w:t>
            </w:r>
            <w:hyperlink r:id="rId32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  <w:p w:rsidR="000A7CFD" w:rsidRDefault="000A7CFD">
            <w:pPr>
              <w:widowControl w:val="0"/>
              <w:spacing w:before="60" w:after="0" w:line="30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Won $2,500 2013 </w:t>
            </w:r>
            <w:r>
              <w:rPr>
                <w:rFonts w:ascii="Times New Roman" w:hAnsi="Times New Roman"/>
                <w:i/>
                <w:iCs/>
                <w:color w:val="000000"/>
                <w:sz w:val="19"/>
                <w:szCs w:val="19"/>
              </w:rPr>
              <w:t>DIY Rockets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open source 3D printed rocket engine design prize - </w:t>
            </w:r>
            <w:hyperlink r:id="rId33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LINK</w:t>
              </w:r>
            </w:hyperlink>
          </w:p>
        </w:tc>
      </w:tr>
      <w:tr w:rsidR="000A7CFD" w:rsidTr="000A7CFD">
        <w:trPr>
          <w:trHeight w:val="6093"/>
        </w:trPr>
        <w:tc>
          <w:tcPr>
            <w:tcW w:w="1126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CFD" w:rsidRDefault="000A7CFD">
            <w:pPr>
              <w:pStyle w:val="Heading2"/>
              <w:keepNext/>
              <w:keepLines/>
              <w:rPr>
                <w:rFonts w:ascii="Times New Roman" w:hAnsi="Times New Roman"/>
                <w:color w:val="000000"/>
                <w:lang w:eastAsia="ja-JP"/>
              </w:rPr>
            </w:pPr>
            <w:r>
              <w:rPr>
                <w:rFonts w:ascii="Times New Roman" w:hAnsi="Times New Roman"/>
                <w:bCs/>
                <w:i w:val="0"/>
                <w:color w:val="8B4837"/>
                <w:spacing w:val="0"/>
                <w:sz w:val="24"/>
                <w:szCs w:val="24"/>
              </w:rPr>
              <w:t>Independent Projects</w:t>
            </w:r>
            <w:r>
              <w:rPr>
                <w:rFonts w:ascii="Times New Roman" w:hAnsi="Times New Roman"/>
                <w:b w:val="0"/>
                <w:bCs/>
                <w:i w:val="0"/>
                <w:color w:val="8B4837"/>
                <w:spacing w:val="0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/>
                <w:sz w:val="18"/>
                <w:szCs w:val="18"/>
              </w:rPr>
              <w:t>(2008 to 2018)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34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Death Star in SPACE: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180 mW laser satellite with computer vision and magnetic torque rods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35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Ironman helmet: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3D printed helmet with 39</w:t>
            </w:r>
            <w:r>
              <w:rPr>
                <w:rFonts w:ascii="Times New Roman" w:hAnsi="Times New Roman"/>
                <w:color w:val="000000"/>
                <w:sz w:val="13"/>
                <w:szCs w:val="13"/>
                <w:vertAlign w:val="superscript"/>
              </w:rPr>
              <w:t xml:space="preserve">°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FOV AR optics &amp; Linux run AWS voice commands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36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Skydiving suit: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3D printed aero spike rocket engine with 22</w:t>
            </w:r>
            <w:r>
              <w:rPr>
                <w:rFonts w:ascii="Times New Roman" w:hAnsi="Times New Roman"/>
                <w:color w:val="000000"/>
                <w:sz w:val="13"/>
                <w:szCs w:val="13"/>
                <w:vertAlign w:val="superscript"/>
              </w:rPr>
              <w:t xml:space="preserve">0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AR optics and finger control input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37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Great Space for Girls: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Won two grants to design tech (NO</w:t>
            </w:r>
            <w:r>
              <w:rPr>
                <w:rFonts w:ascii="Times New Roman" w:hAnsi="Times New Roman"/>
                <w:color w:val="000000"/>
                <w:sz w:val="13"/>
                <w:szCs w:val="13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rocket) and fashion (space suit) hands-on space exploration lesson plans for middle school girls and under-represented groups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38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J-Nav</w:t>
              </w:r>
            </w:hyperlink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(talking campus tour device): Designed and fabricated GPS, touch screen, and audio subsystems and programmed in constant time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br/>
              <w:t>adjacency matrix to calculate path solutions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39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GAUI-500X Drone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Designed and fabricated custom carbon fiber camera mount, wireless charging, YEI 3-Space Inertial Measurement Unity (IMU), and LASER rangefinder systems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Martian Airlock: 1/10 scale system with pressure, force, and radiation sensors controlled by Programmable Logic Controller (PLC) and Basic Stamp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Talking Height Measuring Robot: Used </w:t>
            </w:r>
            <w:hyperlink r:id="rId40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Emic 2</w:t>
              </w:r>
            </w:hyperlink>
            <w:r>
              <w:rPr>
                <w:rFonts w:ascii="Times New Roman" w:hAnsi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voice synthesizer and ultrasonic based SONAR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hyperlink r:id="rId41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M.A.R.T.I.A.N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Software for a non-GPS based navigation device with </w:t>
            </w:r>
            <w:hyperlink r:id="rId42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inertial navigation unit</w:t>
              </w:r>
            </w:hyperlink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Passionate President of </w:t>
            </w:r>
            <w:hyperlink r:id="rId43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JHU SEDS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Planned trip to final Shuttle mission (3 mo. / Jan 2011)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Engaged President of</w:t>
            </w:r>
            <w:r>
              <w:rPr>
                <w:rFonts w:ascii="Times New Roman" w:hAnsi="Times New Roman"/>
                <w:sz w:val="19"/>
                <w:szCs w:val="19"/>
              </w:rPr>
              <w:t xml:space="preserve"> </w:t>
            </w:r>
            <w:hyperlink r:id="rId44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JHU Amateur Radio Club</w:t>
              </w:r>
            </w:hyperlink>
            <w:r>
              <w:rPr>
                <w:rFonts w:ascii="Times New Roman" w:hAnsi="Times New Roman"/>
                <w:color w:val="071A8B"/>
                <w:sz w:val="19"/>
                <w:szCs w:val="19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Planned </w:t>
            </w:r>
            <w:hyperlink r:id="rId45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APRS</w:t>
              </w:r>
            </w:hyperlink>
            <w:r>
              <w:rPr>
                <w:rFonts w:ascii="Times New Roman" w:hAnsi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events (6 mo. / Sept 2009)</w:t>
            </w:r>
          </w:p>
          <w:p w:rsidR="000A7CFD" w:rsidRDefault="000A7CFD" w:rsidP="000A7CFD">
            <w:pPr>
              <w:widowControl w:val="0"/>
              <w:spacing w:before="60" w:line="276" w:lineRule="auto"/>
              <w:ind w:left="360" w:hanging="36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Symbol" w:hAnsi="Symbol"/>
                <w:color w:val="000000"/>
                <w:sz w:val="20"/>
                <w:szCs w:val="20"/>
                <w:lang/>
              </w:rPr>
              <w:t></w:t>
            </w:r>
            <w:r>
              <w:t> 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Dutiful Membership Chair for JHU National Society of Black Engineers </w:t>
            </w:r>
            <w:r>
              <w:rPr>
                <w:rFonts w:ascii="Times New Roman" w:hAnsi="Times New Roman"/>
                <w:sz w:val="19"/>
                <w:szCs w:val="19"/>
              </w:rPr>
              <w:t>(</w:t>
            </w:r>
            <w:hyperlink r:id="rId46" w:history="1">
              <w:r>
                <w:rPr>
                  <w:rStyle w:val="Hyperlink"/>
                  <w:rFonts w:ascii="Times New Roman" w:hAnsi="Times New Roman"/>
                  <w:color w:val="071A8B"/>
                  <w:sz w:val="19"/>
                  <w:szCs w:val="19"/>
                </w:rPr>
                <w:t>NSBE</w:t>
              </w:r>
            </w:hyperlink>
            <w:r>
              <w:rPr>
                <w:rFonts w:ascii="Times New Roman" w:hAnsi="Times New Roman"/>
                <w:sz w:val="19"/>
                <w:szCs w:val="19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(6 mo. /Sept 2009)</w:t>
            </w:r>
          </w:p>
        </w:tc>
      </w:tr>
      <w:tr w:rsidR="000A7CFD" w:rsidTr="00B90700">
        <w:trPr>
          <w:trHeight w:val="720"/>
        </w:trPr>
        <w:tc>
          <w:tcPr>
            <w:tcW w:w="4815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CFD" w:rsidRDefault="000A7CFD">
            <w:pPr>
              <w:widowControl w:val="0"/>
              <w:spacing w:before="120"/>
              <w:rPr>
                <w:rFonts w:ascii="Times New Roman" w:hAnsi="Times New Roman"/>
                <w:b/>
                <w:bCs/>
                <w:color w:val="8B4837"/>
                <w:lang w:eastAsia="ja-JP"/>
              </w:rPr>
            </w:pPr>
            <w:r>
              <w:rPr>
                <w:rFonts w:ascii="Times New Roman" w:hAnsi="Times New Roman"/>
                <w:b/>
                <w:bCs/>
                <w:color w:val="8B4837"/>
                <w:sz w:val="24"/>
                <w:szCs w:val="24"/>
              </w:rPr>
              <w:t>Education</w:t>
            </w:r>
          </w:p>
          <w:p w:rsidR="000A7CFD" w:rsidRDefault="000A7CFD">
            <w:pPr>
              <w:widowControl w:val="0"/>
              <w:spacing w:after="0" w:line="333" w:lineRule="auto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>Johns Hopkins University (JHU) - May 2010</w:t>
            </w:r>
          </w:p>
          <w:p w:rsidR="000A7CFD" w:rsidRDefault="000A7CFD">
            <w:pPr>
              <w:widowControl w:val="0"/>
              <w:spacing w:after="0" w:line="273" w:lineRule="auto"/>
              <w:ind w:firstLine="72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>Bachelors of Science in Electrical Engineering</w:t>
            </w:r>
          </w:p>
          <w:p w:rsidR="000A7CFD" w:rsidRDefault="000A7CFD">
            <w:pPr>
              <w:widowControl w:val="0"/>
              <w:spacing w:after="0" w:line="273" w:lineRule="auto"/>
              <w:ind w:firstLine="720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>Bachelors of Science in Computer Engineering</w:t>
            </w:r>
          </w:p>
          <w:p w:rsidR="000A7CFD" w:rsidRDefault="000A7CFD">
            <w:pPr>
              <w:widowControl w:val="0"/>
              <w:spacing w:before="240" w:after="0" w:line="273" w:lineRule="auto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>Tompkins-Cortland Community College (TC3) - May 2008</w:t>
            </w: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ab/>
            </w:r>
            <w:r>
              <w:rPr>
                <w:rFonts w:ascii="Times New Roman" w:hAnsi="Times New Roman"/>
                <w:color w:val="000000"/>
                <w:sz w:val="19"/>
                <w:szCs w:val="19"/>
              </w:rPr>
              <w:t>Associates of Science in Engineering Science</w:t>
            </w: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7CFD" w:rsidRDefault="000A7CFD" w:rsidP="00B90700">
            <w:pPr>
              <w:pStyle w:val="Heading1"/>
              <w:tabs>
                <w:tab w:val="left" w:pos="1731"/>
              </w:tabs>
              <w:spacing w:after="0" w:line="240" w:lineRule="auto"/>
              <w:rPr>
                <w:rFonts w:ascii="Times New Roman" w:hAnsi="Times New Roman"/>
                <w:color w:val="000000"/>
                <w:spacing w:val="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b w:val="0"/>
                <w:color w:val="000000"/>
                <w:spacing w:val="0"/>
                <w:sz w:val="19"/>
                <w:szCs w:val="19"/>
              </w:rPr>
              <w:t> </w:t>
            </w:r>
            <w:r w:rsidR="00B90700">
              <w:rPr>
                <w:rFonts w:ascii="Times New Roman" w:hAnsi="Times New Roman"/>
                <w:b w:val="0"/>
                <w:color w:val="000000"/>
                <w:spacing w:val="0"/>
                <w:sz w:val="19"/>
                <w:szCs w:val="19"/>
              </w:rPr>
              <w:t>Cumulative GPA: 3.80 / 4.00</w:t>
            </w:r>
          </w:p>
        </w:tc>
        <w:tc>
          <w:tcPr>
            <w:tcW w:w="3393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7CFD" w:rsidRDefault="000A7CFD" w:rsidP="00B90700">
            <w:pPr>
              <w:pStyle w:val="Heading2"/>
              <w:keepNext/>
              <w:keepLines/>
              <w:spacing w:before="0" w:after="0"/>
              <w:rPr>
                <w:rFonts w:ascii="Times New Roman" w:hAnsi="Times New Roman"/>
                <w:color w:val="000000"/>
                <w:spacing w:val="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b w:val="0"/>
                <w:color w:val="000000"/>
                <w:spacing w:val="0"/>
                <w:sz w:val="19"/>
                <w:szCs w:val="19"/>
              </w:rPr>
              <w:t>Phi Theta Kappa, Eta Kappa Nu, and Tau Beta Pi member</w:t>
            </w:r>
          </w:p>
          <w:p w:rsidR="000A7CFD" w:rsidRDefault="000A7CFD" w:rsidP="00B90700">
            <w:pPr>
              <w:pStyle w:val="Heading1"/>
              <w:tabs>
                <w:tab w:val="left" w:pos="1731"/>
              </w:tabs>
              <w:spacing w:before="0" w:after="0" w:line="273" w:lineRule="auto"/>
              <w:rPr>
                <w:rFonts w:ascii="Times New Roman" w:hAnsi="Times New Roman"/>
                <w:i/>
                <w:iCs/>
                <w:color w:val="000000"/>
                <w:spacing w:val="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b w:val="0"/>
                <w:i/>
                <w:iCs/>
                <w:color w:val="000000"/>
                <w:spacing w:val="0"/>
                <w:sz w:val="19"/>
                <w:szCs w:val="19"/>
              </w:rPr>
              <w:t>JHU William Huggins Award 2009</w:t>
            </w:r>
          </w:p>
        </w:tc>
      </w:tr>
      <w:tr w:rsidR="000A7CFD" w:rsidTr="00B90700">
        <w:trPr>
          <w:trHeight w:val="720"/>
        </w:trPr>
        <w:tc>
          <w:tcPr>
            <w:tcW w:w="0" w:type="auto"/>
            <w:gridSpan w:val="2"/>
            <w:vMerge/>
            <w:vAlign w:val="center"/>
            <w:hideMark/>
          </w:tcPr>
          <w:p w:rsidR="000A7CFD" w:rsidRDefault="000A7CFD">
            <w:pPr>
              <w:spacing w:after="0" w:line="240" w:lineRule="auto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CFD" w:rsidRDefault="000A7CFD" w:rsidP="00B90700">
            <w:pPr>
              <w:pStyle w:val="Heading1"/>
              <w:tabs>
                <w:tab w:val="left" w:pos="1731"/>
              </w:tabs>
              <w:spacing w:before="120" w:after="0" w:line="240" w:lineRule="auto"/>
              <w:rPr>
                <w:rFonts w:ascii="Times New Roman" w:hAnsi="Times New Roman"/>
                <w:color w:val="000000"/>
                <w:spacing w:val="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b w:val="0"/>
                <w:color w:val="000000"/>
                <w:spacing w:val="0"/>
                <w:sz w:val="19"/>
                <w:szCs w:val="19"/>
              </w:rPr>
              <w:t>GPA: 3.55 / 4.00</w:t>
            </w:r>
          </w:p>
        </w:tc>
        <w:tc>
          <w:tcPr>
            <w:tcW w:w="3393" w:type="dxa"/>
            <w:vMerge/>
            <w:vAlign w:val="center"/>
            <w:hideMark/>
          </w:tcPr>
          <w:p w:rsidR="000A7CFD" w:rsidRDefault="000A7CFD">
            <w:pPr>
              <w:spacing w:after="0" w:line="240" w:lineRule="auto"/>
              <w:rPr>
                <w:rFonts w:ascii="Times New Roman" w:hAnsi="Times New Roman"/>
                <w:b/>
                <w:i/>
                <w:iCs/>
                <w:color w:val="000000"/>
                <w:sz w:val="19"/>
                <w:szCs w:val="19"/>
                <w:lang w:eastAsia="ja-JP"/>
              </w:rPr>
            </w:pPr>
          </w:p>
        </w:tc>
      </w:tr>
      <w:tr w:rsidR="000A7CFD" w:rsidTr="000A7CFD">
        <w:trPr>
          <w:trHeight w:val="338"/>
        </w:trPr>
        <w:tc>
          <w:tcPr>
            <w:tcW w:w="0" w:type="auto"/>
            <w:gridSpan w:val="2"/>
            <w:vMerge/>
            <w:vAlign w:val="center"/>
            <w:hideMark/>
          </w:tcPr>
          <w:p w:rsidR="000A7CFD" w:rsidRDefault="000A7CFD">
            <w:pPr>
              <w:spacing w:after="0" w:line="240" w:lineRule="auto"/>
              <w:rPr>
                <w:rFonts w:ascii="Times New Roman" w:hAnsi="Times New Roman"/>
                <w:color w:val="000000"/>
                <w:sz w:val="19"/>
                <w:szCs w:val="19"/>
                <w:lang w:eastAsia="ja-JP"/>
              </w:rPr>
            </w:pP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7CFD" w:rsidRDefault="000A7CFD">
            <w:pPr>
              <w:pStyle w:val="Heading1"/>
              <w:tabs>
                <w:tab w:val="left" w:pos="1731"/>
              </w:tabs>
              <w:spacing w:before="120" w:after="0" w:line="273" w:lineRule="auto"/>
              <w:rPr>
                <w:rFonts w:ascii="Times New Roman" w:hAnsi="Times New Roman"/>
                <w:color w:val="000000"/>
                <w:spacing w:val="0"/>
                <w:sz w:val="19"/>
                <w:szCs w:val="19"/>
                <w:lang w:eastAsia="ja-JP"/>
              </w:rPr>
            </w:pPr>
            <w:r>
              <w:rPr>
                <w:rFonts w:ascii="Times New Roman" w:hAnsi="Times New Roman"/>
                <w:b w:val="0"/>
                <w:color w:val="000000"/>
                <w:spacing w:val="0"/>
                <w:sz w:val="19"/>
                <w:szCs w:val="19"/>
              </w:rPr>
              <w:t>GPA: 3.92 / 4.00</w:t>
            </w:r>
          </w:p>
        </w:tc>
        <w:tc>
          <w:tcPr>
            <w:tcW w:w="3393" w:type="dxa"/>
            <w:vMerge/>
            <w:vAlign w:val="center"/>
            <w:hideMark/>
          </w:tcPr>
          <w:p w:rsidR="000A7CFD" w:rsidRDefault="000A7CFD">
            <w:pPr>
              <w:spacing w:after="0" w:line="240" w:lineRule="auto"/>
              <w:rPr>
                <w:rFonts w:ascii="Times New Roman" w:hAnsi="Times New Roman"/>
                <w:b/>
                <w:i/>
                <w:iCs/>
                <w:color w:val="000000"/>
                <w:sz w:val="19"/>
                <w:szCs w:val="19"/>
                <w:lang w:eastAsia="ja-JP"/>
              </w:rPr>
            </w:pPr>
          </w:p>
        </w:tc>
      </w:tr>
    </w:tbl>
    <w:p w:rsidR="000A7CFD" w:rsidRPr="00B90700" w:rsidRDefault="000A7CFD">
      <w:pPr>
        <w:rPr>
          <w:sz w:val="10"/>
        </w:rPr>
      </w:pPr>
    </w:p>
    <w:sectPr w:rsidR="000A7CFD" w:rsidRPr="00B90700" w:rsidSect="00B90700">
      <w:footerReference w:type="default" r:id="rId47"/>
      <w:pgSz w:w="12240" w:h="15840"/>
      <w:pgMar w:top="99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B7E" w:rsidRDefault="00054B7E" w:rsidP="000A7CFD">
      <w:pPr>
        <w:spacing w:after="0" w:line="240" w:lineRule="auto"/>
      </w:pPr>
      <w:r>
        <w:separator/>
      </w:r>
    </w:p>
  </w:endnote>
  <w:endnote w:type="continuationSeparator" w:id="1">
    <w:p w:rsidR="00054B7E" w:rsidRDefault="00054B7E" w:rsidP="000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745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</w:rPr>
    </w:sdtEndPr>
    <w:sdtContent>
      <w:p w:rsidR="00B90700" w:rsidRPr="00B90700" w:rsidRDefault="00B90700">
        <w:pPr>
          <w:pStyle w:val="Footer"/>
          <w:rPr>
            <w:rFonts w:ascii="Times New Roman" w:hAnsi="Times New Roman"/>
            <w:sz w:val="16"/>
          </w:rPr>
        </w:pPr>
        <w:r w:rsidRPr="00B90700">
          <w:rPr>
            <w:rFonts w:ascii="Times New Roman" w:hAnsi="Times New Roman"/>
            <w:color w:val="auto"/>
            <w:sz w:val="16"/>
          </w:rPr>
          <w:fldChar w:fldCharType="begin"/>
        </w:r>
        <w:r w:rsidRPr="00B90700">
          <w:rPr>
            <w:rFonts w:ascii="Times New Roman" w:hAnsi="Times New Roman"/>
            <w:color w:val="auto"/>
            <w:sz w:val="16"/>
          </w:rPr>
          <w:instrText xml:space="preserve"> PAGE   \* MERGEFORMAT </w:instrText>
        </w:r>
        <w:r w:rsidRPr="00B90700">
          <w:rPr>
            <w:rFonts w:ascii="Times New Roman" w:hAnsi="Times New Roman"/>
            <w:color w:val="auto"/>
            <w:sz w:val="16"/>
          </w:rPr>
          <w:fldChar w:fldCharType="separate"/>
        </w:r>
        <w:r w:rsidR="00191712">
          <w:rPr>
            <w:rFonts w:ascii="Times New Roman" w:hAnsi="Times New Roman"/>
            <w:noProof/>
            <w:color w:val="auto"/>
            <w:sz w:val="16"/>
          </w:rPr>
          <w:t>2</w:t>
        </w:r>
        <w:r w:rsidRPr="00B90700">
          <w:rPr>
            <w:rFonts w:ascii="Times New Roman" w:hAnsi="Times New Roman"/>
            <w:color w:val="auto"/>
            <w:sz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B7E" w:rsidRDefault="00054B7E" w:rsidP="000A7CFD">
      <w:pPr>
        <w:spacing w:after="0" w:line="240" w:lineRule="auto"/>
      </w:pPr>
      <w:r>
        <w:separator/>
      </w:r>
    </w:p>
  </w:footnote>
  <w:footnote w:type="continuationSeparator" w:id="1">
    <w:p w:rsidR="00054B7E" w:rsidRDefault="00054B7E" w:rsidP="000A7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A7CFD"/>
    <w:rsid w:val="00054B7E"/>
    <w:rsid w:val="000A7CFD"/>
    <w:rsid w:val="00191712"/>
    <w:rsid w:val="0067562C"/>
    <w:rsid w:val="00902EBA"/>
    <w:rsid w:val="00B1369D"/>
    <w:rsid w:val="00B9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FD"/>
    <w:pPr>
      <w:spacing w:after="60" w:line="288" w:lineRule="auto"/>
    </w:pPr>
    <w:rPr>
      <w:rFonts w:ascii="Calibri" w:eastAsia="Times New Roman" w:hAnsi="Calibri" w:cs="Times New Roman"/>
      <w:color w:val="1F497D"/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CFD"/>
    <w:pPr>
      <w:spacing w:before="320" w:after="200"/>
      <w:outlineLvl w:val="0"/>
    </w:pPr>
    <w:rPr>
      <w:rFonts w:ascii="Cambria" w:hAnsi="Cambria"/>
      <w:b/>
      <w:spacing w:val="20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7CFD"/>
    <w:pPr>
      <w:spacing w:before="220" w:after="80"/>
      <w:outlineLvl w:val="1"/>
    </w:pPr>
    <w:rPr>
      <w:rFonts w:ascii="Cambria" w:hAnsi="Cambria"/>
      <w:b/>
      <w:i/>
      <w:spacing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CFD"/>
    <w:rPr>
      <w:color w:val="0066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7CFD"/>
    <w:rPr>
      <w:rFonts w:ascii="Cambria" w:eastAsia="Times New Roman" w:hAnsi="Cambria" w:cs="Times New Roman"/>
      <w:b/>
      <w:color w:val="1F497D"/>
      <w:spacing w:val="20"/>
      <w:kern w:val="28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A7CFD"/>
    <w:rPr>
      <w:rFonts w:ascii="Cambria" w:eastAsia="Times New Roman" w:hAnsi="Cambria" w:cs="Times New Roman"/>
      <w:b/>
      <w:i/>
      <w:color w:val="1F497D"/>
      <w:spacing w:val="20"/>
      <w:kern w:val="28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CFD"/>
    <w:rPr>
      <w:rFonts w:ascii="Calibri" w:eastAsia="Times New Roman" w:hAnsi="Calibri" w:cs="Times New Roman"/>
      <w:color w:val="1F497D"/>
      <w:kern w:val="28"/>
    </w:rPr>
  </w:style>
  <w:style w:type="paragraph" w:styleId="Footer">
    <w:name w:val="footer"/>
    <w:basedOn w:val="Normal"/>
    <w:link w:val="FooterChar"/>
    <w:uiPriority w:val="99"/>
    <w:unhideWhenUsed/>
    <w:rsid w:val="000A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FD"/>
    <w:rPr>
      <w:rFonts w:ascii="Calibri" w:eastAsia="Times New Roman" w:hAnsi="Calibri" w:cs="Times New Roman"/>
      <w:color w:val="1F497D"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FD"/>
    <w:rPr>
      <w:rFonts w:ascii="Tahoma" w:eastAsia="Times New Roman" w:hAnsi="Tahoma" w:cs="Tahoma"/>
      <w:color w:val="1F497D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aceVR-O1/Human" TargetMode="External"/><Relationship Id="rId18" Type="http://schemas.openxmlformats.org/officeDocument/2006/relationships/hyperlink" Target="https://ntrs.nasa.gov/archive/nasa/casi.ntrs.nasa.gov/20090032246.pdf" TargetMode="External"/><Relationship Id="rId26" Type="http://schemas.openxmlformats.org/officeDocument/2006/relationships/hyperlink" Target="https://drive.google.com/file/d/0BzDWAMX04mWdR2dIMWpuTVVPQkU/view" TargetMode="External"/><Relationship Id="rId39" Type="http://schemas.openxmlformats.org/officeDocument/2006/relationships/hyperlink" Target="https://shop.righthere.nu/gaui-kopters-spares-accesories/gaui-500x-full-kit-version-standard-motors-222005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rlswhocode.com/" TargetMode="External"/><Relationship Id="rId34" Type="http://schemas.openxmlformats.org/officeDocument/2006/relationships/hyperlink" Target="http://solarsystemexpress.weebly.com/DeathStarInSpace.html" TargetMode="External"/><Relationship Id="rId42" Type="http://schemas.openxmlformats.org/officeDocument/2006/relationships/hyperlink" Target="http://en.wikipedia.org/wiki/Inertial_navigation_unit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hyperlink" Target="https://www.youtube.com/watch?v=BAJfSkq7zfc" TargetMode="External"/><Relationship Id="rId12" Type="http://schemas.openxmlformats.org/officeDocument/2006/relationships/hyperlink" Target="https://github.com/SpaceVR-O1/OverviewOne" TargetMode="External"/><Relationship Id="rId17" Type="http://schemas.openxmlformats.org/officeDocument/2006/relationships/hyperlink" Target="https://youtu.be/KBfbj5SZCGA" TargetMode="External"/><Relationship Id="rId25" Type="http://schemas.openxmlformats.org/officeDocument/2006/relationships/hyperlink" Target="http://lunar-cubes.com/about/" TargetMode="External"/><Relationship Id="rId33" Type="http://schemas.openxmlformats.org/officeDocument/2006/relationships/hyperlink" Target="http://www.openspaceuniversity.org/rocketchallenge" TargetMode="External"/><Relationship Id="rId38" Type="http://schemas.openxmlformats.org/officeDocument/2006/relationships/hyperlink" Target="https://l.facebook.com/l.php?u=https%3A%2F%2Fdrive.google.com%2Fopen%3Fid%3D0BxqypQr00Q1Pek9FUU1QSC1Fbld0UVYxSEpzUVNwdVEzZzJF&amp;h=ATOMJQFRFbFwUj1L7bdAueLR3N1f921FJRsvJOP4hinzvAEfXu5l7ySnsu4tTQ0uQ0-O-6MBuvScGquYsT3G7QUjdPBE5RwHzoMydiWxe1t9pe7Ipg" TargetMode="External"/><Relationship Id="rId46" Type="http://schemas.openxmlformats.org/officeDocument/2006/relationships/hyperlink" Target="http://www.nsbe.org/home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chnical.ly/baltimore/2014/10/31/juxtopia-etc-space-station-grant/" TargetMode="External"/><Relationship Id="rId20" Type="http://schemas.openxmlformats.org/officeDocument/2006/relationships/hyperlink" Target="https://www.nasa.gov/directorates/spacetech/centennial_challenges/beaming_tether/index.html" TargetMode="External"/><Relationship Id="rId29" Type="http://schemas.openxmlformats.org/officeDocument/2006/relationships/hyperlink" Target="https://ntrs.nasa.gov/archive/nasa/casi.ntrs.nasa.gov/20090032246.pdf" TargetMode="External"/><Relationship Id="rId41" Type="http://schemas.openxmlformats.org/officeDocument/2006/relationships/hyperlink" Target="http://solarsystemexpress.weebly.com/MARTIAN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groups/109444306329056/?ref=br_rs" TargetMode="External"/><Relationship Id="rId24" Type="http://schemas.openxmlformats.org/officeDocument/2006/relationships/hyperlink" Target="https://www.google.com/patents/US20160139413" TargetMode="External"/><Relationship Id="rId32" Type="http://schemas.openxmlformats.org/officeDocument/2006/relationships/hyperlink" Target="https://www.techstars.com/content/community/one-giant-leap-entrepreneurs-silicon-valley-hosts-startup-weekend-space/" TargetMode="External"/><Relationship Id="rId37" Type="http://schemas.openxmlformats.org/officeDocument/2006/relationships/hyperlink" Target="http://solarsystemexpress.weebly.com/greatspaceforgirls.html" TargetMode="External"/><Relationship Id="rId40" Type="http://schemas.openxmlformats.org/officeDocument/2006/relationships/hyperlink" Target="https://github.com/solx/DeathStarInLEO/blob/master/EMIC2.spin" TargetMode="External"/><Relationship Id="rId45" Type="http://schemas.openxmlformats.org/officeDocument/2006/relationships/hyperlink" Target="http://www.aprs.or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olarsystemexpress.weebly.com/uploads/5/0/6/0/5060129/thereminvision-ii-manual.pdf" TargetMode="External"/><Relationship Id="rId23" Type="http://schemas.openxmlformats.org/officeDocument/2006/relationships/hyperlink" Target="https://www.youtube.com/watch?v=0skqMQQxq5g" TargetMode="External"/><Relationship Id="rId28" Type="http://schemas.openxmlformats.org/officeDocument/2006/relationships/hyperlink" Target="https://www.scribd.com/doc/45300045/wormbotv5-jhu" TargetMode="External"/><Relationship Id="rId36" Type="http://schemas.openxmlformats.org/officeDocument/2006/relationships/hyperlink" Target="http://solarsystemexpress.weebly.com/space-skydiving-suit-rl-mark-vi.html" TargetMode="External"/><Relationship Id="rId49" Type="http://schemas.openxmlformats.org/officeDocument/2006/relationships/glossaryDocument" Target="glossary/document.xml"/><Relationship Id="rId10" Type="http://schemas.openxmlformats.org/officeDocument/2006/relationships/hyperlink" Target="https://www.oculus.com/launch-pad/" TargetMode="External"/><Relationship Id="rId19" Type="http://schemas.openxmlformats.org/officeDocument/2006/relationships/hyperlink" Target="https://www.linkedin.com/in/blaze-sanders-88054021/" TargetMode="External"/><Relationship Id="rId31" Type="http://schemas.openxmlformats.org/officeDocument/2006/relationships/hyperlink" Target="https://www.facebook.com/groups/109444306329056/?ref=br_rs" TargetMode="External"/><Relationship Id="rId44" Type="http://schemas.openxmlformats.org/officeDocument/2006/relationships/hyperlink" Target="http://wireless2.fcc.gov/UlsApp/UlsSearch/license.jsp?licKey=257335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olarsystemexpress.weebly.com" TargetMode="External"/><Relationship Id="rId14" Type="http://schemas.openxmlformats.org/officeDocument/2006/relationships/hyperlink" Target="https://www.google.com/patents/US20160139413" TargetMode="External"/><Relationship Id="rId22" Type="http://schemas.openxmlformats.org/officeDocument/2006/relationships/hyperlink" Target="https://www.missionbit.com/" TargetMode="External"/><Relationship Id="rId27" Type="http://schemas.openxmlformats.org/officeDocument/2006/relationships/hyperlink" Target="https://ntrs.nasa.gov/search.jsp?R=20110015021" TargetMode="External"/><Relationship Id="rId30" Type="http://schemas.openxmlformats.org/officeDocument/2006/relationships/hyperlink" Target="https://www.oculus.com/launch-pad/" TargetMode="External"/><Relationship Id="rId35" Type="http://schemas.openxmlformats.org/officeDocument/2006/relationships/hyperlink" Target="https://www.facebook.com/RealLifeIronmanMarkI/" TargetMode="External"/><Relationship Id="rId43" Type="http://schemas.openxmlformats.org/officeDocument/2006/relationships/hyperlink" Target="http://jhuseds.weebly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optics-lab.com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1051"/>
    <w:rsid w:val="006A4101"/>
    <w:rsid w:val="00DF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B5C294C98A412BB37A7B3207501D63">
    <w:name w:val="25B5C294C98A412BB37A7B3207501D63"/>
    <w:rsid w:val="00DF1051"/>
  </w:style>
  <w:style w:type="paragraph" w:customStyle="1" w:styleId="006DE7FD504344929A376B2DFB80FC5D">
    <w:name w:val="006DE7FD504344929A376B2DFB80FC5D"/>
    <w:rsid w:val="00DF10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MustangSusie</dc:creator>
  <cp:lastModifiedBy>MustangSusie</cp:lastModifiedBy>
  <cp:revision>2</cp:revision>
  <dcterms:created xsi:type="dcterms:W3CDTF">2018-02-22T19:21:00Z</dcterms:created>
  <dcterms:modified xsi:type="dcterms:W3CDTF">2018-02-22T19:38:00Z</dcterms:modified>
</cp:coreProperties>
</file>