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F0A0F" w14:textId="77777777" w:rsidR="002E382B" w:rsidRDefault="00391333">
      <w:pPr>
        <w:rPr>
          <w:sz w:val="20"/>
          <w:szCs w:val="20"/>
        </w:rPr>
      </w:pPr>
      <w:bookmarkStart w:id="0" w:name="_GoBack"/>
      <w:r>
        <w:rPr>
          <w:rFonts w:ascii="Arial" w:eastAsia="Arial" w:hAnsi="Arial" w:cs="Arial"/>
          <w:color w:val="7E0021"/>
          <w:sz w:val="43"/>
          <w:szCs w:val="43"/>
        </w:rPr>
        <w:t>Habilitation Providers</w:t>
      </w:r>
    </w:p>
    <w:p w14:paraId="2881A0FE" w14:textId="7617F8CB" w:rsidR="002E382B" w:rsidRDefault="002E382B">
      <w:pPr>
        <w:spacing w:line="20" w:lineRule="exact"/>
        <w:rPr>
          <w:sz w:val="24"/>
          <w:szCs w:val="24"/>
        </w:rPr>
      </w:pPr>
    </w:p>
    <w:p w14:paraId="1009FBF4" w14:textId="77777777" w:rsidR="002E382B" w:rsidRDefault="002E382B">
      <w:pPr>
        <w:spacing w:line="191" w:lineRule="exact"/>
        <w:rPr>
          <w:sz w:val="24"/>
          <w:szCs w:val="24"/>
        </w:rPr>
      </w:pPr>
    </w:p>
    <w:p w14:paraId="6A1384A6" w14:textId="77777777" w:rsidR="002E382B" w:rsidRDefault="00391333" w:rsidP="00455979">
      <w:pPr>
        <w:spacing w:line="356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The State has several types of providers who were previously “invisible” to management statistically. We knew they exist but really did not know exactly who</w:t>
      </w:r>
    </w:p>
    <w:p w14:paraId="09D4B950" w14:textId="77777777" w:rsidR="002E382B" w:rsidRDefault="00391333">
      <w:pPr>
        <w:spacing w:line="401" w:lineRule="auto"/>
        <w:ind w:right="4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they were or where the clients were. Frequently,</w:t>
      </w:r>
      <w:r>
        <w:rPr>
          <w:rFonts w:ascii="Arial" w:eastAsia="Arial" w:hAnsi="Arial" w:cs="Arial"/>
          <w:sz w:val="19"/>
          <w:szCs w:val="19"/>
        </w:rPr>
        <w:t xml:space="preserve"> the clients served were placed in a wrong environment and all sorts of havoc would happen when something went wrong.</w:t>
      </w:r>
    </w:p>
    <w:p w14:paraId="40D5DFD8" w14:textId="77777777" w:rsidR="002E382B" w:rsidRDefault="002E382B">
      <w:pPr>
        <w:spacing w:line="110" w:lineRule="exact"/>
        <w:rPr>
          <w:sz w:val="24"/>
          <w:szCs w:val="24"/>
        </w:rPr>
      </w:pPr>
    </w:p>
    <w:p w14:paraId="67F93AA2" w14:textId="77777777" w:rsidR="002E382B" w:rsidRDefault="00391333">
      <w:pPr>
        <w:spacing w:line="378" w:lineRule="auto"/>
        <w:ind w:right="1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My supervisor was agonizing over the issue one afternoon and I could hear her snarling to herself in her office across from me. After a w</w:t>
      </w:r>
      <w:r>
        <w:rPr>
          <w:rFonts w:ascii="Arial" w:eastAsia="Arial" w:hAnsi="Arial" w:cs="Arial"/>
          <w:sz w:val="19"/>
          <w:szCs w:val="19"/>
        </w:rPr>
        <w:t>hile of listening I decided to take a break from my own work to see if there was anything I could possibly do to help.</w:t>
      </w:r>
    </w:p>
    <w:p w14:paraId="5F4B3889" w14:textId="77777777" w:rsidR="002E382B" w:rsidRDefault="002E382B">
      <w:pPr>
        <w:spacing w:line="132" w:lineRule="exact"/>
        <w:rPr>
          <w:sz w:val="24"/>
          <w:szCs w:val="24"/>
        </w:rPr>
      </w:pPr>
    </w:p>
    <w:p w14:paraId="63C4B7E2" w14:textId="77777777" w:rsidR="002E382B" w:rsidRDefault="00391333">
      <w:pPr>
        <w:spacing w:line="378" w:lineRule="auto"/>
        <w:ind w:right="2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She explained that there’d been an incident and she felt helpless to have prevented it because of a lack of data available internally. S</w:t>
      </w:r>
      <w:r>
        <w:rPr>
          <w:rFonts w:ascii="Arial" w:eastAsia="Arial" w:hAnsi="Arial" w:cs="Arial"/>
          <w:sz w:val="19"/>
          <w:szCs w:val="19"/>
        </w:rPr>
        <w:t>he had no idea where the clients lived or who the home contracted with that was supposed to be providing oversight.</w:t>
      </w:r>
    </w:p>
    <w:p w14:paraId="0CCF4A52" w14:textId="77777777" w:rsidR="002E382B" w:rsidRDefault="002E382B">
      <w:pPr>
        <w:spacing w:line="132" w:lineRule="exact"/>
        <w:rPr>
          <w:sz w:val="24"/>
          <w:szCs w:val="24"/>
        </w:rPr>
      </w:pPr>
    </w:p>
    <w:p w14:paraId="0762F0E0" w14:textId="77777777" w:rsidR="002E382B" w:rsidRDefault="00391333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As she explained the dilemma, I sympathized and promised to think a bit about the issue.</w:t>
      </w:r>
    </w:p>
    <w:p w14:paraId="79BF86FB" w14:textId="77777777" w:rsidR="002E382B" w:rsidRDefault="002E382B">
      <w:pPr>
        <w:spacing w:line="298" w:lineRule="exact"/>
        <w:rPr>
          <w:sz w:val="24"/>
          <w:szCs w:val="24"/>
        </w:rPr>
      </w:pPr>
    </w:p>
    <w:p w14:paraId="43AA4192" w14:textId="77777777" w:rsidR="002E382B" w:rsidRDefault="00391333">
      <w:pPr>
        <w:spacing w:line="367" w:lineRule="auto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Being the geek I am, I thought first of an Excel </w:t>
      </w:r>
      <w:r>
        <w:rPr>
          <w:rFonts w:ascii="Arial" w:eastAsia="Arial" w:hAnsi="Arial" w:cs="Arial"/>
          <w:sz w:val="19"/>
          <w:szCs w:val="19"/>
        </w:rPr>
        <w:t>system but realized it’d be cumbersome to keep updated. We needed something to be built into a current system that was consistently used and updated. I immediately thought of our current “DS3” database that housed everything and the different connections u</w:t>
      </w:r>
      <w:r>
        <w:rPr>
          <w:rFonts w:ascii="Arial" w:eastAsia="Arial" w:hAnsi="Arial" w:cs="Arial"/>
          <w:sz w:val="19"/>
          <w:szCs w:val="19"/>
        </w:rPr>
        <w:t>sed in it. Further reflection gave me a flash of insight and an idea. The system connected our Care Coordinators to their parent agency why couldn’t we do the same thing for this type of contracted home?</w:t>
      </w:r>
    </w:p>
    <w:p w14:paraId="75A25793" w14:textId="77777777" w:rsidR="002E382B" w:rsidRDefault="002E382B">
      <w:pPr>
        <w:spacing w:line="142" w:lineRule="exact"/>
        <w:rPr>
          <w:sz w:val="24"/>
          <w:szCs w:val="24"/>
        </w:rPr>
      </w:pPr>
    </w:p>
    <w:p w14:paraId="7006A4ED" w14:textId="77777777" w:rsidR="002E382B" w:rsidRDefault="00391333">
      <w:pPr>
        <w:spacing w:line="401" w:lineRule="auto"/>
        <w:ind w:right="5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Of course this brilliant flash came at 3 pm on a Fr</w:t>
      </w:r>
      <w:r>
        <w:rPr>
          <w:rFonts w:ascii="Arial" w:eastAsia="Arial" w:hAnsi="Arial" w:cs="Arial"/>
          <w:sz w:val="19"/>
          <w:szCs w:val="19"/>
        </w:rPr>
        <w:t>iday with not enough time to really sit and think on much but over the coming months I would be brought into multiple meetings with IT and management to explain to both my idea.</w:t>
      </w:r>
    </w:p>
    <w:p w14:paraId="49F2021F" w14:textId="77777777" w:rsidR="002E382B" w:rsidRDefault="002E382B">
      <w:pPr>
        <w:spacing w:line="110" w:lineRule="exact"/>
        <w:rPr>
          <w:sz w:val="24"/>
          <w:szCs w:val="24"/>
        </w:rPr>
      </w:pPr>
    </w:p>
    <w:p w14:paraId="644839FF" w14:textId="77777777" w:rsidR="002E382B" w:rsidRDefault="00391333">
      <w:pPr>
        <w:spacing w:line="378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In October 2013 the idea became a reality and I was called upon to send out a</w:t>
      </w:r>
      <w:r>
        <w:rPr>
          <w:rFonts w:ascii="Arial" w:eastAsia="Arial" w:hAnsi="Arial" w:cs="Arial"/>
          <w:sz w:val="19"/>
          <w:szCs w:val="19"/>
        </w:rPr>
        <w:t xml:space="preserve"> formal Records Request to the providers that were identified and ask for information to fill in our database gaps. I am still currently tasked with updating this sizable chunk of data as the state moves forward towards a new system.</w:t>
      </w:r>
      <w:bookmarkEnd w:id="0"/>
    </w:p>
    <w:sectPr w:rsidR="002E382B" w:rsidSect="00455979">
      <w:pgSz w:w="11900" w:h="16840"/>
      <w:pgMar w:top="499" w:right="720" w:bottom="1440" w:left="660" w:header="0" w:footer="0" w:gutter="0"/>
      <w:cols w:space="720" w:equalWidth="0">
        <w:col w:w="10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82B"/>
    <w:rsid w:val="002E382B"/>
    <w:rsid w:val="00391333"/>
    <w:rsid w:val="004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4BDC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2018-07-11T19:37:00Z</dcterms:modified>
</cp:coreProperties>
</file>