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10.0" w:type="dxa"/>
        <w:jc w:val="left"/>
        <w:tblInd w:w="-115.0" w:type="dxa"/>
        <w:tblLayout w:type="fixed"/>
        <w:tblLook w:val="0400"/>
      </w:tblPr>
      <w:tblGrid>
        <w:gridCol w:w="5040"/>
        <w:gridCol w:w="5670"/>
        <w:tblGridChange w:id="0">
          <w:tblGrid>
            <w:gridCol w:w="5040"/>
            <w:gridCol w:w="5670"/>
          </w:tblGrid>
        </w:tblGridChange>
      </w:tblGrid>
      <w:tr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70c0"/>
                <w:sz w:val="72"/>
                <w:szCs w:val="72"/>
                <w:rtl w:val="0"/>
              </w:rPr>
              <w:t xml:space="preserve">Sue Darby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>
            <w:pPr>
              <w:widowControl w:val="1"/>
              <w:spacing w:after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70c0"/>
                <w:sz w:val="28"/>
                <w:szCs w:val="28"/>
                <w:rtl w:val="0"/>
              </w:rPr>
              <w:t xml:space="preserve">907-707-5654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70c0"/>
                <w:sz w:val="28"/>
                <w:szCs w:val="28"/>
                <w:u w:val="single"/>
                <w:rtl w:val="0"/>
              </w:rPr>
              <w:t xml:space="preserve">sue@sueadarby.com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70c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70c0"/>
                <w:sz w:val="28"/>
                <w:szCs w:val="28"/>
                <w:u w:val="single"/>
                <w:rtl w:val="0"/>
              </w:rPr>
              <w:t xml:space="preserve">www.sueadarby.com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70c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widowControl w:val="1"/>
              <w:spacing w:after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70c0"/>
                <w:sz w:val="20"/>
                <w:szCs w:val="20"/>
                <w:rtl w:val="0"/>
              </w:rPr>
              <w:t xml:space="preserve">Anchorage, Alaska area only please.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gridSpan w:val="2"/>
            <w:shd w:fill="ffffff" w:val="clear"/>
          </w:tcPr>
          <w:p w:rsidR="00000000" w:rsidDel="00000000" w:rsidP="00000000" w:rsidRDefault="00000000" w:rsidRPr="00000000">
            <w:pPr>
              <w:spacing w:after="0" w:before="240" w:lineRule="auto"/>
              <w:ind w:left="36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70c0"/>
                <w:sz w:val="40"/>
                <w:szCs w:val="40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70c0"/>
                <w:sz w:val="24"/>
                <w:szCs w:val="24"/>
                <w:rtl w:val="0"/>
              </w:rPr>
              <w:t xml:space="preserve">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 specialist at bridging the gap between business managers and IT professionals, working with both users and developers. She excels at identifying execution steps, building processes and diagrams.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ffffff" w:val="clear"/>
          </w:tcPr>
          <w:p w:rsidR="00000000" w:rsidDel="00000000" w:rsidP="00000000" w:rsidRDefault="00000000" w:rsidRPr="00000000">
            <w:pPr>
              <w:spacing w:after="0" w:before="240" w:lineRule="auto"/>
              <w:ind w:left="86" w:firstLine="0"/>
              <w:contextualSpacing w:val="0"/>
              <w:rPr>
                <w:rFonts w:ascii="Times New Roman" w:cs="Times New Roman" w:eastAsia="Times New Roman" w:hAnsi="Times New Roman"/>
                <w:b w:val="1"/>
                <w:i w:val="1"/>
                <w:color w:val="36609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366091"/>
                <w:sz w:val="32"/>
                <w:szCs w:val="32"/>
                <w:rtl w:val="0"/>
              </w:rPr>
              <w:t xml:space="preserve">Achievements</w:t>
            </w:r>
          </w:p>
        </w:tc>
      </w:tr>
      <w:tr>
        <w:tc>
          <w:tcPr>
            <w:gridSpan w:val="2"/>
            <w:shd w:fill="ffffff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76" w:lineRule="auto"/>
              <w:ind w:left="1242" w:right="0" w:hanging="450"/>
              <w:contextualSpacing w:val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Maintain and quality control 1500+ files ensuring all items required by regulation are present in folders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76" w:lineRule="auto"/>
              <w:ind w:left="1242" w:right="0" w:hanging="450"/>
              <w:contextualSpacing w:val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Create and maintain system generated reports for tracking applications for service applicants, waivers, onsite reviews, and other quality assurance processes.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76" w:lineRule="auto"/>
              <w:ind w:left="1242" w:right="0" w:hanging="450"/>
              <w:contextualSpacing w:val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Provides technical assistance to applicants and providers regarding application process, setting up additional accounts, and corresponding with the fiscal agent for billing purposes.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76" w:lineRule="auto"/>
              <w:ind w:left="1242" w:right="0" w:hanging="450"/>
              <w:contextualSpacing w:val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Improve workflow process by 66% through use of technology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76" w:lineRule="auto"/>
              <w:ind w:left="1242" w:right="0" w:hanging="450"/>
              <w:contextualSpacing w:val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Build Master Site Review Tool improving data collection and notification efficiency by 85%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76" w:lineRule="auto"/>
              <w:ind w:left="1242" w:right="0" w:hanging="450"/>
              <w:contextualSpacing w:val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Maintain calendar and email management for team tracking during travel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76" w:lineRule="auto"/>
              <w:ind w:left="1242" w:right="0" w:hanging="450"/>
              <w:contextualSpacing w:val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Builds &amp; maintains (UML) Universal Modeling Language diagrams of unit processes, writes or updates written processes as assigned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76" w:lineRule="auto"/>
              <w:ind w:left="1242" w:right="0" w:hanging="450"/>
              <w:contextualSpacing w:val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Archives subject matter expert and SharePoint site Administrator working with IT for improvements and troubleshooting issues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76" w:lineRule="auto"/>
              <w:ind w:left="1242" w:right="0" w:hanging="450"/>
              <w:contextualSpacing w:val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Subject matter expert called on to define unit needs for reporting in new database system during development stages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76" w:lineRule="auto"/>
              <w:ind w:left="1242" w:right="0" w:hanging="450"/>
              <w:contextualSpacing w:val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Teach online and in person classes for pattern drafting and beginning to intermediate computer skills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76" w:lineRule="auto"/>
              <w:ind w:left="1242" w:right="0" w:hanging="450"/>
              <w:contextualSpacing w:val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Provide detailed technical assistance to members of the public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76" w:lineRule="auto"/>
              <w:ind w:left="1242" w:right="0" w:hanging="450"/>
              <w:contextualSpacing w:val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Reduce Management’s information systems data entry 50%; improved time management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76" w:lineRule="auto"/>
              <w:ind w:left="1242" w:right="0" w:hanging="450"/>
              <w:contextualSpacing w:val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Develop &amp; update training material, teach &amp; tutor classes from Introduction to Computers to MS Office Certification; curriculum development &amp; delivery of online classes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76" w:lineRule="auto"/>
              <w:ind w:left="1242" w:right="0" w:hanging="450"/>
              <w:contextualSpacing w:val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Website design, development, &amp; marketing; hand coded &amp; Word Press based websites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76" w:lineRule="auto"/>
              <w:ind w:left="1242" w:right="0" w:hanging="450"/>
              <w:contextualSpacing w:val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Published works: Books: Pattern Drafting for Miniatures &amp; Pattern Making for Dolls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76" w:lineRule="auto"/>
              <w:ind w:left="1242" w:right="0" w:hanging="450"/>
              <w:contextualSpacing w:val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Published works: Magazines: International Doll Magazine, Doll Castle News, Dolls, Bears &amp; Anywears, Dolls In Miniature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76" w:lineRule="auto"/>
              <w:ind w:left="1242" w:right="0" w:hanging="450"/>
              <w:contextualSpacing w:val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Published works: 100 sewing patterns including testing, photography, technical writing &amp; final production of hardcopy &amp; electronic versions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gridSpan w:val="2"/>
            <w:shd w:fill="ffffff" w:val="clear"/>
          </w:tcPr>
          <w:p w:rsidR="00000000" w:rsidDel="00000000" w:rsidP="00000000" w:rsidRDefault="00000000" w:rsidRPr="00000000">
            <w:pPr>
              <w:spacing w:after="0" w:before="240" w:lineRule="auto"/>
              <w:ind w:left="86" w:firstLine="0"/>
              <w:contextualSpacing w:val="0"/>
              <w:rPr>
                <w:rFonts w:ascii="Times New Roman" w:cs="Times New Roman" w:eastAsia="Times New Roman" w:hAnsi="Times New Roman"/>
                <w:b w:val="1"/>
                <w:i w:val="1"/>
                <w:color w:val="36609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366091"/>
                <w:sz w:val="32"/>
                <w:szCs w:val="32"/>
                <w:rtl w:val="0"/>
              </w:rPr>
              <w:t xml:space="preserve">Experience</w:t>
            </w:r>
          </w:p>
        </w:tc>
      </w:tr>
      <w:tr>
        <w:tc>
          <w:tcPr>
            <w:gridSpan w:val="2"/>
            <w:shd w:fill="ffffff" w:val="clear"/>
          </w:tcPr>
          <w:p w:rsidR="00000000" w:rsidDel="00000000" w:rsidP="00000000" w:rsidRDefault="00000000" w:rsidRPr="00000000">
            <w:pPr>
              <w:pStyle w:val="Heading2"/>
              <w:spacing w:before="120" w:lineRule="auto"/>
              <w:ind w:left="187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0"/>
                <w:szCs w:val="20"/>
                <w:rtl w:val="0"/>
              </w:rPr>
              <w:t xml:space="preserve">Senior Services Technician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sz w:val="20"/>
                <w:szCs w:val="20"/>
                <w:rtl w:val="0"/>
              </w:rPr>
              <w:t xml:space="preserve"> ~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0"/>
                <w:szCs w:val="20"/>
                <w:rtl w:val="0"/>
              </w:rPr>
              <w:t xml:space="preserve">State of Alaska ~ 2008 – Present</w:t>
            </w:r>
          </w:p>
          <w:p w:rsidR="00000000" w:rsidDel="00000000" w:rsidP="00000000" w:rsidRDefault="00000000" w:rsidRPr="00000000">
            <w:pPr>
              <w:pStyle w:val="Heading2"/>
              <w:spacing w:before="120" w:lineRule="auto"/>
              <w:ind w:left="187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0"/>
                <w:szCs w:val="20"/>
                <w:rtl w:val="0"/>
              </w:rPr>
              <w:t xml:space="preserve">Computer Instructor &amp; Career Development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0"/>
                <w:szCs w:val="20"/>
                <w:rtl w:val="0"/>
              </w:rPr>
              <w:t xml:space="preserve">~ Nine Star Education &amp; Employment ~ 20062008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2"/>
              <w:spacing w:before="120" w:lineRule="auto"/>
              <w:ind w:left="187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0"/>
                <w:szCs w:val="20"/>
                <w:rtl w:val="0"/>
              </w:rPr>
              <w:t xml:space="preserve">Technical Writer/Webmaster/Author/Owner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sz w:val="20"/>
                <w:szCs w:val="20"/>
                <w:rtl w:val="0"/>
              </w:rPr>
              <w:t xml:space="preserve">~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0"/>
                <w:szCs w:val="20"/>
                <w:rtl w:val="0"/>
              </w:rPr>
              <w:t xml:space="preserve">Alaska Office Specialists/Sue's Tiny Costumes ~ 1995 – Present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ffffff" w:val="clear"/>
          </w:tcPr>
          <w:p w:rsidR="00000000" w:rsidDel="00000000" w:rsidP="00000000" w:rsidRDefault="00000000" w:rsidRPr="00000000">
            <w:pPr>
              <w:spacing w:after="0" w:before="240" w:lineRule="auto"/>
              <w:ind w:left="86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366091"/>
                <w:sz w:val="32"/>
                <w:szCs w:val="32"/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ffffff" w:val="clear"/>
          </w:tcPr>
          <w:p w:rsidR="00000000" w:rsidDel="00000000" w:rsidP="00000000" w:rsidRDefault="00000000" w:rsidRPr="00000000">
            <w:pPr>
              <w:spacing w:after="0" w:before="120" w:lineRule="auto"/>
              <w:ind w:left="18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366091"/>
                <w:sz w:val="24"/>
                <w:szCs w:val="24"/>
                <w:rtl w:val="0"/>
              </w:rPr>
              <w:t xml:space="preserve">Charter College – Alpha Beta Kappa, Dean’s List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1242" w:right="0" w:hanging="450"/>
              <w:contextualSpacing w:val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B.S. Degree in Business Management &amp; Technology: Concentration in Business Applications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1242" w:right="0" w:hanging="450"/>
              <w:contextualSpacing w:val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B.S. Degree in Business Management &amp; Technology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1242" w:right="0" w:hanging="450"/>
              <w:contextualSpacing w:val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Associate of Applied Science Degree in Computer Science : Concentration in Business Applications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1242" w:right="0" w:hanging="450"/>
              <w:contextualSpacing w:val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Associate of Applied Science Degree in Business Management Practice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1242" w:right="0" w:hanging="450"/>
              <w:contextualSpacing w:val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Certificate in Computerized Office Associate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1242" w:right="0" w:hanging="450"/>
              <w:contextualSpacing w:val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Certificate in Computerized Office Specialist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240" w:lineRule="auto"/>
              <w:ind w:left="187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366091"/>
                <w:sz w:val="24"/>
                <w:szCs w:val="24"/>
                <w:rtl w:val="0"/>
              </w:rPr>
              <w:t xml:space="preserve">Microsoft Office Master Certification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1242" w:right="0" w:hanging="45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Word, Excel, Access, PowerPoint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2"/>
            <w:shd w:fill="ffffff" w:val="clear"/>
          </w:tcPr>
          <w:p w:rsidR="00000000" w:rsidDel="00000000" w:rsidP="00000000" w:rsidRDefault="00000000" w:rsidRPr="00000000">
            <w:pPr>
              <w:spacing w:after="0" w:before="240" w:lineRule="auto"/>
              <w:ind w:left="86" w:firstLine="0"/>
              <w:contextualSpacing w:val="0"/>
              <w:rPr>
                <w:rFonts w:ascii="Times New Roman" w:cs="Times New Roman" w:eastAsia="Times New Roman" w:hAnsi="Times New Roman"/>
                <w:b w:val="1"/>
                <w:i w:val="1"/>
                <w:color w:val="36609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366091"/>
                <w:sz w:val="32"/>
                <w:szCs w:val="32"/>
                <w:rtl w:val="0"/>
              </w:rPr>
              <w:t xml:space="preserve">Additional Skills</w:t>
            </w:r>
          </w:p>
        </w:tc>
      </w:tr>
      <w:tr>
        <w:trPr>
          <w:trHeight w:val="6240" w:hRule="atLeast"/>
        </w:trPr>
        <w:tc>
          <w:tcPr>
            <w:shd w:fill="ffffff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1242" w:right="0" w:hanging="450"/>
              <w:contextualSpacing w:val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Archiving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1242" w:right="0" w:hanging="450"/>
              <w:contextualSpacing w:val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Business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1242" w:right="0" w:hanging="450"/>
              <w:contextualSpacing w:val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Data Tracking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1242" w:right="0" w:hanging="450"/>
              <w:contextualSpacing w:val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Driven to excellence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1242" w:right="0" w:hanging="450"/>
              <w:contextualSpacing w:val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HIPAA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1242" w:right="0" w:hanging="450"/>
              <w:contextualSpacing w:val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Marketing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1242" w:right="0" w:hanging="450"/>
              <w:contextualSpacing w:val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MS Visio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1242" w:right="0" w:hanging="450"/>
              <w:contextualSpacing w:val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Office 2010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1242" w:right="0" w:hanging="450"/>
              <w:contextualSpacing w:val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Operations Management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1242" w:right="0" w:hanging="450"/>
              <w:contextualSpacing w:val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Proactive time management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1242" w:right="0" w:hanging="450"/>
              <w:contextualSpacing w:val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Problem Solving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1242" w:right="0" w:hanging="450"/>
              <w:contextualSpacing w:val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Procedure writing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1242" w:right="0" w:hanging="450"/>
              <w:contextualSpacing w:val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Project Management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1242" w:right="0" w:hanging="450"/>
              <w:contextualSpacing w:val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Project Management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1242" w:right="0" w:hanging="450"/>
              <w:contextualSpacing w:val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Self-motivated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1242" w:right="0" w:hanging="450"/>
              <w:contextualSpacing w:val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Statistics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1242" w:right="0" w:hanging="450"/>
              <w:contextualSpacing w:val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Strong work ethic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1242" w:right="0" w:hanging="450"/>
              <w:contextualSpacing w:val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Supervisor Training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1242" w:right="0" w:hanging="450"/>
              <w:contextualSpacing w:val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Technical Writing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1242" w:right="0" w:hanging="450"/>
              <w:contextualSpacing w:val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Telecommunications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1242" w:right="0" w:hanging="450"/>
              <w:contextualSpacing w:val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Tracking systems development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1242" w:right="0" w:hanging="450"/>
              <w:contextualSpacing w:val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Tracking systems management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1242" w:right="0" w:hanging="450"/>
              <w:contextualSpacing w:val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CSS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1242" w:right="0" w:hanging="450"/>
              <w:contextualSpacing w:val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Data Analytics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1242" w:right="0" w:hanging="450"/>
              <w:contextualSpacing w:val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HTML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1242" w:right="0" w:hanging="450"/>
              <w:contextualSpacing w:val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JavaScript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1242" w:right="0" w:hanging="450"/>
              <w:contextualSpacing w:val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Management Information Systems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1242" w:right="0" w:hanging="450"/>
              <w:contextualSpacing w:val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Microsoft Access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1242" w:right="0" w:hanging="450"/>
              <w:contextualSpacing w:val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Microsoft Excel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1242" w:right="0" w:hanging="450"/>
              <w:contextualSpacing w:val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Microsoft Outlook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1242" w:right="0" w:hanging="450"/>
              <w:contextualSpacing w:val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Microsoft PowerPoint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1242" w:right="0" w:hanging="450"/>
              <w:contextualSpacing w:val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Microsoft Publisher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1242" w:right="0" w:hanging="450"/>
              <w:contextualSpacing w:val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Microsoft SharePoint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1242" w:right="0" w:hanging="450"/>
              <w:contextualSpacing w:val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Microsoft Visio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1242" w:right="0" w:hanging="450"/>
              <w:contextualSpacing w:val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Microsoft Word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1242" w:right="0" w:hanging="450"/>
              <w:contextualSpacing w:val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MYSQL/SQL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1242" w:right="0" w:hanging="450"/>
              <w:contextualSpacing w:val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Perl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1242" w:right="0" w:hanging="450"/>
              <w:contextualSpacing w:val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SharePoint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1242" w:right="0" w:hanging="450"/>
              <w:contextualSpacing w:val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Technical Writing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1242" w:right="0" w:hanging="450"/>
              <w:contextualSpacing w:val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Universal Modeling Language (UML)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1242" w:right="0" w:hanging="450"/>
              <w:contextualSpacing w:val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VisualBasic.NET/Basic 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1242" w:right="0" w:hanging="450"/>
              <w:contextualSpacing w:val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WordPress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after="0" w:befor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linkedin.com/in/suedarby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  <w:font w:name="Times New Roman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80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39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612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104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1260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1692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19080"/>
      </w:pPr>
      <w:rPr>
        <w:rFonts w:ascii="Arial" w:cs="Arial" w:eastAsia="Arial" w:hAns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  <w:jc w:val="right"/>
    </w:pPr>
    <w:rPr>
      <w:rFonts w:ascii="Century Gothic" w:cs="Century Gothic" w:eastAsia="Century Gothic" w:hAnsi="Century Gothic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