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jc w:val="center"/>
        <w:rPr>
          <w:rFonts w:ascii="Times New Roman" w:cs="Times New Roman" w:eastAsia="Times New Roman" w:hAnsi="Times New Roman"/>
          <w:b w:val="1"/>
          <w:i w:val="1"/>
          <w:color w:val="0070c0"/>
          <w:sz w:val="52"/>
          <w:szCs w:val="52"/>
        </w:rPr>
      </w:pPr>
      <w:r w:rsidDel="00000000" w:rsidR="00000000" w:rsidRPr="00000000">
        <w:rPr>
          <w:rFonts w:ascii="Times New Roman" w:cs="Times New Roman" w:eastAsia="Times New Roman" w:hAnsi="Times New Roman"/>
          <w:b w:val="1"/>
          <w:i w:val="1"/>
          <w:color w:val="0070c0"/>
          <w:sz w:val="52"/>
          <w:szCs w:val="52"/>
          <w:rtl w:val="0"/>
        </w:rPr>
        <w:t xml:space="preserve">Sue Darby</w:t>
      </w:r>
    </w:p>
    <w:p w:rsidR="00000000" w:rsidDel="00000000" w:rsidP="00000000" w:rsidRDefault="00000000" w:rsidRPr="00000000">
      <w:pPr>
        <w:spacing w:after="0" w:lineRule="auto"/>
        <w:contextualSpacing w:val="0"/>
        <w:jc w:val="center"/>
        <w:rPr>
          <w:rFonts w:ascii="Times New Roman" w:cs="Times New Roman" w:eastAsia="Times New Roman" w:hAnsi="Times New Roman"/>
          <w:b w:val="1"/>
          <w:i w:val="1"/>
          <w:color w:val="0070c0"/>
          <w:sz w:val="24"/>
          <w:szCs w:val="24"/>
          <w:u w:val="single"/>
        </w:rPr>
      </w:pPr>
      <w:r w:rsidDel="00000000" w:rsidR="00000000" w:rsidRPr="00000000">
        <w:rPr>
          <w:rFonts w:ascii="Times New Roman" w:cs="Times New Roman" w:eastAsia="Times New Roman" w:hAnsi="Times New Roman"/>
          <w:b w:val="1"/>
          <w:i w:val="1"/>
          <w:color w:val="0070c0"/>
          <w:sz w:val="24"/>
          <w:szCs w:val="24"/>
          <w:rtl w:val="0"/>
        </w:rPr>
        <w:t xml:space="preserve">907-707-5654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color w:val="0070c0"/>
          <w:sz w:val="24"/>
          <w:szCs w:val="24"/>
          <w:u w:val="single"/>
          <w:rtl w:val="0"/>
        </w:rPr>
        <w:t xml:space="preserve">sue@sue-a-darby.com</w:t>
      </w:r>
      <w:r w:rsidDel="00000000" w:rsidR="00000000" w:rsidRPr="00000000">
        <w:rPr>
          <w:rFonts w:ascii="Times New Roman" w:cs="Times New Roman" w:eastAsia="Times New Roman" w:hAnsi="Times New Roman"/>
          <w:b w:val="1"/>
          <w:i w:val="1"/>
          <w:color w:val="007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color w:val="0070c0"/>
          <w:sz w:val="24"/>
          <w:szCs w:val="24"/>
          <w:u w:val="single"/>
          <w:rtl w:val="0"/>
        </w:rPr>
        <w:t xml:space="preserve">www.sue-a-darby.com</w:t>
      </w:r>
      <w:r w:rsidDel="00000000" w:rsidR="00000000" w:rsidRPr="00000000">
        <w:rPr>
          <w:rFonts w:ascii="Times New Roman" w:cs="Times New Roman" w:eastAsia="Times New Roman" w:hAnsi="Times New Roman"/>
          <w:b w:val="1"/>
          <w:i w:val="1"/>
          <w:color w:val="007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hyperlink r:id="rId5">
        <w:r w:rsidDel="00000000" w:rsidR="00000000" w:rsidRPr="00000000">
          <w:rPr>
            <w:rFonts w:ascii="Times New Roman" w:cs="Times New Roman" w:eastAsia="Times New Roman" w:hAnsi="Times New Roman"/>
            <w:b w:val="1"/>
            <w:i w:val="1"/>
            <w:color w:val="0070c0"/>
            <w:sz w:val="24"/>
            <w:szCs w:val="24"/>
            <w:u w:val="single"/>
            <w:rtl w:val="0"/>
          </w:rPr>
          <w:t xml:space="preserve">linkedin.com/in/suedarby</w:t>
        </w:r>
      </w:hyperlink>
      <w:r w:rsidDel="00000000" w:rsidR="00000000" w:rsidRPr="00000000">
        <w:rPr>
          <w:rtl w:val="0"/>
        </w:rPr>
      </w:r>
    </w:p>
    <w:p w:rsidR="00000000" w:rsidDel="00000000" w:rsidP="00000000" w:rsidRDefault="00000000" w:rsidRPr="00000000">
      <w:pPr>
        <w:spacing w:after="0" w:lineRule="auto"/>
        <w:contextualSpacing w:val="0"/>
        <w:jc w:val="center"/>
        <w:rPr>
          <w:rFonts w:ascii="Times New Roman" w:cs="Times New Roman" w:eastAsia="Times New Roman" w:hAnsi="Times New Roman"/>
          <w:b w:val="1"/>
          <w:i w:val="1"/>
          <w:color w:val="0070c0"/>
          <w:sz w:val="24"/>
          <w:szCs w:val="24"/>
        </w:rPr>
      </w:pPr>
      <w:r w:rsidDel="00000000" w:rsidR="00000000" w:rsidRPr="00000000">
        <w:rPr>
          <w:rFonts w:ascii="Times New Roman" w:cs="Times New Roman" w:eastAsia="Times New Roman" w:hAnsi="Times New Roman"/>
          <w:b w:val="1"/>
          <w:i w:val="1"/>
          <w:color w:val="0070c0"/>
          <w:sz w:val="24"/>
          <w:szCs w:val="24"/>
          <w:rtl w:val="0"/>
        </w:rPr>
        <w:t xml:space="preserve">Anchorage, Alaska area or Remote only please.</w:t>
      </w:r>
    </w:p>
    <w:p w:rsidR="00000000" w:rsidDel="00000000" w:rsidP="00000000" w:rsidRDefault="00000000" w:rsidRPr="00000000">
      <w:pPr>
        <w:spacing w:after="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rtl w:val="0"/>
        </w:rPr>
        <w:t xml:space="preserve">Sue</w:t>
      </w:r>
      <w:r w:rsidDel="00000000" w:rsidR="00000000" w:rsidRPr="00000000">
        <w:rPr>
          <w:rFonts w:ascii="Times New Roman" w:cs="Times New Roman" w:eastAsia="Times New Roman" w:hAnsi="Times New Roman"/>
          <w:color w:val="000000"/>
          <w:highlight w:val="white"/>
          <w:rtl w:val="0"/>
        </w:rPr>
        <w:t xml:space="preserv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after="0" w:before="200"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Achievements</w:t>
      </w:r>
    </w:p>
    <w:p w:rsidR="00000000" w:rsidDel="00000000" w:rsidP="00000000" w:rsidRDefault="00000000" w:rsidRPr="00000000">
      <w:pPr>
        <w:numPr>
          <w:ilvl w:val="0"/>
          <w:numId w:val="2"/>
        </w:numPr>
        <w:spacing w:after="0" w:before="0" w:lineRule="auto"/>
        <w:ind w:left="840" w:hanging="360"/>
        <w:contextualSpacing w:val="1"/>
        <w:rPr/>
      </w:pPr>
      <w:bookmarkStart w:colFirst="0" w:colLast="0" w:name="_gjdgxs" w:id="0"/>
      <w:bookmarkEnd w:id="0"/>
      <w:r w:rsidDel="00000000" w:rsidR="00000000" w:rsidRPr="00000000">
        <w:rPr>
          <w:rFonts w:ascii="Times New Roman" w:cs="Times New Roman" w:eastAsia="Times New Roman" w:hAnsi="Times New Roman"/>
          <w:rtl w:val="0"/>
        </w:rPr>
        <w:t xml:space="preserve">66% improvement of workflow processes</w:t>
      </w:r>
    </w:p>
    <w:p w:rsidR="00000000" w:rsidDel="00000000" w:rsidP="00000000" w:rsidRDefault="00000000" w:rsidRPr="00000000">
      <w:pPr>
        <w:numPr>
          <w:ilvl w:val="0"/>
          <w:numId w:val="2"/>
        </w:numPr>
        <w:spacing w:after="0" w:before="0" w:lineRule="auto"/>
        <w:ind w:left="840" w:hanging="360"/>
        <w:contextualSpacing w:val="1"/>
        <w:rPr/>
      </w:pPr>
      <w:r w:rsidDel="00000000" w:rsidR="00000000" w:rsidRPr="00000000">
        <w:rPr>
          <w:rFonts w:ascii="Times New Roman" w:cs="Times New Roman" w:eastAsia="Times New Roman" w:hAnsi="Times New Roman"/>
          <w:rtl w:val="0"/>
        </w:rPr>
        <w:t xml:space="preserve">85% increase in data collection &amp; notification efficiency</w:t>
      </w:r>
    </w:p>
    <w:p w:rsidR="00000000" w:rsidDel="00000000" w:rsidP="00000000" w:rsidRDefault="00000000" w:rsidRPr="00000000">
      <w:pPr>
        <w:numPr>
          <w:ilvl w:val="0"/>
          <w:numId w:val="2"/>
        </w:numPr>
        <w:spacing w:after="0" w:before="0" w:lineRule="auto"/>
        <w:ind w:left="840" w:hanging="360"/>
        <w:contextualSpacing w:val="1"/>
        <w:rPr/>
      </w:pPr>
      <w:r w:rsidDel="00000000" w:rsidR="00000000" w:rsidRPr="00000000">
        <w:rPr>
          <w:rFonts w:ascii="Times New Roman" w:cs="Times New Roman" w:eastAsia="Times New Roman" w:hAnsi="Times New Roman"/>
          <w:rtl w:val="0"/>
        </w:rPr>
        <w:t xml:space="preserve">50%; improved time management; reduce management’s information systems data entry</w:t>
      </w:r>
    </w:p>
    <w:p w:rsidR="00000000" w:rsidDel="00000000" w:rsidP="00000000" w:rsidRDefault="00000000" w:rsidRPr="00000000">
      <w:pPr>
        <w:numPr>
          <w:ilvl w:val="0"/>
          <w:numId w:val="2"/>
        </w:numPr>
        <w:spacing w:after="0" w:before="0" w:lineRule="auto"/>
        <w:ind w:left="840" w:hanging="360"/>
        <w:contextualSpacing w:val="1"/>
        <w:rPr/>
      </w:pPr>
      <w:r w:rsidDel="00000000" w:rsidR="00000000" w:rsidRPr="00000000">
        <w:rPr>
          <w:rFonts w:ascii="Times New Roman" w:cs="Times New Roman" w:eastAsia="Times New Roman" w:hAnsi="Times New Roman"/>
          <w:rtl w:val="0"/>
        </w:rPr>
        <w:t xml:space="preserve">Quality control and maintain 1500 records</w:t>
      </w:r>
    </w:p>
    <w:p w:rsidR="00000000" w:rsidDel="00000000" w:rsidP="00000000" w:rsidRDefault="00000000" w:rsidRPr="00000000">
      <w:pPr>
        <w:numPr>
          <w:ilvl w:val="0"/>
          <w:numId w:val="2"/>
        </w:numPr>
        <w:spacing w:after="0" w:before="0" w:lineRule="auto"/>
        <w:ind w:left="840" w:hanging="360"/>
        <w:contextualSpacing w:val="1"/>
        <w:rPr/>
      </w:pPr>
      <w:r w:rsidDel="00000000" w:rsidR="00000000" w:rsidRPr="00000000">
        <w:rPr>
          <w:rFonts w:ascii="Times New Roman" w:cs="Times New Roman" w:eastAsia="Times New Roman" w:hAnsi="Times New Roman"/>
          <w:rtl w:val="0"/>
        </w:rPr>
        <w:t xml:space="preserve">Create reports for a variety of purposes</w:t>
      </w:r>
    </w:p>
    <w:p w:rsidR="00000000" w:rsidDel="00000000" w:rsidP="00000000" w:rsidRDefault="00000000" w:rsidRPr="00000000">
      <w:pPr>
        <w:numPr>
          <w:ilvl w:val="0"/>
          <w:numId w:val="2"/>
        </w:numPr>
        <w:spacing w:after="0" w:before="0" w:lineRule="auto"/>
        <w:ind w:left="840" w:hanging="360"/>
        <w:contextualSpacing w:val="1"/>
        <w:rPr/>
      </w:pPr>
      <w:r w:rsidDel="00000000" w:rsidR="00000000" w:rsidRPr="00000000">
        <w:rPr>
          <w:rFonts w:ascii="Times New Roman" w:cs="Times New Roman" w:eastAsia="Times New Roman" w:hAnsi="Times New Roman"/>
          <w:rtl w:val="0"/>
        </w:rPr>
        <w:t xml:space="preserve">Teach online and in person classes for pattern drafting and beginning to intermediate computer skills</w:t>
      </w:r>
    </w:p>
    <w:p w:rsidR="00000000" w:rsidDel="00000000" w:rsidP="00000000" w:rsidRDefault="00000000" w:rsidRPr="00000000">
      <w:pPr>
        <w:numPr>
          <w:ilvl w:val="0"/>
          <w:numId w:val="2"/>
        </w:numPr>
        <w:spacing w:after="0" w:before="0" w:lineRule="auto"/>
        <w:ind w:left="840" w:hanging="360"/>
        <w:contextualSpacing w:val="1"/>
        <w:rPr/>
      </w:pPr>
      <w:r w:rsidDel="00000000" w:rsidR="00000000" w:rsidRPr="00000000">
        <w:rPr>
          <w:rFonts w:ascii="Times New Roman" w:cs="Times New Roman" w:eastAsia="Times New Roman" w:hAnsi="Times New Roman"/>
          <w:rtl w:val="0"/>
        </w:rPr>
        <w:t xml:space="preserve">Provide detailed technical assistance to members of the public, managerial and technical users</w:t>
      </w:r>
    </w:p>
    <w:p w:rsidR="00000000" w:rsidDel="00000000" w:rsidP="00000000" w:rsidRDefault="00000000" w:rsidRPr="00000000">
      <w:pPr>
        <w:numPr>
          <w:ilvl w:val="0"/>
          <w:numId w:val="2"/>
        </w:numPr>
        <w:spacing w:after="0" w:before="0" w:lineRule="auto"/>
        <w:ind w:left="840" w:hanging="360"/>
        <w:contextualSpacing w:val="1"/>
        <w:rPr/>
      </w:pPr>
      <w:r w:rsidDel="00000000" w:rsidR="00000000" w:rsidRPr="00000000">
        <w:rPr>
          <w:rFonts w:ascii="Times New Roman" w:cs="Times New Roman" w:eastAsia="Times New Roman" w:hAnsi="Times New Roman"/>
          <w:rtl w:val="0"/>
        </w:rPr>
        <w:t xml:space="preserve">Website design, development, &amp; marketing of professional and personal websites</w:t>
      </w:r>
    </w:p>
    <w:p w:rsidR="00000000" w:rsidDel="00000000" w:rsidP="00000000" w:rsidRDefault="00000000" w:rsidRPr="00000000">
      <w:pPr>
        <w:spacing w:after="0" w:before="200"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Skills</w:t>
      </w:r>
    </w:p>
    <w:p w:rsidR="00000000" w:rsidDel="00000000" w:rsidP="00000000" w:rsidRDefault="00000000" w:rsidRPr="00000000">
      <w:pPr>
        <w:spacing w:after="0" w:lineRule="auto"/>
        <w:ind w:left="1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Self-motivated, strong work ethic, Project Management, Proactive time management, Problem Solving, Microsoft Word, Microsoft Access,  Microsoft Excel, Microsoft Outlook, Microsoft PowerPoint, Microsoft SharePoint, Microsoft Visio, Adobe DS &amp; Pro,  Tracking systems development &amp; management, Marketing, Technical Writing, Data Analytics, HTML, CSS, JavaScript,  VisualBasic.NET/Basic A, MYSQL/SQL, WordPress, Universal Modeling Language (UML), Google Drive, Gmail, Evernote, Open Office, Corel Draw Suite, Linux</w:t>
      </w:r>
    </w:p>
    <w:p w:rsidR="00000000" w:rsidDel="00000000" w:rsidP="00000000" w:rsidRDefault="00000000" w:rsidRPr="00000000">
      <w:pPr>
        <w:spacing w:after="0" w:before="200"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Published Works</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Library of Congress: Pattern Drafting for Miniatures &amp; Pattern Making for Dolls</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Magazines: International Doll Magazine, Doll Castle News, Dolls, Bears &amp; Anywears, Dolls In Miniature</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Published: 100 sewing patterns</w:t>
      </w:r>
    </w:p>
    <w:p w:rsidR="00000000" w:rsidDel="00000000" w:rsidP="00000000" w:rsidRDefault="00000000" w:rsidRPr="00000000">
      <w:pPr>
        <w:spacing w:after="0" w:before="200"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Experience</w:t>
      </w:r>
    </w:p>
    <w:p w:rsidR="00000000" w:rsidDel="00000000" w:rsidP="00000000" w:rsidRDefault="00000000" w:rsidRPr="00000000">
      <w:pPr>
        <w:spacing w:after="0" w:before="80" w:lineRule="auto"/>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Senior Services Technician/Office Assistant I &amp; II/Admin Clerk II</w:t>
      </w:r>
      <w:r w:rsidDel="00000000" w:rsidR="00000000" w:rsidRPr="00000000">
        <w:rPr>
          <w:rFonts w:ascii="Times New Roman" w:cs="Times New Roman" w:eastAsia="Times New Roman" w:hAnsi="Times New Roman"/>
          <w:i w:val="1"/>
          <w:rtl w:val="0"/>
        </w:rPr>
        <w:t xml:space="preserve"> ~ </w:t>
      </w:r>
      <w:r w:rsidDel="00000000" w:rsidR="00000000" w:rsidRPr="00000000">
        <w:rPr>
          <w:rFonts w:ascii="Times New Roman" w:cs="Times New Roman" w:eastAsia="Times New Roman" w:hAnsi="Times New Roman"/>
          <w:rtl w:val="0"/>
        </w:rPr>
        <w:t xml:space="preserve">State of Alaska ~ 2008 – Present</w:t>
      </w:r>
    </w:p>
    <w:p w:rsidR="00000000" w:rsidDel="00000000" w:rsidP="00000000" w:rsidRDefault="00000000" w:rsidRPr="00000000">
      <w:pPr>
        <w:spacing w:after="0" w:before="80"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Computer Instructor &amp; Career Development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Nine Star Education &amp; Employment ~ 2006 - 2008</w:t>
      </w:r>
    </w:p>
    <w:p w:rsidR="00000000" w:rsidDel="00000000" w:rsidP="00000000" w:rsidRDefault="00000000" w:rsidRPr="00000000">
      <w:pPr>
        <w:spacing w:after="0" w:before="80" w:lineRule="auto"/>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Technical Writer/Webmaster/Author/Business Owner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Sue's Tiny Costumes ~ 1995 – Present</w:t>
      </w:r>
    </w:p>
    <w:p w:rsidR="00000000" w:rsidDel="00000000" w:rsidP="00000000" w:rsidRDefault="00000000" w:rsidRPr="00000000">
      <w:pPr>
        <w:spacing w:after="0" w:before="200"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Education</w:t>
      </w:r>
    </w:p>
    <w:p w:rsidR="00000000" w:rsidDel="00000000" w:rsidP="00000000" w:rsidRDefault="00000000" w:rsidRPr="00000000">
      <w:pPr>
        <w:spacing w:after="0" w:before="120" w:lineRule="auto"/>
        <w:ind w:left="180" w:firstLine="0"/>
        <w:contextualSpacing w:val="0"/>
        <w:rPr>
          <w:rFonts w:ascii="Times New Roman" w:cs="Times New Roman" w:eastAsia="Times New Roman" w:hAnsi="Times New Roman"/>
          <w:b w:val="1"/>
          <w:i w:val="1"/>
          <w:color w:val="366091"/>
        </w:rPr>
      </w:pPr>
      <w:r w:rsidDel="00000000" w:rsidR="00000000" w:rsidRPr="00000000">
        <w:rPr>
          <w:rFonts w:ascii="Times New Roman" w:cs="Times New Roman" w:eastAsia="Times New Roman" w:hAnsi="Times New Roman"/>
          <w:b w:val="1"/>
          <w:i w:val="1"/>
          <w:color w:val="366091"/>
          <w:rtl w:val="0"/>
        </w:rPr>
        <w:t xml:space="preserve">Charter College – Alpha Beta Kappa, Dean’s List</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 Degree in Business Management &amp; Technology: Concentration in Business Applications</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 Degree in Business Management &amp; Technology</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 of Applied Science Degree in Computer Science : Concentration in Business Applications</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 of Applied Science Degree in Business Management Practice</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 in Computerized Office Associate</w:t>
      </w:r>
    </w:p>
    <w:p w:rsidR="00000000" w:rsidDel="00000000" w:rsidP="00000000" w:rsidRDefault="00000000" w:rsidRPr="00000000">
      <w:pPr>
        <w:spacing w:after="12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 in Computerized Office Specialist</w:t>
      </w:r>
    </w:p>
    <w:p w:rsidR="00000000" w:rsidDel="00000000" w:rsidP="00000000" w:rsidRDefault="00000000" w:rsidRPr="00000000">
      <w:pPr>
        <w:spacing w:after="0" w:lineRule="auto"/>
        <w:ind w:left="180" w:firstLine="0"/>
        <w:contextualSpacing w:val="0"/>
        <w:rPr>
          <w:rFonts w:ascii="Times New Roman" w:cs="Times New Roman" w:eastAsia="Times New Roman" w:hAnsi="Times New Roman"/>
          <w:b w:val="1"/>
          <w:i w:val="1"/>
          <w:color w:val="366091"/>
        </w:rPr>
      </w:pPr>
      <w:r w:rsidDel="00000000" w:rsidR="00000000" w:rsidRPr="00000000">
        <w:rPr>
          <w:rFonts w:ascii="Times New Roman" w:cs="Times New Roman" w:eastAsia="Times New Roman" w:hAnsi="Times New Roman"/>
          <w:b w:val="1"/>
          <w:i w:val="1"/>
          <w:color w:val="366091"/>
          <w:rtl w:val="0"/>
        </w:rPr>
        <w:t xml:space="preserve">Microsoft Office Master Certification</w:t>
      </w:r>
    </w:p>
    <w:p w:rsidR="00000000" w:rsidDel="00000000" w:rsidP="00000000" w:rsidRDefault="00000000" w:rsidRPr="00000000">
      <w:pPr>
        <w:spacing w:after="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 Excel, Access, PowerPoint</w:t>
      </w:r>
    </w:p>
    <w:p w:rsidR="00000000" w:rsidDel="00000000" w:rsidP="00000000" w:rsidRDefault="00000000" w:rsidRPr="00000000">
      <w:pPr>
        <w:spacing w:line="240" w:lineRule="auto"/>
        <w:contextualSpacing w:val="0"/>
        <w:rPr>
          <w:rFonts w:ascii="Times New Roman" w:cs="Times New Roman" w:eastAsia="Times New Roman" w:hAnsi="Times New Roman"/>
          <w:sz w:val="12"/>
          <w:szCs w:val="12"/>
        </w:rPr>
      </w:pPr>
      <w:r w:rsidDel="00000000" w:rsidR="00000000" w:rsidRPr="00000000">
        <w:rPr>
          <w:rtl w:val="0"/>
        </w:rPr>
      </w:r>
    </w:p>
    <w:sectPr>
      <w:pgSz w:h="15840" w:w="12240"/>
      <w:pgMar w:bottom="360" w:top="36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840" w:firstLine="360"/>
      </w:pPr>
      <w:rPr>
        <w:rFonts w:ascii="Arial" w:cs="Arial" w:eastAsia="Arial" w:hAnsi="Arial"/>
        <w:color w:val="000000"/>
        <w:u w:val="none"/>
      </w:rPr>
    </w:lvl>
    <w:lvl w:ilvl="1">
      <w:start w:val="1"/>
      <w:numFmt w:val="bullet"/>
      <w:lvlText w:val="○"/>
      <w:lvlJc w:val="left"/>
      <w:pPr>
        <w:ind w:left="1560" w:firstLine="1080"/>
      </w:pPr>
      <w:rPr>
        <w:rFonts w:ascii="Arial" w:cs="Arial" w:eastAsia="Arial" w:hAnsi="Arial"/>
        <w:u w:val="none"/>
      </w:rPr>
    </w:lvl>
    <w:lvl w:ilvl="2">
      <w:start w:val="1"/>
      <w:numFmt w:val="bullet"/>
      <w:lvlText w:val="■"/>
      <w:lvlJc w:val="left"/>
      <w:pPr>
        <w:ind w:left="2280" w:firstLine="1800"/>
      </w:pPr>
      <w:rPr>
        <w:rFonts w:ascii="Arial" w:cs="Arial" w:eastAsia="Arial" w:hAnsi="Arial"/>
        <w:u w:val="none"/>
      </w:rPr>
    </w:lvl>
    <w:lvl w:ilvl="3">
      <w:start w:val="1"/>
      <w:numFmt w:val="bullet"/>
      <w:lvlText w:val="●"/>
      <w:lvlJc w:val="left"/>
      <w:pPr>
        <w:ind w:left="3000" w:firstLine="2520"/>
      </w:pPr>
      <w:rPr>
        <w:rFonts w:ascii="Arial" w:cs="Arial" w:eastAsia="Arial" w:hAnsi="Arial"/>
        <w:u w:val="none"/>
      </w:rPr>
    </w:lvl>
    <w:lvl w:ilvl="4">
      <w:start w:val="1"/>
      <w:numFmt w:val="bullet"/>
      <w:lvlText w:val="○"/>
      <w:lvlJc w:val="left"/>
      <w:pPr>
        <w:ind w:left="3720" w:firstLine="3240"/>
      </w:pPr>
      <w:rPr>
        <w:rFonts w:ascii="Arial" w:cs="Arial" w:eastAsia="Arial" w:hAnsi="Arial"/>
        <w:u w:val="none"/>
      </w:rPr>
    </w:lvl>
    <w:lvl w:ilvl="5">
      <w:start w:val="1"/>
      <w:numFmt w:val="bullet"/>
      <w:lvlText w:val="■"/>
      <w:lvlJc w:val="left"/>
      <w:pPr>
        <w:ind w:left="4440" w:firstLine="3960"/>
      </w:pPr>
      <w:rPr>
        <w:rFonts w:ascii="Arial" w:cs="Arial" w:eastAsia="Arial" w:hAnsi="Arial"/>
        <w:u w:val="none"/>
      </w:rPr>
    </w:lvl>
    <w:lvl w:ilvl="6">
      <w:start w:val="1"/>
      <w:numFmt w:val="bullet"/>
      <w:lvlText w:val="●"/>
      <w:lvlJc w:val="left"/>
      <w:pPr>
        <w:ind w:left="5160" w:firstLine="4680"/>
      </w:pPr>
      <w:rPr>
        <w:rFonts w:ascii="Arial" w:cs="Arial" w:eastAsia="Arial" w:hAnsi="Arial"/>
        <w:u w:val="none"/>
      </w:rPr>
    </w:lvl>
    <w:lvl w:ilvl="7">
      <w:start w:val="1"/>
      <w:numFmt w:val="bullet"/>
      <w:lvlText w:val="○"/>
      <w:lvlJc w:val="left"/>
      <w:pPr>
        <w:ind w:left="5880" w:firstLine="5400"/>
      </w:pPr>
      <w:rPr>
        <w:rFonts w:ascii="Arial" w:cs="Arial" w:eastAsia="Arial" w:hAnsi="Arial"/>
        <w:u w:val="none"/>
      </w:rPr>
    </w:lvl>
    <w:lvl w:ilvl="8">
      <w:start w:val="1"/>
      <w:numFmt w:val="bullet"/>
      <w:lvlText w:val="■"/>
      <w:lvlJc w:val="left"/>
      <w:pPr>
        <w:ind w:left="6600" w:firstLine="612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80" w:line="240" w:lineRule="auto"/>
      <w:jc w:val="right"/>
    </w:pPr>
    <w:rPr>
      <w:rFonts w:ascii="Century Gothic" w:cs="Century Gothic" w:eastAsia="Century Gothic" w:hAnsi="Century Gothic"/>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linkedin.com/in/suedarb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