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Streamline administrative processes, database improvements, data tracking &amp; report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Project management including; task management, goals, budgets, timelines &amp; GANTT Charts</w:t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Databases: MMIS, DS3, Citrix, Access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Office Suites: Master Certified MS Office 2003; MS Office 95-2010, MS Project, MS Visio, MS SharePoint 2007-2010, OneNote, Open Office, AdobePro X &amp; XI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Operating Systems: Windows 7; XP, Server 2003, 95, 3.1, DOS 3.3, Linux Ubuntu; Android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Programming Languages: HTML, CSS, JavaScript, Perl, VisualBasic.NET, BASIC 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Graphic Art Suites: Corel Draw, Inscape, Gimp, Paint Shop Pro, Visio, Star UML, Dia, Freemind</w:t>
      </w:r>
    </w:p>
    <w:p w:rsidR="00000000" w:rsidDel="00000000" w:rsidP="00000000" w:rsidRDefault="00000000" w:rsidRPr="00000000">
      <w:pPr>
        <w:spacing w:after="2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c7a0c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State of Alaska, Division of Senior &amp; Disabilities, Provider Certification &amp; Compliance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Paraprofessional Support staff for Quality Assurance Unit, Provider Certification &amp; Recipient Services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Continuous improvement of processes to reduce time needed for application handling during screening &amp; throughout evaluation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Evaluate &amp; process all CPR &amp; First Aid Training Waivers including approvals &amp; denials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Design improved filing &amp; labeling system, archive process, electronic file system, document naming structure, letter template editing &amp; standardization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Train &amp; delegate tasks to clerical volunteers, contribute input on applicant selection or termination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Nine Star Education &amp; Employment Anchorage, Alaska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Research &amp; write simple resumes to PhD level Curriculum Vitae &amp; assist clients in successfully attaining goals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Monthly statistic tracking &amp; reporting for internal use &amp; grant reporting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Work with individuals with disabilities, Public Assistance &amp; Medicaid recipients &amp; former inmates adhering to requirements &amp; regulations for each program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&amp; update training material, teach &amp; tutor classes in Introduction to computers; MS Office Certification preparation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Based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Published author of “Pattern Drafting for Miniatures” &amp; “Pattern Making for Dolls” (Library of Congress)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Published author in “International Doll Magazine”, “Doll Castle News”, “Dolls, Bears &amp; Anywears”,  &amp; “Dolls In Miniature”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1st Place 2005 Alaska State Fair for “Little Bo Peep &amp; Her Sheep” published in International Doll Magazine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Curriculum development &amp; delivery of online classes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Students included developmentally disabled individuals who have successfully started their own business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PRIDE Program (Rasmussen Foundation Letter) – Grant Introduction Summary 2008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Chugiak Children’s Services Head Start – Classroom Aide 2004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www.integrity-designs.com –Marketer 2003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www.minidolllist.com – Graphic Design 2003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c7a0c"/>
                <w:sz w:val="22"/>
                <w:szCs w:val="22"/>
                <w:rtl w:val="0"/>
              </w:rPr>
              <w:t xml:space="preserve">Bachelors of Science– Alpha Beta Kappa</w:t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&amp; Technology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 Science : Concentration in Business Applications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Business Management Practice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Associate 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0"/>
                <w:szCs w:val="20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4f81bd"/>
                <w:sz w:val="20"/>
                <w:szCs w:val="20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Visual Basic.NET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Archiving Basics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2012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2006-2009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0" distR="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4"/>
                        <a:ext cx="5419725" cy="54609"/>
                      </a:xfrm>
                      <a:prstGeom prst="flowChartDecision">
                        <a:avLst/>
                      </a:prstGeom>
                      <a:solidFill>
                        <a:schemeClr val="dk1"/>
                      </a:solidFill>
                      <a:ln cap="flat" cmpd="sng" w="9525">
                        <a:solidFill>
                          <a:schemeClr val="dk1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229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30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54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0c7a0c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0c7a0c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900 Josh Dr</w:t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907-355-3750 Cell</w:t>
      <w:tab/>
      <w:tab/>
      <w:tab/>
      <w:t xml:space="preserve">Palmer, AK 99645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0c7a0c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4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chemeClr val="dk1"/>
                      </a:solidFill>
                      <a:ln cap="flat" cmpd="sng" w="9525">
                        <a:solidFill>
                          <a:schemeClr val="dk1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Arial" w:cs="Arial" w:eastAsia="Arial" w:hAnsi="Arial"/>
      <w:b w:val="0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