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74" w:line="240" w:lineRule="auto"/>
        <w:ind w:left="332" w:right="0" w:firstLine="0"/>
        <w:contextualSpacing w:val="0"/>
        <w:jc w:val="left"/>
      </w:pPr>
      <w:r w:rsidDel="00000000" w:rsidR="00000000" w:rsidRPr="00000000">
        <w:drawing>
          <wp:inline distB="0" distT="0" distL="114300" distR="114300">
            <wp:extent cx="1286918" cy="854964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918" cy="854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22" w:line="240" w:lineRule="auto"/>
        <w:ind w:right="0"/>
        <w:contextualSpacing w:val="0"/>
        <w:jc w:val="left"/>
      </w:pPr>
      <w:r w:rsidDel="00000000" w:rsidR="00000000" w:rsidRPr="00000000">
        <w:rPr>
          <w:color w:val="000009"/>
          <w:rtl w:val="0"/>
        </w:rPr>
        <w:t xml:space="preserve">Master Certified 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73" w:line="240" w:lineRule="auto"/>
        <w:ind w:right="0"/>
        <w:contextualSpacing w:val="0"/>
        <w:jc w:val="left"/>
      </w:pPr>
      <w:r w:rsidDel="00000000" w:rsidR="00000000" w:rsidRPr="00000000">
        <w:rPr>
          <w:color w:val="117313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907-746-5978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240" w:lineRule="auto"/>
        <w:ind w:left="103" w:right="0" w:firstLine="0"/>
        <w:contextualSpacing w:val="0"/>
        <w:jc w:val="left"/>
      </w:pPr>
      <w:hyperlink r:id="rId6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rtl w:val="0"/>
          </w:rPr>
          <w:t xml:space="preserve">www.sue-a-darby.com</w:t>
        </w:r>
      </w:hyperlink>
      <w:hyperlink r:id="rId7">
        <w:r w:rsidDel="00000000" w:rsidR="00000000" w:rsidRPr="00000000">
          <w:rPr>
            <w:rtl w:val="0"/>
          </w:rPr>
        </w:r>
      </w:hyperlink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2159000</wp:posOffset>
                </wp:positionH>
                <wp:positionV relativeFrom="paragraph">
                  <wp:posOffset>165100</wp:posOffset>
                </wp:positionV>
                <wp:extent cx="1143000" cy="127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70689" y="3779364"/>
                          <a:ext cx="1143000" cy="12700"/>
                          <a:chOff x="4770689" y="3779364"/>
                          <a:chExt cx="1150619" cy="1269"/>
                        </a:xfrm>
                      </wpg:grpSpPr>
                      <wpg:grpSp>
                        <wpg:cNvGrpSpPr/>
                        <wpg:grpSpPr>
                          <a:xfrm>
                            <a:off x="4770689" y="3779364"/>
                            <a:ext cx="1150619" cy="1269"/>
                            <a:chOff x="0" y="0"/>
                            <a:chExt cx="1150619" cy="12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50600" cy="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150619" cy="1269"/>
                            </a:xfrm>
                            <a:custGeom>
                              <a:pathLst>
                                <a:path extrusionOk="0" h="1270" w="1150620">
                                  <a:moveTo>
                                    <a:pt x="0" y="0"/>
                                  </a:moveTo>
                                  <a:lnTo>
                                    <a:pt x="1150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1425">
                              <a:solidFill>
                                <a:srgbClr val="11731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2159000</wp:posOffset>
                </wp:positionH>
                <wp:positionV relativeFrom="paragraph">
                  <wp:posOffset>165100</wp:posOffset>
                </wp:positionV>
                <wp:extent cx="1143000" cy="127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7" w:line="240" w:lineRule="auto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4"/>
          <w:szCs w:val="24"/>
          <w:u w:val="single"/>
          <w:rtl w:val="0"/>
        </w:rPr>
        <w:t xml:space="preserve">Notable Achievements and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73" w:line="240" w:lineRule="auto"/>
        <w:ind w:left="0" w:right="110" w:firstLine="0"/>
        <w:contextualSpacing w:val="0"/>
        <w:jc w:val="right"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900 Josh 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8" w:line="330" w:lineRule="auto"/>
        <w:ind w:left="103" w:right="113" w:firstLine="988"/>
        <w:contextualSpacing w:val="0"/>
        <w:jc w:val="right"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Palmer, AK 99645</w:t>
      </w:r>
      <w:hyperlink r:id="rId10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rtl w:val="0"/>
          </w:rPr>
          <w:t xml:space="preserve"> sue@sue-a-darby.com</w:t>
        </w:r>
      </w:hyperlink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5"/>
          <w:szCs w:val="25"/>
          <w:rtl w:val="0"/>
        </w:rPr>
        <w:t xml:space="preserve"> </w:t>
      </w:r>
      <w:hyperlink r:id="rId11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Vijaya" w:cs="Vijaya" w:eastAsia="Vijaya" w:hAnsi="Vijaya"/>
            <w:b w:val="0"/>
            <w:i w:val="1"/>
            <w:color w:val="117313"/>
            <w:sz w:val="25"/>
            <w:szCs w:val="25"/>
            <w:u w:val="single"/>
            <w:rtl w:val="0"/>
          </w:rPr>
          <w:t xml:space="preserve">www.linkedin.com/in/suedarby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330" w:lineRule="auto"/>
        <w:contextualSpacing w:val="0"/>
        <w:jc w:val="right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404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MS Office 95-2010 MS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MS 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MS SharePoint 2007-2010 OneNote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50" w:lineRule="auto"/>
        <w:ind w:left="103" w:right="404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AdobePro X and XI Windows 3.1-7 Technical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Product Design and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404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Project Management Task Management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Document Design and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20" w:line="350" w:lineRule="auto"/>
        <w:ind w:left="103" w:right="833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Web Master Marketing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404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21" w:line="240" w:lineRule="auto"/>
        <w:ind w:left="733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Effectively explain ideas and information to both technical and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0" w:line="263.00000000000006" w:lineRule="auto"/>
        <w:ind w:left="733" w:right="52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Develop curriculum and update training material, teach classes in basic computers; MS Office Certification adapting to various learning styles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34" w:line="270" w:lineRule="auto"/>
        <w:ind w:left="733" w:right="442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Design improved filing and labeling system, archive process development, electronic file system, document naming structure, letter template editing and standardization with training materials and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29" w:line="270" w:lineRule="auto"/>
        <w:ind w:left="733" w:right="314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Design charts and graphs for Unit, Department, State and Federal reports; Universal Modeling Language (UML) diagrams, translate into written processes; gather information, develop content including graphics, proofread and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29" w:line="270" w:lineRule="auto"/>
        <w:ind w:left="733" w:right="431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Serve as lead in selecting, training and oversight of Division of Vocational Rehabilitation (DVR), Mature Alaskans Seeking Skills Training (MAAST) volunteers, and administrative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29" w:line="263.00000000000006" w:lineRule="auto"/>
        <w:ind w:left="733" w:right="299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Website design, development, and marketing including hand coded and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134" w:line="240" w:lineRule="auto"/>
        <w:ind w:left="733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Redesign Provider Certification Application and convert to fill in PDF for public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34"/>
        </w:tabs>
        <w:spacing w:after="0" w:before="0" w:line="270" w:lineRule="auto"/>
        <w:ind w:left="733" w:right="257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Design, implementation, completion, and maintenance of the “Habilitation Homes Project” to connect licensed homes with recipients and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34"/>
        </w:tabs>
        <w:spacing w:after="0" w:before="135" w:line="273" w:lineRule="auto"/>
        <w:ind w:left="733" w:right="445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5"/>
          <w:szCs w:val="15"/>
          <w:rtl w:val="0"/>
        </w:rPr>
        <w:t xml:space="preserve">Serve as subject matter expert on records retention procedures, archiving/off-site storage processes and advises professional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34"/>
        </w:tabs>
        <w:spacing w:after="0" w:before="128" w:line="270" w:lineRule="auto"/>
        <w:ind w:left="733" w:right="159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Published author of “Pattern Drafting for Miniatures” and “Pattern Making for Dolls” (Library of Congress); in “International Doll Magazine”, “Doll Castle News”, “Dolls, Bears and Anywears”, and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34"/>
        </w:tabs>
        <w:spacing w:after="0" w:before="129" w:line="263.00000000000006" w:lineRule="auto"/>
        <w:ind w:left="733" w:right="383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sz w:val="16"/>
          <w:szCs w:val="16"/>
          <w:rtl w:val="0"/>
        </w:rPr>
        <w:t xml:space="preserve">Develop over 100 doll patterns including testing, photography, technical writing and final production of hard copy and electronic products, teach classes in pattern making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10" w:line="350" w:lineRule="auto"/>
        <w:ind w:left="103" w:right="1236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JavaScript Perl VisualBasic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50" w:lineRule="auto"/>
        <w:ind w:left="102" w:right="0" w:firstLine="0.9999999999999964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WordPress and CMS systems </w:t>
      </w:r>
      <w:r w:rsidDel="00000000" w:rsidR="00000000" w:rsidRPr="00000000">
        <w:rPr>
          <w:rFonts w:ascii="Vijaya" w:cs="Vijaya" w:eastAsia="Vijaya" w:hAnsi="Vijaya"/>
          <w:b w:val="0"/>
          <w:i w:val="1"/>
          <w:color w:val="000000"/>
          <w:sz w:val="26"/>
          <w:szCs w:val="26"/>
          <w:rtl w:val="0"/>
        </w:rPr>
        <w:t xml:space="preserve">Corel Draw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State of Alaska, Division of Senior and Disabilities Services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Provider Certification and Compliance, Office Assistant II, Senior Services Technician Quality Assurance, Administrative Clerk II, Office Assistant I</w:t>
      </w:r>
    </w:p>
    <w:p w:rsidR="00000000" w:rsidDel="00000000" w:rsidP="00000000" w:rsidRDefault="00000000" w:rsidRPr="00000000">
      <w:pPr>
        <w:pStyle w:val="Heading3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Nine Star Education and Employment Services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Career Development Center Mentor and Computer Instructor</w:t>
      </w:r>
    </w:p>
    <w:p w:rsidR="00000000" w:rsidDel="00000000" w:rsidP="00000000" w:rsidRDefault="00000000" w:rsidRPr="00000000">
      <w:pPr>
        <w:pStyle w:val="Heading3"/>
        <w:spacing w:before="109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Sue’s Tiny Costumes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Business Owner and Webmaster</w:t>
      </w:r>
    </w:p>
    <w:p w:rsidR="00000000" w:rsidDel="00000000" w:rsidP="00000000" w:rsidRDefault="00000000" w:rsidRPr="00000000">
      <w:pPr>
        <w:widowControl w:val="0"/>
        <w:spacing w:after="0" w:before="110" w:line="240" w:lineRule="auto"/>
        <w:ind w:left="102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117313"/>
          <w:sz w:val="24"/>
          <w:szCs w:val="24"/>
          <w:u w:val="single"/>
          <w:rtl w:val="0"/>
        </w:rPr>
        <w:t xml:space="preserve">Education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Charter College – Alpha Beta Kappa, Dean’s List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4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699" w:right="113" w:firstLine="24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Anchorage, AK May 2008-Present</w:t>
      </w:r>
    </w:p>
    <w:p w:rsidR="00000000" w:rsidDel="00000000" w:rsidP="00000000" w:rsidRDefault="00000000" w:rsidRPr="00000000">
      <w:pPr>
        <w:widowControl w:val="0"/>
        <w:spacing w:after="0" w:before="6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513" w:right="112" w:firstLine="426.0000000000001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Anchorage, AK April 2006-April 2008</w:t>
      </w:r>
    </w:p>
    <w:p w:rsidR="00000000" w:rsidDel="00000000" w:rsidP="00000000" w:rsidRDefault="00000000" w:rsidRPr="00000000">
      <w:pPr>
        <w:widowControl w:val="0"/>
        <w:spacing w:after="0" w:before="132" w:line="240" w:lineRule="auto"/>
        <w:ind w:left="7" w:right="111" w:firstLine="666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Sept 1996-Present </w:t>
      </w:r>
      <w:hyperlink r:id="rId15">
        <w:r w:rsidDel="00000000" w:rsidR="00000000" w:rsidRPr="00000000">
          <w:rPr>
            <w:rFonts w:ascii="Arial" w:cs="Arial" w:eastAsia="Arial" w:hAnsi="Arial"/>
            <w:b w:val="0"/>
            <w:sz w:val="16"/>
            <w:szCs w:val="16"/>
            <w:rtl w:val="0"/>
          </w:rPr>
          <w:t xml:space="preserve">www.suestinycostumes.com</w:t>
        </w:r>
      </w:hyperlink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before="44" w:line="350" w:lineRule="auto"/>
        <w:ind w:right="0"/>
        <w:contextualSpacing w:val="0"/>
        <w:jc w:val="left"/>
      </w:pPr>
      <w:r w:rsidDel="00000000" w:rsidR="00000000" w:rsidRPr="00000000">
        <w:rPr>
          <w:color w:val="000009"/>
          <w:rtl w:val="0"/>
        </w:rPr>
        <w:t xml:space="preserve">Data Tracking Report Processes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B.S. Degree in Business Management and Technology: Concentration in Business Applications; B.S. Degree in Business Management and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</w:r>
    </w:p>
    <w:p w:rsidR="00000000" w:rsidDel="00000000" w:rsidP="00000000" w:rsidRDefault="00000000" w:rsidRPr="00000000">
      <w:pPr>
        <w:pStyle w:val="Heading3"/>
        <w:spacing w:before="141" w:lineRule="auto"/>
        <w:ind w:left="103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Microsoft Office 2003 Master Certification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4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2009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50" w:lineRule="auto"/>
        <w:ind w:right="116"/>
        <w:contextualSpacing w:val="0"/>
        <w:jc w:val="left"/>
      </w:pPr>
      <w:r w:rsidDel="00000000" w:rsidR="00000000" w:rsidRPr="00000000">
        <w:rPr>
          <w:color w:val="000009"/>
          <w:rtl w:val="0"/>
        </w:rPr>
        <w:t xml:space="preserve">Budgets GANTT Charts 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Vijaya" w:cs="Vijaya" w:eastAsia="Vijaya" w:hAnsi="Vijaya"/>
          <w:b w:val="0"/>
          <w:i w:val="1"/>
          <w:color w:val="000009"/>
          <w:sz w:val="26"/>
          <w:szCs w:val="26"/>
          <w:rtl w:val="0"/>
        </w:rPr>
        <w:t xml:space="preserve">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807"/>
        </w:tabs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6"/>
          <w:szCs w:val="16"/>
          <w:rtl w:val="0"/>
        </w:rPr>
        <w:t xml:space="preserve">Word, Excel, Access, PowerPoint</w:t>
        <w:tab/>
      </w:r>
      <w:r w:rsidDel="00000000" w:rsidR="00000000" w:rsidRPr="00000000">
        <w:rPr>
          <w:rFonts w:ascii="Arial" w:cs="Arial" w:eastAsia="Arial" w:hAnsi="Arial"/>
          <w:b w:val="0"/>
          <w:sz w:val="36.66666666666667"/>
          <w:szCs w:val="36.66666666666667"/>
          <w:vertAlign w:val="superscript"/>
          <w:rtl w:val="0"/>
        </w:rPr>
        <w:t xml:space="preserve">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left" w:pos="7819"/>
        </w:tabs>
        <w:spacing w:before="143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Introduction to Sharepoint</w:t>
        <w:tab/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807"/>
        </w:tabs>
        <w:spacing w:after="0" w:before="111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Sharepoint for Site Owners and Power Users</w:t>
        <w:tab/>
      </w:r>
      <w:r w:rsidDel="00000000" w:rsidR="00000000" w:rsidRPr="00000000">
        <w:rPr>
          <w:rFonts w:ascii="Arial" w:cs="Arial" w:eastAsia="Arial" w:hAnsi="Arial"/>
          <w:b w:val="0"/>
          <w:sz w:val="16"/>
          <w:szCs w:val="16"/>
          <w:vertAlign w:val="baseline"/>
          <w:rtl w:val="0"/>
        </w:rPr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11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807"/>
        </w:tabs>
        <w:spacing w:after="0" w:before="0" w:line="240" w:lineRule="auto"/>
        <w:ind w:left="10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18"/>
          <w:szCs w:val="18"/>
          <w:rtl w:val="0"/>
        </w:rPr>
        <w:t xml:space="preserve">COGNOS Database Training</w:t>
        <w:tab/>
      </w:r>
      <w:r w:rsidDel="00000000" w:rsidR="00000000" w:rsidRPr="00000000">
        <w:rPr>
          <w:rFonts w:ascii="Arial" w:cs="Arial" w:eastAsia="Arial" w:hAnsi="Arial"/>
          <w:b w:val="0"/>
          <w:sz w:val="16"/>
          <w:szCs w:val="16"/>
          <w:vertAlign w:val="baseline"/>
          <w:rtl w:val="0"/>
        </w:rPr>
        <w:t xml:space="preserve">2014</w:t>
      </w:r>
      <w:r w:rsidDel="00000000" w:rsidR="00000000" w:rsidRPr="00000000">
        <w:rPr>
          <w:rtl w:val="0"/>
        </w:rPr>
      </w:r>
    </w:p>
    <w:sectPr>
      <w:pgSz w:h="15840" w:w="12240"/>
      <w:pgMar w:bottom="280" w:top="760" w:left="700" w:right="6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Verdana"/>
  <w:font w:name="Vij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33" w:firstLine="373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•"/>
      <w:lvlJc w:val="left"/>
      <w:pPr>
        <w:ind w:left="1488" w:firstLine="1128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242" w:firstLine="1882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996" w:firstLine="2636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750" w:firstLine="339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04" w:firstLine="4144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259" w:firstLine="4899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13" w:firstLine="5653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767" w:firstLine="6407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33" w:firstLine="373"/>
      </w:pPr>
      <w:rPr>
        <w:rFonts w:ascii="Arial" w:cs="Arial" w:eastAsia="Arial" w:hAnsi="Arial"/>
        <w:sz w:val="15"/>
        <w:szCs w:val="15"/>
      </w:rPr>
    </w:lvl>
    <w:lvl w:ilvl="1">
      <w:start w:val="1"/>
      <w:numFmt w:val="bullet"/>
      <w:lvlText w:val="•"/>
      <w:lvlJc w:val="left"/>
      <w:pPr>
        <w:ind w:left="1488" w:firstLine="1128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242" w:firstLine="1882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996" w:firstLine="2636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750" w:firstLine="339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04" w:firstLine="4144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259" w:firstLine="4899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13" w:firstLine="5653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767" w:firstLine="6407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33" w:firstLine="373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•"/>
      <w:lvlJc w:val="left"/>
      <w:pPr>
        <w:ind w:left="1488" w:firstLine="1128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242" w:firstLine="1882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996" w:firstLine="2636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750" w:firstLine="339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504" w:firstLine="4144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259" w:firstLine="4899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6013" w:firstLine="5653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767" w:firstLine="6407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ind w:left="103" w:firstLine="0"/>
    </w:pPr>
    <w:rPr>
      <w:rFonts w:ascii="Vijaya" w:cs="Vijaya" w:eastAsia="Vijaya" w:hAnsi="Vijaya"/>
      <w:b w:val="0"/>
      <w:i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58" w:line="240" w:lineRule="auto"/>
      <w:ind w:left="103" w:firstLine="0"/>
    </w:pPr>
    <w:rPr>
      <w:rFonts w:ascii="Vijaya" w:cs="Vijaya" w:eastAsia="Vijaya" w:hAnsi="Vijaya"/>
      <w:b w:val="0"/>
      <w:i w:val="1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111" w:line="240" w:lineRule="auto"/>
      <w:ind w:left="102" w:firstLine="0"/>
    </w:pPr>
    <w:rPr>
      <w:rFonts w:ascii="Arial" w:cs="Arial" w:eastAsia="Arial" w:hAnsi="Arial"/>
      <w:b w:val="0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inkedin.com/in/suedarby" TargetMode="External"/><Relationship Id="rId10" Type="http://schemas.openxmlformats.org/officeDocument/2006/relationships/hyperlink" Target="mailto:sue@sue-a-darby.com" TargetMode="External"/><Relationship Id="rId13" Type="http://schemas.openxmlformats.org/officeDocument/2006/relationships/hyperlink" Target="http://www.linkedin.com/in/suedarby" TargetMode="External"/><Relationship Id="rId12" Type="http://schemas.openxmlformats.org/officeDocument/2006/relationships/hyperlink" Target="http://www.linkedin.com/in/suedarby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-a-darby.com/" TargetMode="External"/><Relationship Id="rId15" Type="http://schemas.openxmlformats.org/officeDocument/2006/relationships/hyperlink" Target="http://www.suestinycostumes.com/" TargetMode="External"/><Relationship Id="rId14" Type="http://schemas.openxmlformats.org/officeDocument/2006/relationships/hyperlink" Target="http://www.linkedin.com/in/suedarby" TargetMode="External"/><Relationship Id="rId16" Type="http://schemas.openxmlformats.org/officeDocument/2006/relationships/hyperlink" Target="http://www.suestinycostumes.com/" TargetMode="External"/><Relationship Id="rId5" Type="http://schemas.openxmlformats.org/officeDocument/2006/relationships/image" Target="media/image01.jpg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http://www.sue-a-darby.com/" TargetMode="External"/><Relationship Id="rId8" Type="http://schemas.openxmlformats.org/officeDocument/2006/relationships/image" Target="media/image03.png"/></Relationships>
</file>