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74" w:line="240" w:lineRule="auto"/>
        <w:ind w:left="332" w:righ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1286918" cy="854964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918" cy="854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22" w:line="240" w:lineRule="auto"/>
        <w:ind w:right="0"/>
        <w:contextualSpacing w:val="0"/>
        <w:jc w:val="left"/>
      </w:pPr>
      <w:r w:rsidDel="00000000" w:rsidR="00000000" w:rsidRPr="00000000">
        <w:rPr>
          <w:color w:val="000009"/>
          <w:rtl w:val="0"/>
        </w:rPr>
        <w:t xml:space="preserve">Master Certified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73" w:line="240" w:lineRule="auto"/>
        <w:ind w:right="0"/>
        <w:contextualSpacing w:val="0"/>
        <w:jc w:val="left"/>
      </w:pPr>
      <w:r w:rsidDel="00000000" w:rsidR="00000000" w:rsidRPr="00000000">
        <w:rPr>
          <w:color w:val="117313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907-746-5978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</w:pPr>
      <w:hyperlink r:id="rId6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www.sue-a-darby.com</w:t>
        </w:r>
      </w:hyperlink>
      <w:hyperlink r:id="rId7">
        <w:r w:rsidDel="00000000" w:rsidR="00000000" w:rsidRPr="00000000">
          <w:rPr>
            <w:rtl w:val="0"/>
          </w:rPr>
        </w:r>
      </w:hyperlink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74500" y="3773650"/>
                          <a:ext cx="1143000" cy="12700"/>
                          <a:chOff x="4774500" y="3773650"/>
                          <a:chExt cx="1143000" cy="12699"/>
                        </a:xfrm>
                      </wpg:grpSpPr>
                      <wpg:grpSp>
                        <wpg:cNvGrpSpPr/>
                        <wpg:grpSpPr>
                          <a:xfrm>
                            <a:off x="4774500" y="3773650"/>
                            <a:ext cx="1143000" cy="12699"/>
                            <a:chOff x="4770689" y="3779364"/>
                            <a:chExt cx="1150619" cy="12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70689" y="3779364"/>
                              <a:ext cx="11506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770689" y="3779364"/>
                              <a:ext cx="1150619" cy="1268"/>
                              <a:chOff x="0" y="0"/>
                              <a:chExt cx="1150619" cy="126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150599" cy="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150619" cy="1268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1425">
                                <a:solidFill>
                                  <a:srgbClr val="117313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7" w:line="240" w:lineRule="auto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Notable Achievements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73" w:line="240" w:lineRule="auto"/>
        <w:ind w:left="0" w:right="110" w:firstLine="0"/>
        <w:contextualSpacing w:val="0"/>
        <w:jc w:val="righ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900 Josh 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330" w:lineRule="auto"/>
        <w:ind w:left="103" w:right="113" w:firstLine="988"/>
        <w:contextualSpacing w:val="0"/>
        <w:jc w:val="righ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Palmer, AK 99645</w:t>
      </w:r>
      <w:hyperlink r:id="rId10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sue@sue-a-darby.com</w:t>
        </w:r>
      </w:hyperlink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 </w:t>
      </w:r>
      <w:hyperlink r:id="rId11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u w:val="single"/>
            <w:rtl w:val="0"/>
          </w:rPr>
          <w:t xml:space="preserve">www.linkedin.com/in/suedarby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330" w:lineRule="auto"/>
        <w:contextualSpacing w:val="0"/>
        <w:jc w:val="right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Office 95-2010 MS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SharePoint 2007-2010 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5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AdobePro X and XI Windows 3.1-7 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Product Design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Project Management Task Management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Document Design and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833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Web Master Marketing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21" w:line="240" w:lineRule="auto"/>
        <w:ind w:left="733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Effectively explain ideas and information to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0" w:line="263.00000000000006" w:lineRule="auto"/>
        <w:ind w:left="733" w:right="5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curriculum and update training material, teach classes in basic computers; MS Office Certification adapting to various learning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34" w:line="270" w:lineRule="auto"/>
        <w:ind w:left="733" w:right="442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improved filing and labeling system, archive process development, electronic file system, document naming structure, letter template editing and standardization with training materials and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70" w:lineRule="auto"/>
        <w:ind w:left="733" w:right="314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charts and graphs for Unit, Department, State and Federal reports; Universal Modeling Language (UML) diagrams, translate into written processes; gather information, develop content including graphics, proofread and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70" w:lineRule="auto"/>
        <w:ind w:left="733" w:right="431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Serve as lead in selecting, training and oversight of Division of Vocational Rehabilitation (DVR), Mature Alaskans Seeking Skills Training (MAAST) volunteers, and administrative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63.00000000000006" w:lineRule="auto"/>
        <w:ind w:left="733" w:right="299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Website design, development, and marketing including hand coded and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34" w:line="240" w:lineRule="auto"/>
        <w:ind w:left="733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Redesign Provider Certification Application and convert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0" w:line="270" w:lineRule="auto"/>
        <w:ind w:left="733" w:right="257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Design, implementation, completion, and maintenance of the “Habilitation Homes Project” to connect licensed homes with recipients and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34"/>
        </w:tabs>
        <w:spacing w:after="0" w:before="135" w:line="273" w:lineRule="auto"/>
        <w:ind w:left="733" w:right="445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5"/>
          <w:szCs w:val="15"/>
          <w:rtl w:val="0"/>
        </w:rPr>
        <w:t xml:space="preserve">Serve as subject matter expert on records retention procedures, archiving/off-site storage processes and advises professional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34"/>
        </w:tabs>
        <w:spacing w:after="0" w:before="128" w:line="270" w:lineRule="auto"/>
        <w:ind w:left="733" w:right="159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Published author of “Pattern Drafting for Miniatures” and “Pattern Making for Dolls” (Library of Congress); in “International Doll Magazine”, “Doll Castle News”, “Dolls, Bears and Anywears”, and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34"/>
        </w:tabs>
        <w:spacing w:after="0" w:before="129" w:line="263.00000000000006" w:lineRule="auto"/>
        <w:ind w:left="733" w:right="383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over 100 doll patterns including testing, photography, technical writing and final production of hard copy and electronic products, teach classes in pattern making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0" w:line="350" w:lineRule="auto"/>
        <w:ind w:left="103" w:right="1236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JavaScript Perl VisualBasic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50" w:lineRule="auto"/>
        <w:ind w:left="102" w:right="0" w:firstLine="0.9999999999999964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WordPress and CMS systems </w:t>
      </w:r>
      <w:r w:rsidDel="00000000" w:rsidR="00000000" w:rsidRPr="00000000">
        <w:rPr>
          <w:rFonts w:ascii="Vijaya" w:cs="Vijaya" w:eastAsia="Vijaya" w:hAnsi="Vijaya"/>
          <w:b w:val="0"/>
          <w:i w:val="1"/>
          <w:color w:val="000000"/>
          <w:sz w:val="26"/>
          <w:szCs w:val="26"/>
          <w:rtl w:val="0"/>
        </w:rPr>
        <w:t xml:space="preserve">Corel Draw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State of Alaska, Division of Senior and Disabilities Services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Provider Certification and Compliance, Office Assistant II, Senior Services Technician Quality Assurance, Administrative Clerk II, Office Assistant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Nine Star Education and Employment Services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Career Development Center Mentor and Computer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09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Sue’s Tiny Costumes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Business Owner and 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0" w:line="240" w:lineRule="auto"/>
        <w:ind w:left="102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Charter College – Alpha Beta Kappa, Dean’s List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699" w:right="113" w:firstLine="24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May 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13" w:right="112" w:firstLine="426.0000000000001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April 2006-April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32" w:line="240" w:lineRule="auto"/>
        <w:ind w:left="7" w:right="111" w:firstLine="666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Sept 1996-Present </w:t>
      </w:r>
      <w:hyperlink r:id="rId15">
        <w:r w:rsidDel="00000000" w:rsidR="00000000" w:rsidRPr="00000000">
          <w:rPr>
            <w:rFonts w:ascii="Arial" w:cs="Arial" w:eastAsia="Arial" w:hAnsi="Arial"/>
            <w:b w:val="0"/>
            <w:sz w:val="16"/>
            <w:szCs w:val="16"/>
            <w:rtl w:val="0"/>
          </w:rPr>
          <w:t xml:space="preserve">www.suestinycostumes.com</w:t>
        </w:r>
      </w:hyperlink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before="44" w:line="350" w:lineRule="auto"/>
        <w:ind w:right="0"/>
        <w:contextualSpacing w:val="0"/>
        <w:jc w:val="left"/>
      </w:pPr>
      <w:r w:rsidDel="00000000" w:rsidR="00000000" w:rsidRPr="00000000">
        <w:rPr>
          <w:color w:val="000009"/>
          <w:rtl w:val="0"/>
        </w:rPr>
        <w:t xml:space="preserve">Data Tracking Report Processes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B.S. Degree in Business Management and Technology: Concentration in Business Applications; B.S. Degree in Business Management and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41" w:lineRule="auto"/>
        <w:ind w:left="103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Microsoft Office 2003 Master Certification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50" w:lineRule="auto"/>
        <w:ind w:right="116"/>
        <w:contextualSpacing w:val="0"/>
        <w:jc w:val="left"/>
      </w:pPr>
      <w:r w:rsidDel="00000000" w:rsidR="00000000" w:rsidRPr="00000000">
        <w:rPr>
          <w:color w:val="000009"/>
          <w:rtl w:val="0"/>
        </w:rPr>
        <w:t xml:space="preserve">Budgets GANTT Charts 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Word, Excel, Access, PowerPoint</w:t>
        <w:tab/>
      </w:r>
      <w:r w:rsidDel="00000000" w:rsidR="00000000" w:rsidRPr="00000000">
        <w:rPr>
          <w:rFonts w:ascii="Arial" w:cs="Arial" w:eastAsia="Arial" w:hAnsi="Arial"/>
          <w:b w:val="0"/>
          <w:sz w:val="36.66666666666667"/>
          <w:szCs w:val="36.66666666666667"/>
          <w:vertAlign w:val="superscript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7819"/>
        </w:tabs>
        <w:spacing w:before="143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Introduction to Sharepoint</w:t>
        <w:tab/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111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Sharepoint for Site Owners and Power Users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COGNOS Database Training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2014</w:t>
      </w:r>
      <w:r w:rsidDel="00000000" w:rsidR="00000000" w:rsidRPr="00000000">
        <w:rPr>
          <w:rtl w:val="0"/>
        </w:rPr>
      </w:r>
    </w:p>
    <w:sectPr>
      <w:pgSz w:h="15840" w:w="12240"/>
      <w:pgMar w:bottom="280" w:top="760" w:left="700" w:right="6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Verdana"/>
  <w:font w:name="Vij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33" w:firstLine="1106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2616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4124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5632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714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8648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015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166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317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33" w:firstLine="1106"/>
      </w:pPr>
      <w:rPr>
        <w:rFonts w:ascii="Arial" w:cs="Arial" w:eastAsia="Arial" w:hAnsi="Arial"/>
        <w:sz w:val="15"/>
        <w:szCs w:val="15"/>
      </w:rPr>
    </w:lvl>
    <w:lvl w:ilvl="1">
      <w:start w:val="1"/>
      <w:numFmt w:val="bullet"/>
      <w:lvlText w:val="•"/>
      <w:lvlJc w:val="left"/>
      <w:pPr>
        <w:ind w:left="1488" w:firstLine="2616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4124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5632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714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8648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015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166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317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33" w:firstLine="1106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2616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4124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5632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714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8648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015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166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317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103" w:right="0" w:firstLine="0"/>
      <w:jc w:val="left"/>
    </w:pPr>
    <w:rPr>
      <w:rFonts w:ascii="Vijaya" w:cs="Vijaya" w:eastAsia="Vijaya" w:hAnsi="Vijaya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58" w:line="240" w:lineRule="auto"/>
      <w:ind w:left="103" w:right="0" w:firstLine="0"/>
      <w:jc w:val="left"/>
    </w:pPr>
    <w:rPr>
      <w:rFonts w:ascii="Vijaya" w:cs="Vijaya" w:eastAsia="Vijaya" w:hAnsi="Vijaya"/>
      <w:b w:val="0"/>
      <w:i w:val="1"/>
      <w:smallCaps w:val="0"/>
      <w:strike w:val="0"/>
      <w:color w:val="000000"/>
      <w:sz w:val="25"/>
      <w:szCs w:val="25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111" w:line="240" w:lineRule="auto"/>
      <w:ind w:left="102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nkedin.com/in/suedarby" TargetMode="External"/><Relationship Id="rId10" Type="http://schemas.openxmlformats.org/officeDocument/2006/relationships/hyperlink" Target="mailto:sue@sue-a-darby.com" TargetMode="External"/><Relationship Id="rId13" Type="http://schemas.openxmlformats.org/officeDocument/2006/relationships/hyperlink" Target="http://www.linkedin.com/in/suedarby" TargetMode="External"/><Relationship Id="rId12" Type="http://schemas.openxmlformats.org/officeDocument/2006/relationships/hyperlink" Target="http://www.linkedin.com/in/suedarb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/" TargetMode="External"/><Relationship Id="rId15" Type="http://schemas.openxmlformats.org/officeDocument/2006/relationships/hyperlink" Target="http://www.suestinycostumes.com/" TargetMode="External"/><Relationship Id="rId14" Type="http://schemas.openxmlformats.org/officeDocument/2006/relationships/hyperlink" Target="http://www.linkedin.com/in/suedarby" TargetMode="External"/><Relationship Id="rId17" Type="http://schemas.openxmlformats.org/officeDocument/2006/relationships/hyperlink" Target="http://www.suestinycostumes.com/" TargetMode="External"/><Relationship Id="rId16" Type="http://schemas.openxmlformats.org/officeDocument/2006/relationships/hyperlink" Target="http://www.suestinycostumes.com/" TargetMode="External"/><Relationship Id="rId5" Type="http://schemas.openxmlformats.org/officeDocument/2006/relationships/image" Target="media/image01.jpg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sue-a-darby.com/" TargetMode="External"/><Relationship Id="rId8" Type="http://schemas.openxmlformats.org/officeDocument/2006/relationships/image" Target="media/image03.png"/></Relationships>
</file>