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84.00000000000006" w:lineRule="auto"/>
              <w:contextualSpacing w:val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41"/>
                <w:szCs w:val="41"/>
                <w:rtl w:val="0"/>
              </w:rPr>
              <w:t xml:space="preserve">Website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WordPress Website Content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Install Wordpress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Install InfiniteWP for multiple sites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Configurations and setup of themes and plugins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FaceBook, Twitter, Pinterest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pBdr/>
              <w:spacing w:after="300" w:before="160" w:line="264" w:lineRule="auto"/>
              <w:contextualSpacing w:val="0"/>
              <w:rPr>
                <w:b w:val="1"/>
                <w:i w:val="1"/>
                <w:color w:val="428bca"/>
                <w:sz w:val="48"/>
                <w:szCs w:val="48"/>
              </w:rPr>
            </w:pPr>
            <w:bookmarkStart w:colFirst="0" w:colLast="0" w:name="_k4anq6iyo225" w:id="0"/>
            <w:bookmarkEnd w:id="0"/>
            <w:hyperlink r:id="rId5">
              <w:r w:rsidDel="00000000" w:rsidR="00000000" w:rsidRPr="00000000">
                <w:rPr>
                  <w:b w:val="1"/>
                  <w:i w:val="1"/>
                  <w:color w:val="428bca"/>
                  <w:sz w:val="48"/>
                  <w:szCs w:val="48"/>
                  <w:rtl w:val="0"/>
                </w:rPr>
                <w:t xml:space="preserve">Technology Coaching </w:t>
              </w:r>
            </w:hyperlink>
          </w:p>
          <w:p w:rsidR="00000000" w:rsidDel="00000000" w:rsidP="00000000" w:rsidRDefault="00000000" w:rsidRPr="00000000">
            <w:pPr>
              <w:pBdr/>
              <w:spacing w:line="384.00000000000006" w:lineRule="auto"/>
              <w:contextualSpacing w:val="0"/>
              <w:rPr>
                <w:b w:val="1"/>
                <w:i w:val="1"/>
                <w:sz w:val="48"/>
                <w:szCs w:val="48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Want to learn MS Office yourself or how to manage your WordPress site? Contact us for a coaching session.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300" w:before="160" w:line="264" w:lineRule="auto"/>
              <w:contextualSpacing w:val="0"/>
              <w:rPr>
                <w:b w:val="1"/>
                <w:color w:val="333333"/>
                <w:sz w:val="41"/>
                <w:szCs w:val="41"/>
              </w:rPr>
            </w:pPr>
            <w:bookmarkStart w:colFirst="0" w:colLast="0" w:name="_gmvmiafuv9hb" w:id="1"/>
            <w:bookmarkEnd w:id="1"/>
            <w:r w:rsidDel="00000000" w:rsidR="00000000" w:rsidRPr="00000000">
              <w:rPr>
                <w:b w:val="1"/>
                <w:color w:val="333333"/>
                <w:sz w:val="41"/>
                <w:szCs w:val="41"/>
                <w:rtl w:val="0"/>
              </w:rPr>
              <w:t xml:space="preserve">Process Diagramming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hyperlink r:id="rId6">
              <w:r w:rsidDel="00000000" w:rsidR="00000000" w:rsidRPr="00000000">
                <w:rPr>
                  <w:color w:val="428bca"/>
                  <w:sz w:val="21"/>
                  <w:szCs w:val="21"/>
                  <w:rtl w:val="0"/>
                </w:rPr>
                <w:t xml:space="preserve">UML Diagramming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Business Process Consulting and design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Organization 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300" w:before="160" w:line="264" w:lineRule="auto"/>
              <w:contextualSpacing w:val="0"/>
              <w:rPr>
                <w:b w:val="1"/>
                <w:color w:val="333333"/>
                <w:sz w:val="41"/>
                <w:szCs w:val="41"/>
              </w:rPr>
            </w:pPr>
            <w:bookmarkStart w:colFirst="0" w:colLast="0" w:name="_vxzyad572glk" w:id="2"/>
            <w:bookmarkEnd w:id="2"/>
            <w:r w:rsidDel="00000000" w:rsidR="00000000" w:rsidRPr="00000000">
              <w:rPr>
                <w:b w:val="1"/>
                <w:color w:val="333333"/>
                <w:sz w:val="41"/>
                <w:szCs w:val="41"/>
                <w:rtl w:val="0"/>
              </w:rPr>
              <w:t xml:space="preserve">Email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Multiple Inboxes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E-mail responses to customer inquiries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Escalate only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Email management, sorting mail, tags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Email marketing campaigns with MailChimp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300" w:before="160" w:line="264" w:lineRule="auto"/>
              <w:contextualSpacing w:val="0"/>
              <w:rPr>
                <w:b w:val="1"/>
                <w:color w:val="333333"/>
                <w:sz w:val="41"/>
                <w:szCs w:val="41"/>
              </w:rPr>
            </w:pPr>
            <w:bookmarkStart w:colFirst="0" w:colLast="0" w:name="_gt9l6clah2z3" w:id="3"/>
            <w:bookmarkEnd w:id="3"/>
            <w:r w:rsidDel="00000000" w:rsidR="00000000" w:rsidRPr="00000000">
              <w:rPr>
                <w:b w:val="1"/>
                <w:color w:val="333333"/>
                <w:sz w:val="41"/>
                <w:szCs w:val="41"/>
                <w:rtl w:val="0"/>
              </w:rPr>
              <w:t xml:space="preserve">Microsoft Office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Letters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Memos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Design documents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Mail merge, mailing services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Reports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Newsletters and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Excel data entry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Access Databases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Powerpoint Presentations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300" w:before="160" w:line="264" w:lineRule="auto"/>
              <w:contextualSpacing w:val="0"/>
              <w:rPr>
                <w:b w:val="1"/>
                <w:color w:val="333333"/>
                <w:sz w:val="41"/>
                <w:szCs w:val="41"/>
              </w:rPr>
            </w:pPr>
            <w:bookmarkStart w:colFirst="0" w:colLast="0" w:name="_khvoffugxk8e" w:id="4"/>
            <w:bookmarkEnd w:id="4"/>
            <w:r w:rsidDel="00000000" w:rsidR="00000000" w:rsidRPr="00000000">
              <w:rPr>
                <w:b w:val="1"/>
                <w:color w:val="333333"/>
                <w:sz w:val="41"/>
                <w:szCs w:val="41"/>
                <w:rtl w:val="0"/>
              </w:rPr>
              <w:t xml:space="preserve">Writing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hyperlink r:id="rId7">
              <w:r w:rsidDel="00000000" w:rsidR="00000000" w:rsidRPr="00000000">
                <w:rPr>
                  <w:color w:val="428bca"/>
                  <w:sz w:val="21"/>
                  <w:szCs w:val="21"/>
                  <w:rtl w:val="0"/>
                </w:rPr>
                <w:t xml:space="preserve">Technical Writing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Blog writing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Article Writing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Content Writing (Minimum article length 300-500 words)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Editing*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Business writing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line="384.0000000000000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Creative writing</w:t>
            </w:r>
          </w:p>
          <w:p w:rsidR="00000000" w:rsidDel="00000000" w:rsidP="00000000" w:rsidRDefault="00000000" w:rsidRPr="00000000">
            <w:pPr>
              <w:pBdr/>
              <w:spacing w:line="384.00000000000006" w:lineRule="auto"/>
              <w:contextualSpacing w:val="0"/>
              <w:rPr>
                <w:b w:val="1"/>
                <w:color w:val="333333"/>
                <w:sz w:val="41"/>
                <w:szCs w:val="41"/>
              </w:rPr>
            </w:pPr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*Correcting faulty or inconsistent spelling, grammar, punctuation, word usage; checking cross references, links, captions; ensuring consistent formatting (font, spacing, titles, etc.); checking for logical flow of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160" w:line="264" w:lineRule="auto"/>
        <w:contextualSpacing w:val="0"/>
        <w:rPr>
          <w:b w:val="1"/>
          <w:i w:val="1"/>
          <w:color w:val="333333"/>
          <w:sz w:val="30"/>
          <w:szCs w:val="30"/>
        </w:rPr>
      </w:pPr>
      <w:bookmarkStart w:colFirst="0" w:colLast="0" w:name="_20u99b74oshi" w:id="5"/>
      <w:bookmarkEnd w:id="5"/>
      <w:r w:rsidDel="00000000" w:rsidR="00000000" w:rsidRPr="00000000">
        <w:rPr>
          <w:b w:val="1"/>
          <w:i w:val="1"/>
          <w:color w:val="333333"/>
          <w:sz w:val="30"/>
          <w:szCs w:val="30"/>
          <w:rtl w:val="0"/>
        </w:rPr>
        <w:t xml:space="preserve">Monthly Maintenance Plan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Monitor comments and posts several times a day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Research articles and websites for material to post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Update page with company news and announcements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polls, contests, special offers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photo albums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Post events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Monthly meetings to discuss new strategies and ideas</w:t>
      </w:r>
    </w:p>
    <w:p w:rsidR="00000000" w:rsidDel="00000000" w:rsidP="00000000" w:rsidRDefault="00000000" w:rsidRPr="00000000">
      <w:pPr>
        <w:pBdr/>
        <w:spacing w:line="384.00000000000006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laskaos.com/technology-coaching.html" TargetMode="External"/><Relationship Id="rId6" Type="http://schemas.openxmlformats.org/officeDocument/2006/relationships/hyperlink" Target="http://www.sue-a-darby.com/umls.html" TargetMode="External"/><Relationship Id="rId7" Type="http://schemas.openxmlformats.org/officeDocument/2006/relationships/hyperlink" Target="http://www.alaskaos.com/technical-pattern-instruction-writing-service.html" TargetMode="External"/></Relationships>
</file>