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Documenting a biz process is a great way to know how something is done. If you ever hire help it is an invaluable doc for training someone on exactly how and why something is done a special way.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Computer based processes can be done quickly with screen shots and basic descriptions of the steps. Other processes can be audio recorded and transcribed or photos can be taken. Most important is the visuals as that can do wonders to explain what words cannot.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Write down each process done for each task. screen shots for computer based tasks. Collect everything in one place, folder, binder, and file.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Starting ideas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setup systems for records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filing systems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time management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space org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Amazon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newegg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b&amp;n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Sacred 2 music</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bards song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other songs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share on fb</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share on blog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link to amazon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link to their site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Photos for sliding menus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same theme for tutorials blog w/ same photos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How do I insert photos in blog posts for tuts?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Get Sera's feedback on instructions on dolls book</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add all errata to both </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Separate mini books for groups of fashions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male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female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adult</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child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baby books &amp; site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Pattern lines in ch book format?</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Combo patterns in 1 file?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Multi file download?</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Split into muli pattern files but in 2-4 patterns per file to keep download time to minimum?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Zip file? Virus concerns?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Describe pattern design </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send to blog post for further ideas for fabrics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check back of commercial patterns for common descriptors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w/supplies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dharma trading</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mini doll sites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fabric sites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notions sites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doll sites for purchasing dolls mini &amp; larger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Looking for sites that stock dolls, supplies, fabrics, doll makers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Buy buttons for books as part of tutorials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poll for wanted classes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Add buy buttons to blog posts for book or pattern</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code blog buttons to know came from blog as order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poll for wanted patterns &amp; designs &amp; dolls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What dolls do you collect?</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barbie, ken, kitty, tyler, betsy, hitty, miniatures etc</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What type of designs do you like?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historic ancient, medieval, europe, asian, cultural, fantasy, 1600 , 1700, 1800, 1900, 2000 by decade, imagination based originals, futuristic, inspired by movies, inspired by historical/famous person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What directory should they go in?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Do I need to update graphics for Crash Course?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Ken-shirt /pants NOT or MOD Int'l doll pattern</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male dollfie-hakama/gi- find sword?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big baby born-dress? pjs? panties? bonnet?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hakama</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Kilts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Sari</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For each new product/line create new file </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new covers based on theme of site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blues w/ reds to gold</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collage of photos?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NOT loopy border</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simple 3 line thicknesses crossed in corner use gradient from red/gold</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not all the way around</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keep font basic</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make into template?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payloads multi file d/l</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line="240" w:lineRule="auto"/>
        <w:contextualSpacing w:val="0"/>
      </w:pPr>
      <w:r w:rsidDel="00000000" w:rsidR="00000000" w:rsidRPr="00000000">
        <w:rPr>
          <w:rFonts w:ascii="Arial" w:cs="Arial" w:eastAsia="Arial" w:hAnsi="Arial"/>
          <w:smallCaps w:val="0"/>
          <w:color w:val="000000"/>
          <w:sz w:val="20"/>
          <w:szCs w:val="20"/>
          <w:rtl w:val="0"/>
        </w:rPr>
        <w:t xml:space="preserve">change covers only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mallCaps w:val="0"/>
          <w:color w:val="000000"/>
          <w:sz w:val="20"/>
          <w:szCs w:val="20"/>
          <w:rtl w:val="0"/>
        </w:rPr>
        <w:t xml:space="preserve">update copyright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76"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76"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76"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76"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60" w:before="240" w:line="276"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60" w:before="0" w:line="276" w:lineRule="auto"/>
      <w:ind w:left="0" w:right="0" w:firstLine="0"/>
      <w:jc w:val="center"/>
    </w:pPr>
    <w:rPr>
      <w:rFonts w:ascii="Arial" w:cs="Arial" w:eastAsia="Arial" w:hAnsi="Arial"/>
      <w:b w:val="0"/>
      <w:i w:val="0"/>
      <w:smallCaps w:val="0"/>
      <w:strike w:val="0"/>
      <w:color w:val="000000"/>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