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Non-Certified Provider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Once a year non certified Medical Supply and Long Term Care providers need to be updated. This happens in December or early January at the latest.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Pull an Active Provider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Sort to just non-certified providers (no start date and only ending 12/31/XX is a fair hint that they are the right 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 up each active one in Enterprise to determine if they are still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Compare basic contact information with DS3 and update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Medicaid Codes change the end date to 12/31/xx (the next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the provider is no longer active in Enterprise deactivate them in DS3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