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508"/>
        <w:gridCol w:w="5508"/>
        <w:tblGridChange w:id="0">
          <w:tblGrid>
            <w:gridCol w:w="5508"/>
            <w:gridCol w:w="5508"/>
          </w:tblGrid>
        </w:tblGridChange>
      </w:tblGrid>
      <w:tr>
        <w:tc>
          <w:tcPr>
            <w:tcMar>
              <w:left w:w="108.0" w:type="dxa"/>
              <w:right w:w="108.0" w:type="dxa"/>
            </w:tcMar>
          </w:tcPr>
          <w:p w:rsidR="00000000" w:rsidDel="00000000" w:rsidP="00000000" w:rsidRDefault="00000000" w:rsidRPr="00000000">
            <w:pPr>
              <w:keepNext w:val="0"/>
              <w:keepLines w:val="0"/>
              <w:widowControl w:val="0"/>
              <w:spacing w:after="200" w:before="100" w:line="276" w:lineRule="auto"/>
              <w:contextualSpacing w:val="0"/>
            </w:pPr>
            <w:r w:rsidDel="00000000" w:rsidR="00000000" w:rsidRPr="00000000">
              <w:rPr>
                <w:rFonts w:ascii="Arial" w:cs="Arial" w:eastAsia="Arial" w:hAnsi="Arial"/>
                <w:sz w:val="20"/>
                <w:szCs w:val="20"/>
                <w:rtl w:val="0"/>
              </w:rPr>
              <w:t xml:space="preserve">907-746-5978  Evenings</w:t>
              <w:br w:type="textWrapping"/>
              <w:t xml:space="preserve">907-334-2639 Day</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200" w:before="100" w:line="276" w:lineRule="auto"/>
              <w:contextualSpacing w:val="0"/>
              <w:jc w:val="right"/>
            </w:pPr>
            <w:hyperlink r:id="rId5">
              <w:r w:rsidDel="00000000" w:rsidR="00000000" w:rsidRPr="00000000">
                <w:rPr>
                  <w:rFonts w:ascii="Arial" w:cs="Arial" w:eastAsia="Arial" w:hAnsi="Arial"/>
                  <w:color w:val="0000ff"/>
                  <w:sz w:val="20"/>
                  <w:szCs w:val="20"/>
                  <w:u w:val="single"/>
                  <w:rtl w:val="0"/>
                </w:rPr>
                <w:t xml:space="preserve">sue@sue-a-darby.com</w:t>
              </w:r>
            </w:hyperlink>
            <w:r w:rsidDel="00000000" w:rsidR="00000000" w:rsidRPr="00000000">
              <w:rPr>
                <w:rFonts w:ascii="Arial" w:cs="Arial" w:eastAsia="Arial" w:hAnsi="Arial"/>
                <w:sz w:val="20"/>
                <w:szCs w:val="20"/>
                <w:rtl w:val="0"/>
              </w:rPr>
              <w:br w:type="textWrapping"/>
            </w:r>
            <w:hyperlink r:id="rId6">
              <w:r w:rsidDel="00000000" w:rsidR="00000000" w:rsidRPr="00000000">
                <w:rPr>
                  <w:rFonts w:ascii="Arial" w:cs="Arial" w:eastAsia="Arial" w:hAnsi="Arial"/>
                  <w:color w:val="0000ff"/>
                  <w:sz w:val="20"/>
                  <w:szCs w:val="20"/>
                  <w:u w:val="singl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0" w:before="100" w:line="240" w:lineRule="auto"/>
        <w:contextualSpacing w:val="0"/>
        <w:jc w:val="center"/>
      </w:pPr>
      <w:r w:rsidDel="00000000" w:rsidR="00000000" w:rsidRPr="00000000">
        <w:rPr>
          <w:rFonts w:ascii="Arial" w:cs="Arial" w:eastAsia="Arial" w:hAnsi="Arial"/>
          <w:b w:val="1"/>
          <w:i w:val="1"/>
          <w:color w:val="45428a"/>
          <w:sz w:val="52"/>
          <w:szCs w:val="52"/>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80" w:before="80" w:line="240" w:lineRule="auto"/>
        <w:contextualSpacing w:val="0"/>
        <w:jc w:val="cente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contextualSpacing w:val="0"/>
        <w:jc w:val="both"/>
      </w:pPr>
      <w:r w:rsidDel="00000000" w:rsidR="00000000" w:rsidRPr="00000000">
        <w:rPr>
          <w:rFonts w:ascii="Arial" w:cs="Arial" w:eastAsia="Arial" w:hAnsi="Arial"/>
          <w:color w:val="000000"/>
          <w:sz w:val="20"/>
          <w:szCs w:val="20"/>
          <w:highlight w:val="white"/>
          <w:rtl w:val="0"/>
        </w:rPr>
        <w:t xml:space="preserve">I am </w:t>
      </w:r>
      <w:r w:rsidDel="00000000" w:rsidR="00000000" w:rsidRPr="00000000">
        <w:rPr>
          <w:rFonts w:ascii="Arial" w:cs="Arial" w:eastAsia="Arial" w:hAnsi="Arial"/>
          <w:b w:val="1"/>
          <w:color w:val="000000"/>
          <w:sz w:val="20"/>
          <w:szCs w:val="20"/>
          <w:highlight w:val="white"/>
          <w:rtl w:val="0"/>
        </w:rPr>
        <w:t xml:space="preserve">Master Certified</w:t>
      </w:r>
      <w:r w:rsidDel="00000000" w:rsidR="00000000" w:rsidRPr="00000000">
        <w:rPr>
          <w:rFonts w:ascii="Arial" w:cs="Arial" w:eastAsia="Arial" w:hAnsi="Arial"/>
          <w:color w:val="000000"/>
          <w:sz w:val="20"/>
          <w:szCs w:val="20"/>
          <w:highlight w:val="white"/>
          <w:rtl w:val="0"/>
        </w:rPr>
        <w:t xml:space="preserve"> in MS Office 2003. Frequently, I am training and offering assistance with the Office 2007 Suite of programs within the Division of Senior &amp; Disabilities Services. My clientele range from the Director to our volunteer staff. I am very patient and can teach possibly anyone. Though I am constantly busy with new projects, I have a knack for reducing the time and increasing the efficiency of, established and new processes through brainstorming and trying new ideas. My approach takes an overall view of the goals as outlined by senior management and evaluates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contextualSpacing w:val="0"/>
        <w:jc w:val="both"/>
      </w:pPr>
      <w:r w:rsidDel="00000000" w:rsidR="00000000" w:rsidRPr="00000000">
        <w:rPr>
          <w:rFonts w:ascii="Arial" w:cs="Arial" w:eastAsia="Arial" w:hAnsi="Arial"/>
          <w:color w:val="000000"/>
          <w:sz w:val="20"/>
          <w:szCs w:val="20"/>
          <w:highlight w:val="white"/>
          <w:rtl w:val="0"/>
        </w:rPr>
        <w:t xml:space="preserve">My current projects include the development of training materials and the training of co-workers and volunteer staff in Archiving Procedures, division wide, which are, in addition to my regular duties.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contextualSpacing w:val="0"/>
        <w:jc w:val="cente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i w:val="1"/>
          <w:sz w:val="20"/>
          <w:szCs w:val="20"/>
          <w:rtl w:val="0"/>
        </w:rPr>
        <w:t xml:space="preserve">Office Assistant II</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Team Lead of  MASST &amp; DVR Volunteers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Support staff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Analyze systems to make work flow more productive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Software &amp; hardware user support; troubleshooting Office 2007, peripherals, setup for presentations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b w:val="1"/>
          <w:sz w:val="20"/>
          <w:szCs w:val="20"/>
          <w:rtl w:val="0"/>
        </w:rPr>
        <w:t xml:space="preserve">April 2006 to April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b w:val="1"/>
          <w:sz w:val="20"/>
          <w:szCs w:val="20"/>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Develop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Teach computer classes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contextualSpacing w:val="0"/>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Teach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contextualSpacing w:val="0"/>
      </w:pPr>
      <w:r w:rsidDel="00000000" w:rsidR="00000000" w:rsidRPr="00000000">
        <w:rPr>
          <w:rFonts w:ascii="Arial" w:cs="Arial" w:eastAsia="Arial" w:hAnsi="Arial"/>
          <w:b w:val="1"/>
          <w:sz w:val="20"/>
          <w:szCs w:val="20"/>
          <w:rtl w:val="0"/>
        </w:rPr>
        <w:t xml:space="preserve">1996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i w:val="1"/>
          <w:sz w:val="20"/>
          <w:szCs w:val="20"/>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sz w:val="20"/>
          <w:szCs w:val="20"/>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Develop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Distance Education Teacher for  pattern drafting classes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0" w:firstLine="0"/>
        <w:contextualSpacing w:val="1"/>
        <w:rPr/>
      </w:pPr>
      <w:r w:rsidDel="00000000" w:rsidR="00000000" w:rsidRPr="00000000">
        <w:rPr>
          <w:rFonts w:ascii="Arial" w:cs="Arial" w:eastAsia="Arial" w:hAnsi="Arial"/>
          <w:sz w:val="20"/>
          <w:szCs w:val="20"/>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8">
        <w:r w:rsidDel="00000000" w:rsidR="00000000" w:rsidRPr="00000000">
          <w:rPr>
            <w:rFonts w:ascii="Arial" w:cs="Arial" w:eastAsia="Arial" w:hAnsi="Arial"/>
            <w:color w:val="0000ff"/>
            <w:sz w:val="20"/>
            <w:szCs w:val="20"/>
            <w:u w:val="single"/>
            <w:rtl w:val="0"/>
          </w:rPr>
          <w:t xml:space="preserve">www.integrity-designs.com</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Web site Marketer</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9">
        <w:r w:rsidDel="00000000" w:rsidR="00000000" w:rsidRPr="00000000">
          <w:rPr>
            <w:rFonts w:ascii="Arial" w:cs="Arial" w:eastAsia="Arial" w:hAnsi="Arial"/>
            <w:i w:val="1"/>
            <w:color w:val="0000ff"/>
            <w:sz w:val="20"/>
            <w:szCs w:val="20"/>
            <w:u w:val="single"/>
            <w:rtl w:val="0"/>
          </w:rPr>
          <w:t xml:space="preserve">www.minidolllist.com</w:t>
        </w:r>
      </w:hyperlink>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b w:val="1"/>
          <w:sz w:val="20"/>
          <w:szCs w:val="20"/>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2"/>
        <w:bidi w:val="0"/>
        <w:tblW w:w="10223.0" w:type="dxa"/>
        <w:jc w:val="left"/>
        <w:tblLayout w:type="fixed"/>
        <w:tblLook w:val="0600"/>
      </w:tblPr>
      <w:tblGrid>
        <w:gridCol w:w="5504"/>
        <w:gridCol w:w="4719"/>
        <w:tblGridChange w:id="0">
          <w:tblGrid>
            <w:gridCol w:w="5504"/>
            <w:gridCol w:w="4719"/>
          </w:tblGrid>
        </w:tblGridChange>
      </w:tblGrid>
      <w:tr>
        <w:trPr>
          <w:trHeight w:val="1340" w:hRule="atLeast"/>
        </w:trPr>
        <w:tc>
          <w:tcPr>
            <w:tcMar>
              <w:left w:w="0.0" w:type="dxa"/>
              <w:right w:w="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sz w:val="20"/>
                <w:szCs w:val="20"/>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B.S. Business Management &amp; Technology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contextualSpacing w:val="0"/>
              <w:jc w:val="right"/>
            </w:pPr>
            <w:r w:rsidDel="00000000" w:rsidR="00000000" w:rsidRPr="00000000">
              <w:rPr>
                <w:rFonts w:ascii="Arial" w:cs="Arial" w:eastAsia="Arial" w:hAnsi="Arial"/>
                <w:sz w:val="20"/>
                <w:szCs w:val="20"/>
                <w:rtl w:val="0"/>
              </w:rPr>
              <w:t xml:space="preserve">Charter College  </w:t>
              <w:br w:type="textWrapping"/>
              <w:t xml:space="preserve">Anchorage, AK</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sz w:val="20"/>
                <w:szCs w:val="20"/>
                <w:rtl w:val="0"/>
              </w:rPr>
              <w:t xml:space="preserve">March 2007 to March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Specialist/Expert Excel 2003</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Specialist/Expert Word 2003</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 Power Point 2003</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 Access 2003</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contextualSpacing w:val="0"/>
              <w:jc w:val="right"/>
            </w:pPr>
            <w:r w:rsidDel="00000000" w:rsidR="00000000" w:rsidRPr="00000000">
              <w:rPr>
                <w:rFonts w:ascii="Arial" w:cs="Arial" w:eastAsia="Arial" w:hAnsi="Arial"/>
                <w:sz w:val="20"/>
                <w:szCs w:val="20"/>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0" w:line="240" w:lineRule="auto"/>
              <w:contextualSpacing w:val="0"/>
            </w:pPr>
            <w:r w:rsidDel="00000000" w:rsidR="00000000" w:rsidRPr="00000000">
              <w:rPr>
                <w:rFonts w:ascii="Arial" w:cs="Arial" w:eastAsia="Arial" w:hAnsi="Arial"/>
                <w:sz w:val="20"/>
                <w:szCs w:val="20"/>
                <w:rtl w:val="0"/>
              </w:rPr>
              <w:t xml:space="preserve">May 2003 to present </w:t>
              <w:br w:type="textWrapping"/>
            </w:r>
            <w:r w:rsidDel="00000000" w:rsidR="00000000" w:rsidRPr="00000000">
              <w:rPr>
                <w:rFonts w:ascii="Arial" w:cs="Arial" w:eastAsia="Arial" w:hAnsi="Arial"/>
                <w:b w:val="1"/>
                <w:sz w:val="20"/>
                <w:szCs w:val="20"/>
                <w:rtl w:val="0"/>
              </w:rPr>
              <w:t xml:space="preserve">Website Development &amp; Design</w:t>
            </w:r>
            <w:r w:rsidDel="00000000" w:rsidR="00000000" w:rsidRPr="00000000">
              <w:rPr>
                <w:rFonts w:ascii="Arial" w:cs="Arial" w:eastAsia="Arial" w:hAnsi="Arial"/>
                <w:sz w:val="20"/>
                <w:szCs w:val="20"/>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contextualSpacing w:val="0"/>
              <w:jc w:val="right"/>
            </w:pPr>
            <w:r w:rsidDel="00000000" w:rsidR="00000000" w:rsidRPr="00000000">
              <w:rPr>
                <w:rFonts w:ascii="Arial" w:cs="Arial" w:eastAsia="Arial" w:hAnsi="Arial"/>
                <w:sz w:val="20"/>
                <w:szCs w:val="20"/>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Awards</w:t>
      </w:r>
      <w:r w:rsidDel="00000000" w:rsidR="00000000" w:rsidRPr="00000000">
        <w:rPr>
          <w:rtl w:val="0"/>
        </w:rPr>
      </w:r>
    </w:p>
    <w:tbl>
      <w:tblPr>
        <w:tblStyle w:val="Table3"/>
        <w:bidi w:val="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508"/>
        <w:gridCol w:w="5508"/>
        <w:tblGridChange w:id="0">
          <w:tblGrid>
            <w:gridCol w:w="5508"/>
            <w:gridCol w:w="5508"/>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76" w:lineRule="auto"/>
              <w:contextualSpacing w:val="0"/>
            </w:pPr>
            <w:r w:rsidDel="00000000" w:rsidR="00000000" w:rsidRPr="00000000">
              <w:rPr>
                <w:rFonts w:ascii="Arial" w:cs="Arial" w:eastAsia="Arial" w:hAnsi="Arial"/>
                <w:b w:val="1"/>
                <w:sz w:val="20"/>
                <w:szCs w:val="20"/>
                <w:rtl w:val="0"/>
              </w:rPr>
              <w:t xml:space="preserve">Alpha Beta Kappa Lifetime Member 2009</w:t>
              <w:br w:type="textWrapping"/>
            </w:r>
            <w:r w:rsidDel="00000000" w:rsidR="00000000" w:rsidRPr="00000000">
              <w:rPr>
                <w:rFonts w:ascii="Arial" w:cs="Arial" w:eastAsia="Arial" w:hAnsi="Arial"/>
                <w:sz w:val="20"/>
                <w:szCs w:val="20"/>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76" w:lineRule="auto"/>
              <w:contextualSpacing w:val="0"/>
              <w:jc w:val="right"/>
            </w:pPr>
            <w:r w:rsidDel="00000000" w:rsidR="00000000" w:rsidRPr="00000000">
              <w:rPr>
                <w:rFonts w:ascii="Arial" w:cs="Arial" w:eastAsia="Arial" w:hAnsi="Arial"/>
                <w:sz w:val="20"/>
                <w:szCs w:val="20"/>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76" w:lineRule="auto"/>
              <w:contextualSpacing w:val="0"/>
            </w:pPr>
            <w:r w:rsidDel="00000000" w:rsidR="00000000" w:rsidRPr="00000000">
              <w:rPr>
                <w:rFonts w:ascii="Arial" w:cs="Arial" w:eastAsia="Arial" w:hAnsi="Arial"/>
                <w:b w:val="1"/>
                <w:sz w:val="20"/>
                <w:szCs w:val="20"/>
                <w:rtl w:val="0"/>
              </w:rPr>
              <w:t xml:space="preserve">Dean’s List  June 2006 to April 2009 </w:t>
              <w:br w:type="textWrapping"/>
            </w:r>
            <w:r w:rsidDel="00000000" w:rsidR="00000000" w:rsidRPr="00000000">
              <w:rPr>
                <w:rFonts w:ascii="Arial" w:cs="Arial" w:eastAsia="Arial" w:hAnsi="Arial"/>
                <w:sz w:val="20"/>
                <w:szCs w:val="20"/>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76" w:lineRule="auto"/>
              <w:contextualSpacing w:val="0"/>
              <w:jc w:val="right"/>
            </w:pPr>
            <w:r w:rsidDel="00000000" w:rsidR="00000000" w:rsidRPr="00000000">
              <w:rPr>
                <w:rFonts w:ascii="Arial" w:cs="Arial" w:eastAsia="Arial" w:hAnsi="Arial"/>
                <w:sz w:val="20"/>
                <w:szCs w:val="20"/>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pPr>
            <w:r w:rsidDel="00000000" w:rsidR="00000000" w:rsidRPr="00000000">
              <w:rPr>
                <w:rFonts w:ascii="Arial" w:cs="Arial" w:eastAsia="Arial" w:hAnsi="Arial"/>
                <w:b w:val="1"/>
                <w:sz w:val="20"/>
                <w:szCs w:val="20"/>
                <w:rtl w:val="0"/>
              </w:rPr>
              <w:t xml:space="preserve">May 1997 Alpha Gamma Sigma Honors Society</w:t>
              <w:br w:type="textWrapping"/>
            </w:r>
            <w:r w:rsidDel="00000000" w:rsidR="00000000" w:rsidRPr="00000000">
              <w:rPr>
                <w:rFonts w:ascii="Arial" w:cs="Arial" w:eastAsia="Arial" w:hAnsi="Arial"/>
                <w:sz w:val="20"/>
                <w:szCs w:val="20"/>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76" w:lineRule="auto"/>
              <w:contextualSpacing w:val="0"/>
              <w:jc w:val="right"/>
            </w:pPr>
            <w:r w:rsidDel="00000000" w:rsidR="00000000" w:rsidRPr="00000000">
              <w:rPr>
                <w:rFonts w:ascii="Arial" w:cs="Arial" w:eastAsia="Arial" w:hAnsi="Arial"/>
                <w:sz w:val="20"/>
                <w:szCs w:val="20"/>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tbl>
      <w:tblPr>
        <w:tblStyle w:val="Table4"/>
        <w:bidi w:val="0"/>
        <w:tblW w:w="10223.0" w:type="dxa"/>
        <w:jc w:val="left"/>
        <w:tblInd w:w="-10.0" w:type="dxa"/>
        <w:tblLayout w:type="fixed"/>
        <w:tblLook w:val="0600"/>
      </w:tblPr>
      <w:tblGrid>
        <w:gridCol w:w="4907"/>
        <w:gridCol w:w="5316"/>
        <w:tblGridChange w:id="0">
          <w:tblGrid>
            <w:gridCol w:w="4907"/>
            <w:gridCol w:w="5316"/>
          </w:tblGrid>
        </w:tblGridChange>
      </w:tblGrid>
      <w:tr>
        <w:tc>
          <w:tcPr>
            <w:tcMar>
              <w:left w:w="10.0" w:type="dxa"/>
              <w:right w:w="1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sz w:val="20"/>
                <w:szCs w:val="20"/>
                <w:rtl w:val="0"/>
              </w:rPr>
              <w:t xml:space="preserve"> November 2006</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sz w:val="20"/>
                <w:szCs w:val="20"/>
                <w:rtl w:val="0"/>
              </w:rPr>
              <w:t xml:space="preserve"> November 2006</w:t>
            </w:r>
            <w:r w:rsidDel="00000000" w:rsidR="00000000" w:rsidRPr="00000000">
              <w:rPr>
                <w:rtl w:val="0"/>
              </w:rPr>
            </w:r>
          </w:p>
        </w:tc>
        <w:tc>
          <w:tcPr>
            <w:tcMar>
              <w:left w:w="10.0" w:type="dxa"/>
              <w:right w:w="1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sz w:val="20"/>
                <w:szCs w:val="20"/>
                <w:rtl w:val="0"/>
              </w:rPr>
              <w:t xml:space="preserve"> November 2006</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tbl>
      <w:tblPr>
        <w:tblStyle w:val="Table5"/>
        <w:bidi w:val="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758"/>
        <w:gridCol w:w="3258"/>
        <w:tblGridChange w:id="0">
          <w:tblGrid>
            <w:gridCol w:w="7758"/>
            <w:gridCol w:w="3258"/>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pPr>
            <w:r w:rsidDel="00000000" w:rsidR="00000000" w:rsidRPr="00000000">
              <w:rPr>
                <w:rFonts w:ascii="Arial" w:cs="Arial" w:eastAsia="Arial" w:hAnsi="Arial"/>
                <w:b w:val="1"/>
                <w:sz w:val="20"/>
                <w:szCs w:val="20"/>
                <w:rtl w:val="0"/>
              </w:rPr>
              <w:t xml:space="preserve">Association of Information Technology Professionals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jc w:val="right"/>
            </w:pPr>
            <w:r w:rsidDel="00000000" w:rsidR="00000000" w:rsidRPr="00000000">
              <w:rPr>
                <w:rFonts w:ascii="Arial" w:cs="Arial" w:eastAsia="Arial" w:hAnsi="Arial"/>
                <w:sz w:val="20"/>
                <w:szCs w:val="20"/>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pPr>
            <w:r w:rsidDel="00000000" w:rsidR="00000000" w:rsidRPr="00000000">
              <w:rPr>
                <w:rFonts w:ascii="Arial" w:cs="Arial" w:eastAsia="Arial" w:hAnsi="Arial"/>
                <w:b w:val="1"/>
                <w:sz w:val="20"/>
                <w:szCs w:val="20"/>
                <w:rtl w:val="0"/>
              </w:rPr>
              <w:t xml:space="preserve">Balancing Life &amp;  Work </w:t>
            </w:r>
            <w:r w:rsidDel="00000000" w:rsidR="00000000" w:rsidRPr="00000000">
              <w:rPr>
                <w:rFonts w:ascii="Arial" w:cs="Arial" w:eastAsia="Arial" w:hAnsi="Arial"/>
                <w:sz w:val="20"/>
                <w:szCs w:val="20"/>
                <w:rtl w:val="0"/>
              </w:rPr>
              <w:t xml:space="preserve">John Parker</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jc w:val="right"/>
            </w:pPr>
            <w:r w:rsidDel="00000000" w:rsidR="00000000" w:rsidRPr="00000000">
              <w:rPr>
                <w:rFonts w:ascii="Arial" w:cs="Arial" w:eastAsia="Arial" w:hAnsi="Arial"/>
                <w:sz w:val="20"/>
                <w:szCs w:val="20"/>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pPr>
            <w:r w:rsidDel="00000000" w:rsidR="00000000" w:rsidRPr="00000000">
              <w:rPr>
                <w:rFonts w:ascii="Arial" w:cs="Arial" w:eastAsia="Arial" w:hAnsi="Arial"/>
                <w:b w:val="1"/>
                <w:sz w:val="20"/>
                <w:szCs w:val="20"/>
                <w:rtl w:val="0"/>
              </w:rPr>
              <w:t xml:space="preserve">Novel Install Fest </w:t>
            </w:r>
            <w:r w:rsidDel="00000000" w:rsidR="00000000" w:rsidRPr="00000000">
              <w:rPr>
                <w:rFonts w:ascii="Arial" w:cs="Arial" w:eastAsia="Arial" w:hAnsi="Arial"/>
                <w:sz w:val="20"/>
                <w:szCs w:val="20"/>
                <w:rtl w:val="0"/>
              </w:rPr>
              <w:t xml:space="preserve">IT Expo</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jc w:val="right"/>
            </w:pPr>
            <w:r w:rsidDel="00000000" w:rsidR="00000000" w:rsidRPr="00000000">
              <w:rPr>
                <w:rFonts w:ascii="Arial" w:cs="Arial" w:eastAsia="Arial" w:hAnsi="Arial"/>
                <w:sz w:val="20"/>
                <w:szCs w:val="20"/>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jc w:val="right"/>
            </w:pPr>
            <w:r w:rsidDel="00000000" w:rsidR="00000000" w:rsidRPr="00000000">
              <w:rPr>
                <w:rFonts w:ascii="Arial" w:cs="Arial" w:eastAsia="Arial" w:hAnsi="Arial"/>
                <w:sz w:val="20"/>
                <w:szCs w:val="20"/>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6"/>
        <w:bidi w:val="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508"/>
        <w:gridCol w:w="5508"/>
        <w:tblGridChange w:id="0">
          <w:tblGrid>
            <w:gridCol w:w="5508"/>
            <w:gridCol w:w="5508"/>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jc w:val="center"/>
            </w:pPr>
            <w:hyperlink r:id="rId10">
              <w:r w:rsidDel="00000000" w:rsidR="00000000" w:rsidRPr="00000000">
                <w:rPr>
                  <w:rFonts w:ascii="Arial" w:cs="Arial" w:eastAsia="Arial" w:hAnsi="Arial"/>
                  <w:color w:val="0000ff"/>
                  <w:sz w:val="20"/>
                  <w:szCs w:val="20"/>
                  <w:u w:val="single"/>
                  <w:rtl w:val="0"/>
                </w:rPr>
                <w:t xml:space="preserve">www.suestinycostumes.com</w:t>
              </w:r>
            </w:hyperlink>
            <w:r w:rsidDel="00000000" w:rsidR="00000000" w:rsidRPr="00000000">
              <w:rPr>
                <w:rFonts w:ascii="Arial" w:cs="Arial" w:eastAsia="Arial" w:hAnsi="Arial"/>
                <w:sz w:val="22"/>
                <w:szCs w:val="22"/>
                <w:rtl w:val="0"/>
              </w:rPr>
              <w:br w:type="textWrapping"/>
            </w:r>
            <w:hyperlink r:id="rId11">
              <w:r w:rsidDel="00000000" w:rsidR="00000000" w:rsidRPr="00000000">
                <w:rPr>
                  <w:rFonts w:ascii="Arial" w:cs="Arial" w:eastAsia="Arial" w:hAnsi="Arial"/>
                  <w:color w:val="0000ff"/>
                  <w:sz w:val="20"/>
                  <w:szCs w:val="20"/>
                  <w:u w:val="single"/>
                  <w:rtl w:val="0"/>
                </w:rPr>
                <w:t xml:space="preserve">www.books-music-more.com</w:t>
              </w:r>
            </w:hyperlink>
            <w:hyperlink r:id="rId12">
              <w:r w:rsidDel="00000000" w:rsidR="00000000" w:rsidRPr="00000000">
                <w:rPr>
                  <w:rtl w:val="0"/>
                </w:rPr>
              </w:r>
            </w:hyperlink>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76" w:lineRule="auto"/>
              <w:contextualSpacing w:val="0"/>
              <w:jc w:val="center"/>
            </w:pPr>
            <w:r w:rsidDel="00000000" w:rsidR="00000000" w:rsidRPr="00000000">
              <w:rPr>
                <w:rFonts w:ascii="Arial" w:cs="Arial" w:eastAsia="Arial" w:hAnsi="Arial"/>
                <w:sz w:val="20"/>
                <w:szCs w:val="20"/>
                <w:rtl w:val="0"/>
              </w:rPr>
              <w:t xml:space="preserve">Owner</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jc w:val="center"/>
            </w:pPr>
            <w:hyperlink r:id="rId13">
              <w:r w:rsidDel="00000000" w:rsidR="00000000" w:rsidRPr="00000000">
                <w:rPr>
                  <w:rFonts w:ascii="Arial" w:cs="Arial" w:eastAsia="Arial" w:hAnsi="Arial"/>
                  <w:color w:val="0000ff"/>
                  <w:sz w:val="20"/>
                  <w:szCs w:val="20"/>
                  <w:u w:val="single"/>
                  <w:rtl w:val="0"/>
                </w:rPr>
                <w:t xml:space="preserve">www.alaskaos.com</w:t>
              </w:r>
            </w:hyperlink>
            <w:r w:rsidDel="00000000" w:rsidR="00000000" w:rsidRPr="00000000">
              <w:rPr>
                <w:rFonts w:ascii="Arial" w:cs="Arial" w:eastAsia="Arial" w:hAnsi="Arial"/>
                <w:sz w:val="20"/>
                <w:szCs w:val="20"/>
                <w:rtl w:val="0"/>
              </w:rPr>
              <w:t xml:space="preserve"> </w:t>
              <w:br w:type="textWrapping"/>
            </w:r>
            <w:hyperlink r:id="rId14">
              <w:r w:rsidDel="00000000" w:rsidR="00000000" w:rsidRPr="00000000">
                <w:rPr>
                  <w:rFonts w:ascii="Arial" w:cs="Arial" w:eastAsia="Arial" w:hAnsi="Arial"/>
                  <w:color w:val="0000ff"/>
                  <w:sz w:val="20"/>
                  <w:szCs w:val="20"/>
                  <w:u w:val="single"/>
                  <w:rtl w:val="0"/>
                </w:rPr>
                <w:t xml:space="preserve">www.northern-gamers.com</w:t>
              </w:r>
            </w:hyperlink>
            <w:r w:rsidDel="00000000" w:rsidR="00000000" w:rsidRPr="00000000">
              <w:rPr>
                <w:rFonts w:ascii="Arial" w:cs="Arial" w:eastAsia="Arial" w:hAnsi="Arial"/>
                <w:sz w:val="20"/>
                <w:szCs w:val="20"/>
                <w:rtl w:val="0"/>
              </w:rPr>
              <w:t xml:space="preserve"> </w:t>
              <w:br w:type="textWrapping"/>
            </w:r>
            <w:hyperlink r:id="rId15">
              <w:r w:rsidDel="00000000" w:rsidR="00000000" w:rsidRPr="00000000">
                <w:rPr>
                  <w:rFonts w:ascii="Arial" w:cs="Arial" w:eastAsia="Arial" w:hAnsi="Arial"/>
                  <w:color w:val="0000ff"/>
                  <w:sz w:val="20"/>
                  <w:szCs w:val="20"/>
                  <w:u w:val="single"/>
                  <w:rtl w:val="0"/>
                </w:rPr>
                <w:t xml:space="preserve">www.coffee-institute.com</w:t>
              </w:r>
            </w:hyperlink>
            <w:hyperlink r:id="rId16">
              <w:r w:rsidDel="00000000" w:rsidR="00000000" w:rsidRPr="00000000">
                <w:rPr>
                  <w:rtl w:val="0"/>
                </w:rPr>
              </w:r>
            </w:hyperlink>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76" w:lineRule="auto"/>
              <w:contextualSpacing w:val="0"/>
              <w:jc w:val="center"/>
            </w:pPr>
            <w:r w:rsidDel="00000000" w:rsidR="00000000" w:rsidRPr="00000000">
              <w:rPr>
                <w:rFonts w:ascii="Arial" w:cs="Arial" w:eastAsia="Arial" w:hAnsi="Arial"/>
                <w:sz w:val="20"/>
                <w:szCs w:val="20"/>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b w:val="1"/>
          <w:sz w:val="20"/>
          <w:szCs w:val="20"/>
          <w:rtl w:val="0"/>
        </w:rPr>
        <w:t xml:space="preserve">Blogs</w:t>
      </w:r>
      <w:r w:rsidDel="00000000" w:rsidR="00000000" w:rsidRPr="00000000">
        <w:rPr>
          <w:rtl w:val="0"/>
        </w:rPr>
      </w:r>
    </w:p>
    <w:tbl>
      <w:tblPr>
        <w:tblStyle w:val="Table7"/>
        <w:bidi w:val="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672"/>
        <w:gridCol w:w="3672"/>
        <w:gridCol w:w="3672"/>
        <w:tblGridChange w:id="0">
          <w:tblGrid>
            <w:gridCol w:w="3672"/>
            <w:gridCol w:w="3672"/>
            <w:gridCol w:w="3672"/>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jc w:val="center"/>
            </w:pPr>
            <w:hyperlink r:id="rId17">
              <w:r w:rsidDel="00000000" w:rsidR="00000000" w:rsidRPr="00000000">
                <w:rPr>
                  <w:rFonts w:ascii="Arial" w:cs="Arial" w:eastAsia="Arial" w:hAnsi="Arial"/>
                  <w:color w:val="0000ff"/>
                  <w:sz w:val="20"/>
                  <w:szCs w:val="20"/>
                  <w:u w:val="single"/>
                  <w:rtl w:val="0"/>
                </w:rPr>
                <w:t xml:space="preserve">Portfolio Blog</w:t>
              </w:r>
            </w:hyperlink>
            <w:r w:rsidDel="00000000" w:rsidR="00000000" w:rsidRPr="00000000">
              <w:rPr>
                <w:rFonts w:ascii="Arial" w:cs="Arial" w:eastAsia="Arial" w:hAnsi="Arial"/>
                <w:sz w:val="20"/>
                <w:szCs w:val="20"/>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jc w:val="center"/>
            </w:pPr>
            <w:hyperlink r:id="rId18">
              <w:r w:rsidDel="00000000" w:rsidR="00000000" w:rsidRPr="00000000">
                <w:rPr>
                  <w:rFonts w:ascii="Arial" w:cs="Arial" w:eastAsia="Arial" w:hAnsi="Arial"/>
                  <w:color w:val="0000ff"/>
                  <w:sz w:val="20"/>
                  <w:szCs w:val="20"/>
                  <w:u w:val="single"/>
                  <w:rtl w:val="0"/>
                </w:rPr>
                <w:t xml:space="preserve">Sue’s Tiny Costumes Blog</w:t>
              </w:r>
            </w:hyperlink>
            <w:r w:rsidDel="00000000" w:rsidR="00000000" w:rsidRPr="00000000">
              <w:rPr>
                <w:rFonts w:ascii="Arial" w:cs="Arial" w:eastAsia="Arial" w:hAnsi="Arial"/>
                <w:sz w:val="20"/>
                <w:szCs w:val="20"/>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jc w:val="center"/>
            </w:pPr>
            <w:hyperlink r:id="rId19">
              <w:r w:rsidDel="00000000" w:rsidR="00000000" w:rsidRPr="00000000">
                <w:rPr>
                  <w:rFonts w:ascii="Arial" w:cs="Arial" w:eastAsia="Arial" w:hAnsi="Arial"/>
                  <w:color w:val="0000ff"/>
                  <w:sz w:val="20"/>
                  <w:szCs w:val="20"/>
                  <w:u w:val="single"/>
                  <w:rtl w:val="0"/>
                </w:rPr>
                <w:t xml:space="preserve">Sue’s Tiny Costumes Tutorials Blog</w:t>
              </w:r>
            </w:hyperlink>
            <w:r w:rsidDel="00000000" w:rsidR="00000000" w:rsidRPr="00000000">
              <w:rPr>
                <w:rFonts w:ascii="Arial" w:cs="Arial" w:eastAsia="Arial" w:hAnsi="Arial"/>
                <w:sz w:val="20"/>
                <w:szCs w:val="20"/>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contextualSpacing w:val="0"/>
      </w:pPr>
      <w:r w:rsidDel="00000000" w:rsidR="00000000" w:rsidRPr="00000000">
        <w:rPr>
          <w:rtl w:val="0"/>
        </w:rPr>
      </w:r>
    </w:p>
    <w:sectPr>
      <w:footerReference r:id="rId20"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720" w:before="0" w:line="240" w:lineRule="auto"/>
      <w:contextualSpacing w:val="0"/>
      <w:jc w:val="right"/>
    </w:pPr>
    <w:r w:rsidDel="00000000" w:rsidR="00000000" w:rsidRPr="00000000">
      <w:rPr>
        <w:rFonts w:ascii="Calibri" w:cs="Calibri" w:eastAsia="Calibri" w:hAnsi="Calibri"/>
        <w:sz w:val="22"/>
        <w:szCs w:val="22"/>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sz w:val="22"/>
        <w:szCs w:val="22"/>
        <w:rtl w:val="0"/>
      </w:rPr>
      <w:t xml:space="preserve"> of </w:t>
    </w:r>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00" w:before="0" w:line="276" w:lineRule="auto"/>
      <w:ind w:left="0" w:right="0" w:firstLine="0"/>
      <w:jc w:val="left"/>
    </w:pPr>
    <w:rPr>
      <w:rFonts w:ascii="Calibri" w:cs="Calibri" w:eastAsia="Calibri" w:hAnsi="Calibri"/>
      <w:b w:val="0"/>
      <w:i w:val="0"/>
      <w:smallCaps w:val="0"/>
      <w:strike w:val="0"/>
      <w:color w:val="000000"/>
      <w:sz w:val="22"/>
      <w:szCs w:val="22"/>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